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7D2EB" w14:textId="6B81FE2C" w:rsidR="00AC7688" w:rsidRPr="00FE3C44" w:rsidRDefault="00A1020D" w:rsidP="009D7880">
      <w:pPr>
        <w:rPr>
          <w:rFonts w:ascii="Arial" w:hAnsi="Arial" w:cs="Arial"/>
          <w:sz w:val="20"/>
          <w:szCs w:val="20"/>
        </w:rPr>
      </w:pPr>
      <w:r w:rsidRPr="00FE3C44">
        <w:rPr>
          <w:rFonts w:ascii="Calibri" w:eastAsia="Calibri" w:hAnsi="Calibri" w:cs="Times New Roman"/>
          <w:noProof/>
        </w:rPr>
        <mc:AlternateContent>
          <mc:Choice Requires="wps">
            <w:drawing>
              <wp:anchor distT="0" distB="0" distL="114300" distR="114300" simplePos="0" relativeHeight="251658240" behindDoc="1" locked="1" layoutInCell="1" allowOverlap="1" wp14:anchorId="3EB83D87" wp14:editId="5E5CE9E9">
                <wp:simplePos x="0" y="0"/>
                <wp:positionH relativeFrom="column">
                  <wp:posOffset>4758690</wp:posOffset>
                </wp:positionH>
                <wp:positionV relativeFrom="page">
                  <wp:posOffset>1630680</wp:posOffset>
                </wp:positionV>
                <wp:extent cx="1689735" cy="2472055"/>
                <wp:effectExtent l="0" t="0" r="5715" b="4445"/>
                <wp:wrapTight wrapText="bothSides">
                  <wp:wrapPolygon edited="0">
                    <wp:start x="0" y="0"/>
                    <wp:lineTo x="0" y="21472"/>
                    <wp:lineTo x="21430" y="21472"/>
                    <wp:lineTo x="21430" y="0"/>
                    <wp:lineTo x="0" y="0"/>
                  </wp:wrapPolygon>
                </wp:wrapTight>
                <wp:docPr id="274170448" name="Textfeld 4"/>
                <wp:cNvGraphicFramePr/>
                <a:graphic xmlns:a="http://schemas.openxmlformats.org/drawingml/2006/main">
                  <a:graphicData uri="http://schemas.microsoft.com/office/word/2010/wordprocessingShape">
                    <wps:wsp>
                      <wps:cNvSpPr txBox="1"/>
                      <wps:spPr>
                        <a:xfrm>
                          <a:off x="0" y="0"/>
                          <a:ext cx="1689735" cy="2472055"/>
                        </a:xfrm>
                        <a:prstGeom prst="rect">
                          <a:avLst/>
                        </a:prstGeom>
                        <a:solidFill>
                          <a:sysClr val="window" lastClr="FFFFFF"/>
                        </a:solidFill>
                        <a:ln w="6350">
                          <a:noFill/>
                        </a:ln>
                      </wps:spPr>
                      <wps:txbx>
                        <w:txbxContent>
                          <w:p w14:paraId="720AE184" w14:textId="592F848B"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Ansprechpartnerin</w:t>
                            </w:r>
                          </w:p>
                          <w:p w14:paraId="267A83E2" w14:textId="77777777"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für die Redaktionen</w:t>
                            </w:r>
                          </w:p>
                          <w:p w14:paraId="130C95B8" w14:textId="4293F6FB" w:rsidR="00E942F8" w:rsidRPr="00FE3C44" w:rsidRDefault="00E942F8" w:rsidP="00E942F8">
                            <w:pPr>
                              <w:spacing w:line="276" w:lineRule="auto"/>
                              <w:rPr>
                                <w:rFonts w:ascii="Arial" w:hAnsi="Arial" w:cs="Arial"/>
                                <w:b/>
                                <w:bCs/>
                                <w:sz w:val="12"/>
                                <w:szCs w:val="12"/>
                              </w:rPr>
                            </w:pPr>
                          </w:p>
                          <w:p w14:paraId="1694B455" w14:textId="77777777" w:rsidR="005260E4" w:rsidRPr="00FE3C44" w:rsidRDefault="005260E4" w:rsidP="005260E4">
                            <w:pPr>
                              <w:spacing w:line="276" w:lineRule="auto"/>
                              <w:rPr>
                                <w:rFonts w:ascii="Arial" w:hAnsi="Arial" w:cs="Arial"/>
                                <w:sz w:val="12"/>
                                <w:szCs w:val="12"/>
                              </w:rPr>
                            </w:pPr>
                            <w:proofErr w:type="spellStart"/>
                            <w:r w:rsidRPr="00FE3C44">
                              <w:rPr>
                                <w:rFonts w:ascii="Arial" w:hAnsi="Arial" w:cs="Arial"/>
                                <w:sz w:val="12"/>
                                <w:szCs w:val="12"/>
                              </w:rPr>
                              <w:t>holtgreife</w:t>
                            </w:r>
                            <w:proofErr w:type="spellEnd"/>
                            <w:r w:rsidRPr="00FE3C44">
                              <w:rPr>
                                <w:rFonts w:ascii="Arial" w:hAnsi="Arial" w:cs="Arial"/>
                                <w:sz w:val="12"/>
                                <w:szCs w:val="12"/>
                              </w:rPr>
                              <w:t> | Büro für Markenkommunikation</w:t>
                            </w:r>
                          </w:p>
                          <w:p w14:paraId="61D6E177" w14:textId="47AE07A3" w:rsidR="005260E4" w:rsidRPr="00FE3C44" w:rsidRDefault="005260E4" w:rsidP="005260E4">
                            <w:pPr>
                              <w:spacing w:line="276" w:lineRule="auto"/>
                              <w:rPr>
                                <w:rFonts w:ascii="Arial" w:hAnsi="Arial" w:cs="Arial"/>
                                <w:sz w:val="12"/>
                                <w:szCs w:val="12"/>
                              </w:rPr>
                            </w:pPr>
                            <w:r w:rsidRPr="00FE3C44">
                              <w:rPr>
                                <w:rFonts w:ascii="Arial" w:hAnsi="Arial" w:cs="Arial"/>
                                <w:sz w:val="12"/>
                                <w:szCs w:val="12"/>
                              </w:rPr>
                              <w:t>Münsterweg 12</w:t>
                            </w:r>
                            <w:r w:rsidR="001666DE" w:rsidRPr="00FE3C44">
                              <w:rPr>
                                <w:rFonts w:ascii="Arial" w:hAnsi="Arial" w:cs="Arial"/>
                                <w:sz w:val="12"/>
                                <w:szCs w:val="12"/>
                              </w:rPr>
                              <w:t xml:space="preserve">, </w:t>
                            </w:r>
                            <w:r w:rsidRPr="00FE3C44">
                              <w:rPr>
                                <w:rFonts w:ascii="Arial" w:hAnsi="Arial" w:cs="Arial"/>
                                <w:sz w:val="12"/>
                                <w:szCs w:val="12"/>
                              </w:rPr>
                              <w:t>59269 Beckum</w:t>
                            </w:r>
                          </w:p>
                          <w:p w14:paraId="64D86F7C" w14:textId="5ABC23A8"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T +49 2521 82994</w:t>
                            </w:r>
                            <w:r w:rsidR="002F1281">
                              <w:rPr>
                                <w:rFonts w:ascii="Arial" w:hAnsi="Arial" w:cs="Arial"/>
                                <w:sz w:val="12"/>
                                <w:szCs w:val="12"/>
                              </w:rPr>
                              <w:t>0</w:t>
                            </w:r>
                          </w:p>
                          <w:p w14:paraId="5E39D85D" w14:textId="003A779C" w:rsidR="00E942F8" w:rsidRPr="00FE3C44" w:rsidRDefault="002F1281" w:rsidP="00E942F8">
                            <w:pPr>
                              <w:spacing w:line="276" w:lineRule="auto"/>
                              <w:rPr>
                                <w:rFonts w:ascii="Arial" w:hAnsi="Arial" w:cs="Arial"/>
                                <w:sz w:val="12"/>
                                <w:szCs w:val="12"/>
                              </w:rPr>
                            </w:pPr>
                            <w:r>
                              <w:rPr>
                                <w:rFonts w:ascii="Arial" w:hAnsi="Arial" w:cs="Arial"/>
                                <w:sz w:val="12"/>
                                <w:szCs w:val="12"/>
                              </w:rPr>
                              <w:t>presse</w:t>
                            </w:r>
                            <w:r w:rsidR="00E942F8" w:rsidRPr="00FE3C44">
                              <w:rPr>
                                <w:rFonts w:ascii="Arial" w:hAnsi="Arial" w:cs="Arial"/>
                                <w:sz w:val="12"/>
                                <w:szCs w:val="12"/>
                              </w:rPr>
                              <w:t>@holtgreife.com</w:t>
                            </w:r>
                          </w:p>
                          <w:p w14:paraId="6C2E4C56" w14:textId="77777777" w:rsidR="00E942F8" w:rsidRPr="00FE3C44" w:rsidRDefault="00E942F8" w:rsidP="00E942F8">
                            <w:pPr>
                              <w:spacing w:line="276" w:lineRule="auto"/>
                              <w:rPr>
                                <w:rFonts w:ascii="Arial" w:hAnsi="Arial" w:cs="Arial"/>
                                <w:b/>
                                <w:bCs/>
                                <w:sz w:val="12"/>
                                <w:szCs w:val="12"/>
                              </w:rPr>
                            </w:pPr>
                          </w:p>
                          <w:p w14:paraId="4733764E" w14:textId="77777777" w:rsidR="00E942F8" w:rsidRPr="00FE3C44" w:rsidRDefault="00E942F8" w:rsidP="00E942F8">
                            <w:pPr>
                              <w:spacing w:line="276" w:lineRule="auto"/>
                              <w:rPr>
                                <w:rFonts w:ascii="Arial" w:hAnsi="Arial" w:cs="Arial"/>
                                <w:b/>
                                <w:bCs/>
                                <w:sz w:val="12"/>
                                <w:szCs w:val="12"/>
                              </w:rPr>
                            </w:pPr>
                            <w:r w:rsidRPr="00FE3C44">
                              <w:rPr>
                                <w:rFonts w:ascii="Arial" w:hAnsi="Arial" w:cs="Arial"/>
                                <w:b/>
                                <w:bCs/>
                                <w:sz w:val="12"/>
                                <w:szCs w:val="12"/>
                              </w:rPr>
                              <w:t>Kontakt</w:t>
                            </w:r>
                          </w:p>
                          <w:p w14:paraId="1C4E59F1"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Solarlux GmbH</w:t>
                            </w:r>
                          </w:p>
                          <w:p w14:paraId="04DD3098"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Industriepark 1, 49324 Melle</w:t>
                            </w:r>
                          </w:p>
                          <w:p w14:paraId="349DF9FB"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T +49 5422 92710</w:t>
                            </w:r>
                          </w:p>
                          <w:p w14:paraId="2B8BE5F4" w14:textId="5AECBE65" w:rsidR="00E942F8" w:rsidRPr="00FE3C44" w:rsidRDefault="001F336C" w:rsidP="00E942F8">
                            <w:pPr>
                              <w:tabs>
                                <w:tab w:val="left" w:pos="3204"/>
                              </w:tabs>
                              <w:spacing w:line="276" w:lineRule="auto"/>
                              <w:jc w:val="both"/>
                              <w:rPr>
                                <w:rFonts w:ascii="Arial" w:hAnsi="Arial" w:cs="Arial"/>
                                <w:sz w:val="12"/>
                                <w:szCs w:val="12"/>
                              </w:rPr>
                            </w:pPr>
                            <w:hyperlink r:id="rId11" w:history="1">
                              <w:r w:rsidRPr="00FE3C44">
                                <w:rPr>
                                  <w:rStyle w:val="Hyperlink"/>
                                  <w:rFonts w:ascii="Arial" w:hAnsi="Arial" w:cs="Arial"/>
                                  <w:color w:val="auto"/>
                                  <w:sz w:val="12"/>
                                  <w:szCs w:val="12"/>
                                  <w:u w:val="none"/>
                                </w:rPr>
                                <w:t>info@solarlux.com</w:t>
                              </w:r>
                            </w:hyperlink>
                          </w:p>
                          <w:p w14:paraId="31019E54" w14:textId="77777777" w:rsidR="00E942F8" w:rsidRPr="00FE3C44" w:rsidRDefault="00E942F8" w:rsidP="00E942F8">
                            <w:pPr>
                              <w:spacing w:line="276" w:lineRule="auto"/>
                              <w:rPr>
                                <w:rStyle w:val="Hyperlink"/>
                                <w:rFonts w:ascii="Arial" w:hAnsi="Arial" w:cs="Arial"/>
                                <w:color w:val="000000" w:themeColor="text1"/>
                                <w:sz w:val="12"/>
                                <w:szCs w:val="12"/>
                                <w:u w:val="none"/>
                              </w:rPr>
                            </w:pPr>
                            <w:r w:rsidRPr="00FE3C44">
                              <w:rPr>
                                <w:rStyle w:val="Hyperlink"/>
                                <w:rFonts w:ascii="Arial" w:hAnsi="Arial" w:cs="Arial"/>
                                <w:color w:val="000000" w:themeColor="text1"/>
                                <w:sz w:val="12"/>
                                <w:szCs w:val="12"/>
                                <w:u w:val="none"/>
                              </w:rPr>
                              <w:t>solarlux.com</w:t>
                            </w:r>
                          </w:p>
                          <w:p w14:paraId="2623CA71" w14:textId="77777777" w:rsidR="00E942F8" w:rsidRPr="00FE3C44" w:rsidRDefault="00E942F8" w:rsidP="00E942F8">
                            <w:pPr>
                              <w:spacing w:line="276" w:lineRule="auto"/>
                              <w:rPr>
                                <w:rStyle w:val="Hyperlink"/>
                                <w:rFonts w:ascii="Arial" w:hAnsi="Arial" w:cs="Arial"/>
                                <w:color w:val="000000" w:themeColor="text1"/>
                                <w:sz w:val="12"/>
                                <w:szCs w:val="12"/>
                              </w:rPr>
                            </w:pPr>
                          </w:p>
                          <w:p w14:paraId="746244B4" w14:textId="77777777" w:rsidR="00E942F8" w:rsidRPr="00FE3C44" w:rsidRDefault="00E942F8" w:rsidP="00E942F8">
                            <w:pPr>
                              <w:spacing w:line="276" w:lineRule="auto"/>
                              <w:rPr>
                                <w:rFonts w:ascii="Arial" w:hAnsi="Arial" w:cs="Arial"/>
                                <w:color w:val="000000" w:themeColor="text1"/>
                                <w:sz w:val="12"/>
                                <w:szCs w:val="12"/>
                                <w:u w:val="single"/>
                              </w:rPr>
                            </w:pPr>
                            <w:r w:rsidRPr="00FE3C44">
                              <w:rPr>
                                <w:noProof/>
                              </w:rPr>
                              <w:drawing>
                                <wp:inline distT="0" distB="0" distL="0" distR="0" wp14:anchorId="78F2B322" wp14:editId="66716769">
                                  <wp:extent cx="1235710" cy="239169"/>
                                  <wp:effectExtent l="0" t="0" r="2540" b="8890"/>
                                  <wp:docPr id="1818809187" name="Grafik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FE3C44" w:rsidRDefault="009D7880" w:rsidP="00024F13">
                            <w:pPr>
                              <w:spacing w:line="276" w:lineRule="auto"/>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83D87" id="_x0000_t202" coordsize="21600,21600" o:spt="202" path="m,l,21600r21600,l21600,xe">
                <v:stroke joinstyle="miter"/>
                <v:path gradientshapeok="t" o:connecttype="rect"/>
              </v:shapetype>
              <v:shape id="Textfeld 4" o:spid="_x0000_s1026" type="#_x0000_t202" style="position:absolute;margin-left:374.7pt;margin-top:128.4pt;width:133.05pt;height:19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" fillcolor="window" stroked="f" strokeweight=".5pt">
                <v:textbox>
                  <w:txbxContent>
                    <w:p w14:paraId="720AE184" w14:textId="592F848B"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Ansprechpartnerin</w:t>
                      </w:r>
                    </w:p>
                    <w:p w14:paraId="267A83E2" w14:textId="77777777"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für die Redaktionen</w:t>
                      </w:r>
                    </w:p>
                    <w:p w14:paraId="130C95B8" w14:textId="4293F6FB" w:rsidR="00E942F8" w:rsidRPr="00FE3C44" w:rsidRDefault="00E942F8" w:rsidP="00E942F8">
                      <w:pPr>
                        <w:spacing w:line="276" w:lineRule="auto"/>
                        <w:rPr>
                          <w:rFonts w:ascii="Arial" w:hAnsi="Arial" w:cs="Arial"/>
                          <w:b/>
                          <w:bCs/>
                          <w:sz w:val="12"/>
                          <w:szCs w:val="12"/>
                        </w:rPr>
                      </w:pPr>
                    </w:p>
                    <w:p w14:paraId="1694B455" w14:textId="77777777" w:rsidR="005260E4" w:rsidRPr="00FE3C44" w:rsidRDefault="005260E4" w:rsidP="005260E4">
                      <w:pPr>
                        <w:spacing w:line="276" w:lineRule="auto"/>
                        <w:rPr>
                          <w:rFonts w:ascii="Arial" w:hAnsi="Arial" w:cs="Arial"/>
                          <w:sz w:val="12"/>
                          <w:szCs w:val="12"/>
                        </w:rPr>
                      </w:pPr>
                      <w:proofErr w:type="spellStart"/>
                      <w:r w:rsidRPr="00FE3C44">
                        <w:rPr>
                          <w:rFonts w:ascii="Arial" w:hAnsi="Arial" w:cs="Arial"/>
                          <w:sz w:val="12"/>
                          <w:szCs w:val="12"/>
                        </w:rPr>
                        <w:t>holtgreife</w:t>
                      </w:r>
                      <w:proofErr w:type="spellEnd"/>
                      <w:r w:rsidRPr="00FE3C44">
                        <w:rPr>
                          <w:rFonts w:ascii="Arial" w:hAnsi="Arial" w:cs="Arial"/>
                          <w:sz w:val="12"/>
                          <w:szCs w:val="12"/>
                        </w:rPr>
                        <w:t> | Büro für Markenkommunikation</w:t>
                      </w:r>
                    </w:p>
                    <w:p w14:paraId="61D6E177" w14:textId="47AE07A3" w:rsidR="005260E4" w:rsidRPr="00FE3C44" w:rsidRDefault="005260E4" w:rsidP="005260E4">
                      <w:pPr>
                        <w:spacing w:line="276" w:lineRule="auto"/>
                        <w:rPr>
                          <w:rFonts w:ascii="Arial" w:hAnsi="Arial" w:cs="Arial"/>
                          <w:sz w:val="12"/>
                          <w:szCs w:val="12"/>
                        </w:rPr>
                      </w:pPr>
                      <w:r w:rsidRPr="00FE3C44">
                        <w:rPr>
                          <w:rFonts w:ascii="Arial" w:hAnsi="Arial" w:cs="Arial"/>
                          <w:sz w:val="12"/>
                          <w:szCs w:val="12"/>
                        </w:rPr>
                        <w:t>Münsterweg 12</w:t>
                      </w:r>
                      <w:r w:rsidR="001666DE" w:rsidRPr="00FE3C44">
                        <w:rPr>
                          <w:rFonts w:ascii="Arial" w:hAnsi="Arial" w:cs="Arial"/>
                          <w:sz w:val="12"/>
                          <w:szCs w:val="12"/>
                        </w:rPr>
                        <w:t xml:space="preserve">, </w:t>
                      </w:r>
                      <w:r w:rsidRPr="00FE3C44">
                        <w:rPr>
                          <w:rFonts w:ascii="Arial" w:hAnsi="Arial" w:cs="Arial"/>
                          <w:sz w:val="12"/>
                          <w:szCs w:val="12"/>
                        </w:rPr>
                        <w:t>59269 Beckum</w:t>
                      </w:r>
                    </w:p>
                    <w:p w14:paraId="64D86F7C" w14:textId="5ABC23A8"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T +49 2521 82994</w:t>
                      </w:r>
                      <w:r w:rsidR="002F1281">
                        <w:rPr>
                          <w:rFonts w:ascii="Arial" w:hAnsi="Arial" w:cs="Arial"/>
                          <w:sz w:val="12"/>
                          <w:szCs w:val="12"/>
                        </w:rPr>
                        <w:t>0</w:t>
                      </w:r>
                    </w:p>
                    <w:p w14:paraId="5E39D85D" w14:textId="003A779C" w:rsidR="00E942F8" w:rsidRPr="00FE3C44" w:rsidRDefault="002F1281" w:rsidP="00E942F8">
                      <w:pPr>
                        <w:spacing w:line="276" w:lineRule="auto"/>
                        <w:rPr>
                          <w:rFonts w:ascii="Arial" w:hAnsi="Arial" w:cs="Arial"/>
                          <w:sz w:val="12"/>
                          <w:szCs w:val="12"/>
                        </w:rPr>
                      </w:pPr>
                      <w:r>
                        <w:rPr>
                          <w:rFonts w:ascii="Arial" w:hAnsi="Arial" w:cs="Arial"/>
                          <w:sz w:val="12"/>
                          <w:szCs w:val="12"/>
                        </w:rPr>
                        <w:t>presse</w:t>
                      </w:r>
                      <w:r w:rsidR="00E942F8" w:rsidRPr="00FE3C44">
                        <w:rPr>
                          <w:rFonts w:ascii="Arial" w:hAnsi="Arial" w:cs="Arial"/>
                          <w:sz w:val="12"/>
                          <w:szCs w:val="12"/>
                        </w:rPr>
                        <w:t>@holtgreife.com</w:t>
                      </w:r>
                    </w:p>
                    <w:p w14:paraId="6C2E4C56" w14:textId="77777777" w:rsidR="00E942F8" w:rsidRPr="00FE3C44" w:rsidRDefault="00E942F8" w:rsidP="00E942F8">
                      <w:pPr>
                        <w:spacing w:line="276" w:lineRule="auto"/>
                        <w:rPr>
                          <w:rFonts w:ascii="Arial" w:hAnsi="Arial" w:cs="Arial"/>
                          <w:b/>
                          <w:bCs/>
                          <w:sz w:val="12"/>
                          <w:szCs w:val="12"/>
                        </w:rPr>
                      </w:pPr>
                    </w:p>
                    <w:p w14:paraId="4733764E" w14:textId="77777777" w:rsidR="00E942F8" w:rsidRPr="00FE3C44" w:rsidRDefault="00E942F8" w:rsidP="00E942F8">
                      <w:pPr>
                        <w:spacing w:line="276" w:lineRule="auto"/>
                        <w:rPr>
                          <w:rFonts w:ascii="Arial" w:hAnsi="Arial" w:cs="Arial"/>
                          <w:b/>
                          <w:bCs/>
                          <w:sz w:val="12"/>
                          <w:szCs w:val="12"/>
                        </w:rPr>
                      </w:pPr>
                      <w:r w:rsidRPr="00FE3C44">
                        <w:rPr>
                          <w:rFonts w:ascii="Arial" w:hAnsi="Arial" w:cs="Arial"/>
                          <w:b/>
                          <w:bCs/>
                          <w:sz w:val="12"/>
                          <w:szCs w:val="12"/>
                        </w:rPr>
                        <w:t>Kontakt</w:t>
                      </w:r>
                    </w:p>
                    <w:p w14:paraId="1C4E59F1"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Solarlux GmbH</w:t>
                      </w:r>
                    </w:p>
                    <w:p w14:paraId="04DD3098"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Industriepark 1, 49324 Melle</w:t>
                      </w:r>
                    </w:p>
                    <w:p w14:paraId="349DF9FB"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T +49 5422 92710</w:t>
                      </w:r>
                    </w:p>
                    <w:p w14:paraId="2B8BE5F4" w14:textId="5AECBE65" w:rsidR="00E942F8" w:rsidRPr="00FE3C44" w:rsidRDefault="001F336C" w:rsidP="00E942F8">
                      <w:pPr>
                        <w:tabs>
                          <w:tab w:val="left" w:pos="3204"/>
                        </w:tabs>
                        <w:spacing w:line="276" w:lineRule="auto"/>
                        <w:jc w:val="both"/>
                        <w:rPr>
                          <w:rFonts w:ascii="Arial" w:hAnsi="Arial" w:cs="Arial"/>
                          <w:sz w:val="12"/>
                          <w:szCs w:val="12"/>
                        </w:rPr>
                      </w:pPr>
                      <w:hyperlink r:id="rId14" w:history="1">
                        <w:r w:rsidRPr="00FE3C44">
                          <w:rPr>
                            <w:rStyle w:val="Hyperlink"/>
                            <w:rFonts w:ascii="Arial" w:hAnsi="Arial" w:cs="Arial"/>
                            <w:color w:val="auto"/>
                            <w:sz w:val="12"/>
                            <w:szCs w:val="12"/>
                            <w:u w:val="none"/>
                          </w:rPr>
                          <w:t>info@solarlux.com</w:t>
                        </w:r>
                      </w:hyperlink>
                    </w:p>
                    <w:p w14:paraId="31019E54" w14:textId="77777777" w:rsidR="00E942F8" w:rsidRPr="00FE3C44" w:rsidRDefault="00E942F8" w:rsidP="00E942F8">
                      <w:pPr>
                        <w:spacing w:line="276" w:lineRule="auto"/>
                        <w:rPr>
                          <w:rStyle w:val="Hyperlink"/>
                          <w:rFonts w:ascii="Arial" w:hAnsi="Arial" w:cs="Arial"/>
                          <w:color w:val="000000" w:themeColor="text1"/>
                          <w:sz w:val="12"/>
                          <w:szCs w:val="12"/>
                          <w:u w:val="none"/>
                        </w:rPr>
                      </w:pPr>
                      <w:r w:rsidRPr="00FE3C44">
                        <w:rPr>
                          <w:rStyle w:val="Hyperlink"/>
                          <w:rFonts w:ascii="Arial" w:hAnsi="Arial" w:cs="Arial"/>
                          <w:color w:val="000000" w:themeColor="text1"/>
                          <w:sz w:val="12"/>
                          <w:szCs w:val="12"/>
                          <w:u w:val="none"/>
                        </w:rPr>
                        <w:t>solarlux.com</w:t>
                      </w:r>
                    </w:p>
                    <w:p w14:paraId="2623CA71" w14:textId="77777777" w:rsidR="00E942F8" w:rsidRPr="00FE3C44" w:rsidRDefault="00E942F8" w:rsidP="00E942F8">
                      <w:pPr>
                        <w:spacing w:line="276" w:lineRule="auto"/>
                        <w:rPr>
                          <w:rStyle w:val="Hyperlink"/>
                          <w:rFonts w:ascii="Arial" w:hAnsi="Arial" w:cs="Arial"/>
                          <w:color w:val="000000" w:themeColor="text1"/>
                          <w:sz w:val="12"/>
                          <w:szCs w:val="12"/>
                        </w:rPr>
                      </w:pPr>
                    </w:p>
                    <w:p w14:paraId="746244B4" w14:textId="77777777" w:rsidR="00E942F8" w:rsidRPr="00FE3C44" w:rsidRDefault="00E942F8" w:rsidP="00E942F8">
                      <w:pPr>
                        <w:spacing w:line="276" w:lineRule="auto"/>
                        <w:rPr>
                          <w:rFonts w:ascii="Arial" w:hAnsi="Arial" w:cs="Arial"/>
                          <w:color w:val="000000" w:themeColor="text1"/>
                          <w:sz w:val="12"/>
                          <w:szCs w:val="12"/>
                          <w:u w:val="single"/>
                        </w:rPr>
                      </w:pPr>
                      <w:r w:rsidRPr="00FE3C44">
                        <w:rPr>
                          <w:noProof/>
                        </w:rPr>
                        <w:drawing>
                          <wp:inline distT="0" distB="0" distL="0" distR="0" wp14:anchorId="78F2B322" wp14:editId="66716769">
                            <wp:extent cx="1235710" cy="239169"/>
                            <wp:effectExtent l="0" t="0" r="2540" b="8890"/>
                            <wp:docPr id="1818809187" name="Grafik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FE3C44" w:rsidRDefault="009D7880" w:rsidP="00024F13">
                      <w:pPr>
                        <w:spacing w:line="276" w:lineRule="auto"/>
                        <w:rPr>
                          <w:rFonts w:ascii="Arial" w:hAnsi="Arial" w:cs="Arial"/>
                          <w:sz w:val="12"/>
                          <w:szCs w:val="12"/>
                        </w:rPr>
                      </w:pPr>
                    </w:p>
                  </w:txbxContent>
                </v:textbox>
                <w10:wrap type="tight" anchory="page"/>
                <w10:anchorlock/>
              </v:shape>
            </w:pict>
          </mc:Fallback>
        </mc:AlternateContent>
      </w:r>
      <w:r w:rsidRPr="00FE3C44">
        <w:rPr>
          <w:noProof/>
        </w:rPr>
        <mc:AlternateContent>
          <mc:Choice Requires="wps">
            <w:drawing>
              <wp:anchor distT="0" distB="0" distL="114300" distR="114300" simplePos="0" relativeHeight="251658241" behindDoc="1" locked="1" layoutInCell="1" allowOverlap="1" wp14:anchorId="0D733775" wp14:editId="57C12596">
                <wp:simplePos x="0" y="0"/>
                <wp:positionH relativeFrom="column">
                  <wp:posOffset>3175</wp:posOffset>
                </wp:positionH>
                <wp:positionV relativeFrom="page">
                  <wp:posOffset>1637665</wp:posOffset>
                </wp:positionV>
                <wp:extent cx="2242800" cy="612000"/>
                <wp:effectExtent l="0" t="0" r="5715" b="0"/>
                <wp:wrapTight wrapText="bothSides">
                  <wp:wrapPolygon edited="0">
                    <wp:start x="0" y="0"/>
                    <wp:lineTo x="0" y="20860"/>
                    <wp:lineTo x="21472" y="20860"/>
                    <wp:lineTo x="21472" y="0"/>
                    <wp:lineTo x="0" y="0"/>
                  </wp:wrapPolygon>
                </wp:wrapTight>
                <wp:docPr id="1987326762" name="Textfeld 4"/>
                <wp:cNvGraphicFramePr/>
                <a:graphic xmlns:a="http://schemas.openxmlformats.org/drawingml/2006/main">
                  <a:graphicData uri="http://schemas.microsoft.com/office/word/2010/wordprocessingShape">
                    <wps:wsp>
                      <wps:cNvSpPr txBox="1"/>
                      <wps:spPr>
                        <a:xfrm>
                          <a:off x="0" y="0"/>
                          <a:ext cx="2242800" cy="612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5F0E6F" w14:textId="66D8270D" w:rsidR="009D7880" w:rsidRPr="00FE3C44" w:rsidRDefault="008F4FC9" w:rsidP="009D7880">
                            <w:pPr>
                              <w:spacing w:line="276" w:lineRule="auto"/>
                              <w:jc w:val="both"/>
                              <w:rPr>
                                <w:rFonts w:ascii="Arial" w:hAnsi="Arial" w:cs="Arial"/>
                                <w:b/>
                                <w:bCs/>
                                <w:sz w:val="20"/>
                                <w:szCs w:val="20"/>
                              </w:rPr>
                            </w:pPr>
                            <w:r>
                              <w:rPr>
                                <w:rFonts w:ascii="Arial" w:hAnsi="Arial" w:cs="Arial"/>
                                <w:b/>
                                <w:bCs/>
                                <w:sz w:val="20"/>
                                <w:szCs w:val="20"/>
                              </w:rPr>
                              <w:t>Pressemitteilung</w:t>
                            </w:r>
                          </w:p>
                          <w:p w14:paraId="0EB980C9" w14:textId="44695BF4" w:rsidR="009D7880" w:rsidRPr="00FE3C44" w:rsidRDefault="009D7880" w:rsidP="009D7880">
                            <w:pPr>
                              <w:spacing w:line="276" w:lineRule="auto"/>
                              <w:rPr>
                                <w:rFonts w:ascii="Arial" w:hAnsi="Arial" w:cs="Arial"/>
                                <w:sz w:val="20"/>
                                <w:szCs w:val="20"/>
                              </w:rPr>
                            </w:pPr>
                            <w:r w:rsidRPr="00FE3C44">
                              <w:rPr>
                                <w:rFonts w:ascii="Arial" w:hAnsi="Arial" w:cs="Arial"/>
                                <w:sz w:val="20"/>
                                <w:szCs w:val="20"/>
                              </w:rPr>
                              <w:t xml:space="preserve">Melle, </w:t>
                            </w:r>
                            <w:r w:rsidR="0081454C">
                              <w:rPr>
                                <w:rFonts w:ascii="Arial" w:hAnsi="Arial" w:cs="Arial"/>
                                <w:sz w:val="20"/>
                                <w:szCs w:val="20"/>
                              </w:rPr>
                              <w:t>März</w:t>
                            </w:r>
                            <w:r w:rsidRPr="00FE3C44">
                              <w:rPr>
                                <w:rFonts w:ascii="Arial" w:hAnsi="Arial" w:cs="Arial"/>
                                <w:sz w:val="20"/>
                                <w:szCs w:val="20"/>
                              </w:rPr>
                              <w:t xml:space="preserve"> 202</w:t>
                            </w:r>
                            <w:r w:rsidR="004B3502" w:rsidRPr="00FE3C44">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3775" id="_x0000_s1027" type="#_x0000_t202" style="position:absolute;margin-left:.25pt;margin-top:128.95pt;width:176.6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" fillcolor="white [3201]" stroked="f" strokeweight="1pt">
                <v:textbox>
                  <w:txbxContent>
                    <w:p w14:paraId="395F0E6F" w14:textId="66D8270D" w:rsidR="009D7880" w:rsidRPr="00FE3C44" w:rsidRDefault="008F4FC9" w:rsidP="009D7880">
                      <w:pPr>
                        <w:spacing w:line="276" w:lineRule="auto"/>
                        <w:jc w:val="both"/>
                        <w:rPr>
                          <w:rFonts w:ascii="Arial" w:hAnsi="Arial" w:cs="Arial"/>
                          <w:b/>
                          <w:bCs/>
                          <w:sz w:val="20"/>
                          <w:szCs w:val="20"/>
                        </w:rPr>
                      </w:pPr>
                      <w:r>
                        <w:rPr>
                          <w:rFonts w:ascii="Arial" w:hAnsi="Arial" w:cs="Arial"/>
                          <w:b/>
                          <w:bCs/>
                          <w:sz w:val="20"/>
                          <w:szCs w:val="20"/>
                        </w:rPr>
                        <w:t>Pressemitteilung</w:t>
                      </w:r>
                    </w:p>
                    <w:p w14:paraId="0EB980C9" w14:textId="44695BF4" w:rsidR="009D7880" w:rsidRPr="00FE3C44" w:rsidRDefault="009D7880" w:rsidP="009D7880">
                      <w:pPr>
                        <w:spacing w:line="276" w:lineRule="auto"/>
                        <w:rPr>
                          <w:rFonts w:ascii="Arial" w:hAnsi="Arial" w:cs="Arial"/>
                          <w:sz w:val="20"/>
                          <w:szCs w:val="20"/>
                        </w:rPr>
                      </w:pPr>
                      <w:r w:rsidRPr="00FE3C44">
                        <w:rPr>
                          <w:rFonts w:ascii="Arial" w:hAnsi="Arial" w:cs="Arial"/>
                          <w:sz w:val="20"/>
                          <w:szCs w:val="20"/>
                        </w:rPr>
                        <w:t xml:space="preserve">Melle, </w:t>
                      </w:r>
                      <w:r w:rsidR="0081454C">
                        <w:rPr>
                          <w:rFonts w:ascii="Arial" w:hAnsi="Arial" w:cs="Arial"/>
                          <w:sz w:val="20"/>
                          <w:szCs w:val="20"/>
                        </w:rPr>
                        <w:t>März</w:t>
                      </w:r>
                      <w:r w:rsidRPr="00FE3C44">
                        <w:rPr>
                          <w:rFonts w:ascii="Arial" w:hAnsi="Arial" w:cs="Arial"/>
                          <w:sz w:val="20"/>
                          <w:szCs w:val="20"/>
                        </w:rPr>
                        <w:t xml:space="preserve"> 202</w:t>
                      </w:r>
                      <w:r w:rsidR="004B3502" w:rsidRPr="00FE3C44">
                        <w:rPr>
                          <w:rFonts w:ascii="Arial" w:hAnsi="Arial" w:cs="Arial"/>
                          <w:sz w:val="20"/>
                          <w:szCs w:val="20"/>
                        </w:rPr>
                        <w:t>5</w:t>
                      </w:r>
                    </w:p>
                  </w:txbxContent>
                </v:textbox>
                <w10:wrap type="tight" anchory="page"/>
                <w10:anchorlock/>
              </v:shape>
            </w:pict>
          </mc:Fallback>
        </mc:AlternateContent>
      </w:r>
    </w:p>
    <w:p w14:paraId="3C113BDC" w14:textId="10B8FD22" w:rsidR="009D7880" w:rsidRPr="00FE3C44" w:rsidRDefault="009D7880" w:rsidP="009D7880">
      <w:pPr>
        <w:rPr>
          <w:rFonts w:ascii="Arial" w:hAnsi="Arial" w:cs="Arial"/>
          <w:sz w:val="20"/>
          <w:szCs w:val="20"/>
        </w:rPr>
      </w:pPr>
    </w:p>
    <w:p w14:paraId="2C282A54" w14:textId="77777777" w:rsidR="009D7880" w:rsidRPr="00FE3C44" w:rsidRDefault="009D7880" w:rsidP="009D7880">
      <w:pPr>
        <w:rPr>
          <w:rFonts w:ascii="Arial" w:hAnsi="Arial" w:cs="Arial"/>
          <w:sz w:val="20"/>
          <w:szCs w:val="20"/>
        </w:rPr>
      </w:pPr>
    </w:p>
    <w:p w14:paraId="5F24C587" w14:textId="77777777" w:rsidR="009D7880" w:rsidRPr="00FE3C44" w:rsidRDefault="009D7880" w:rsidP="009D7880">
      <w:pPr>
        <w:rPr>
          <w:rFonts w:ascii="Arial" w:hAnsi="Arial" w:cs="Arial"/>
          <w:sz w:val="20"/>
          <w:szCs w:val="20"/>
        </w:rPr>
      </w:pPr>
    </w:p>
    <w:p w14:paraId="077B7F53" w14:textId="77777777" w:rsidR="009D7880" w:rsidRPr="00FE3C44" w:rsidRDefault="009D7880" w:rsidP="009D7880">
      <w:pPr>
        <w:rPr>
          <w:rFonts w:ascii="Arial" w:hAnsi="Arial" w:cs="Arial"/>
          <w:sz w:val="20"/>
          <w:szCs w:val="20"/>
        </w:rPr>
      </w:pPr>
    </w:p>
    <w:p w14:paraId="79863EF0" w14:textId="77777777" w:rsidR="009D7880" w:rsidRPr="00FE3C44" w:rsidRDefault="009D7880" w:rsidP="009D7880">
      <w:pPr>
        <w:rPr>
          <w:rFonts w:ascii="Arial" w:hAnsi="Arial" w:cs="Arial"/>
          <w:sz w:val="20"/>
          <w:szCs w:val="20"/>
        </w:rPr>
      </w:pPr>
    </w:p>
    <w:p w14:paraId="062CD491" w14:textId="77777777" w:rsidR="009D7880" w:rsidRPr="00FE3C44" w:rsidRDefault="009D7880" w:rsidP="009D7880">
      <w:pPr>
        <w:rPr>
          <w:rFonts w:ascii="Arial" w:hAnsi="Arial" w:cs="Arial"/>
          <w:sz w:val="20"/>
          <w:szCs w:val="20"/>
        </w:rPr>
      </w:pPr>
    </w:p>
    <w:p w14:paraId="2EADCA37" w14:textId="77777777" w:rsidR="009D7880" w:rsidRPr="00FE3C44" w:rsidRDefault="009D7880" w:rsidP="009D7880">
      <w:pPr>
        <w:rPr>
          <w:rFonts w:ascii="Arial" w:hAnsi="Arial" w:cs="Arial"/>
          <w:sz w:val="20"/>
          <w:szCs w:val="20"/>
        </w:rPr>
      </w:pPr>
    </w:p>
    <w:p w14:paraId="3B5FC6C9" w14:textId="77777777" w:rsidR="009D7880" w:rsidRPr="00FE3C44" w:rsidRDefault="009D7880" w:rsidP="009D7880">
      <w:pPr>
        <w:rPr>
          <w:rFonts w:ascii="Arial" w:hAnsi="Arial" w:cs="Arial"/>
          <w:sz w:val="20"/>
          <w:szCs w:val="20"/>
        </w:rPr>
      </w:pPr>
    </w:p>
    <w:p w14:paraId="6761FE72" w14:textId="008174C0" w:rsidR="009D7880" w:rsidRPr="00FE3C44" w:rsidRDefault="009D7880" w:rsidP="009D7880">
      <w:pPr>
        <w:rPr>
          <w:rFonts w:ascii="Arial" w:hAnsi="Arial" w:cs="Arial"/>
          <w:sz w:val="20"/>
          <w:szCs w:val="20"/>
        </w:rPr>
      </w:pPr>
    </w:p>
    <w:p w14:paraId="70D20326" w14:textId="6FA61FD3" w:rsidR="009D7880" w:rsidRPr="00FE3C44" w:rsidRDefault="009D7880" w:rsidP="009D7880">
      <w:pPr>
        <w:rPr>
          <w:rFonts w:ascii="Arial" w:hAnsi="Arial" w:cs="Arial"/>
          <w:sz w:val="20"/>
          <w:szCs w:val="20"/>
        </w:rPr>
      </w:pPr>
    </w:p>
    <w:p w14:paraId="127C64CA" w14:textId="1391FED6" w:rsidR="009D7880" w:rsidRPr="00FE3C44" w:rsidRDefault="009D7880" w:rsidP="009D7880">
      <w:pPr>
        <w:rPr>
          <w:rFonts w:ascii="Arial" w:hAnsi="Arial" w:cs="Arial"/>
          <w:sz w:val="20"/>
          <w:szCs w:val="20"/>
        </w:rPr>
      </w:pPr>
    </w:p>
    <w:p w14:paraId="4FDC084F" w14:textId="135C46B6" w:rsidR="009D7880" w:rsidRPr="00FE3C44" w:rsidRDefault="009D7880" w:rsidP="00687368">
      <w:pPr>
        <w:jc w:val="right"/>
        <w:rPr>
          <w:rFonts w:ascii="Arial" w:hAnsi="Arial" w:cs="Arial"/>
          <w:sz w:val="20"/>
          <w:szCs w:val="20"/>
        </w:rPr>
      </w:pPr>
    </w:p>
    <w:p w14:paraId="22C520DC" w14:textId="78DD33D9" w:rsidR="00523FB9" w:rsidRPr="00523FB9" w:rsidRDefault="00523FB9" w:rsidP="00523FB9">
      <w:pPr>
        <w:spacing w:line="276" w:lineRule="auto"/>
        <w:rPr>
          <w:rFonts w:ascii="Arial" w:hAnsi="Arial" w:cs="Arial"/>
          <w:b/>
          <w:bCs/>
          <w:sz w:val="29"/>
          <w:szCs w:val="29"/>
        </w:rPr>
      </w:pPr>
      <w:r w:rsidRPr="00523FB9">
        <w:rPr>
          <w:rFonts w:ascii="Arial" w:hAnsi="Arial" w:cs="Arial"/>
          <w:b/>
          <w:bCs/>
          <w:sz w:val="29"/>
          <w:szCs w:val="29"/>
        </w:rPr>
        <w:t xml:space="preserve">Glas-Faltwandsystem </w:t>
      </w:r>
      <w:proofErr w:type="spellStart"/>
      <w:r w:rsidR="009443DF">
        <w:rPr>
          <w:rFonts w:ascii="Arial" w:hAnsi="Arial" w:cs="Arial"/>
          <w:b/>
          <w:bCs/>
          <w:sz w:val="29"/>
          <w:szCs w:val="29"/>
        </w:rPr>
        <w:t>Woodline</w:t>
      </w:r>
      <w:proofErr w:type="spellEnd"/>
    </w:p>
    <w:p w14:paraId="0619B92E" w14:textId="49C3C0EA" w:rsidR="005558E9" w:rsidRDefault="009443DF" w:rsidP="00C545B5">
      <w:pPr>
        <w:spacing w:line="276" w:lineRule="auto"/>
        <w:rPr>
          <w:rFonts w:ascii="Arial" w:hAnsi="Arial" w:cs="Arial"/>
        </w:rPr>
      </w:pPr>
      <w:r w:rsidRPr="009443DF">
        <w:rPr>
          <w:rFonts w:ascii="Arial" w:hAnsi="Arial" w:cs="Arial"/>
        </w:rPr>
        <w:t>Glas-Faltwand in Möbelqualität für naturnahes Wohnen</w:t>
      </w:r>
    </w:p>
    <w:p w14:paraId="05349AAE" w14:textId="77777777" w:rsidR="00F96D50" w:rsidRDefault="00F96D50" w:rsidP="00C545B5">
      <w:pPr>
        <w:spacing w:line="276" w:lineRule="auto"/>
        <w:rPr>
          <w:rFonts w:ascii="Arial" w:hAnsi="Arial" w:cs="Arial"/>
          <w:b/>
          <w:bCs/>
          <w:sz w:val="20"/>
          <w:szCs w:val="20"/>
        </w:rPr>
      </w:pPr>
    </w:p>
    <w:p w14:paraId="15D66F6C" w14:textId="77777777" w:rsidR="00F96D50" w:rsidRDefault="00F96D50" w:rsidP="00C545B5">
      <w:pPr>
        <w:spacing w:line="276" w:lineRule="auto"/>
        <w:rPr>
          <w:rFonts w:ascii="Arial" w:hAnsi="Arial" w:cs="Arial"/>
          <w:b/>
          <w:bCs/>
          <w:sz w:val="20"/>
          <w:szCs w:val="20"/>
        </w:rPr>
      </w:pPr>
    </w:p>
    <w:p w14:paraId="0FF3474D" w14:textId="69EB68DF" w:rsidR="009B04B0" w:rsidRDefault="00643A1C" w:rsidP="00C545B5">
      <w:pPr>
        <w:spacing w:line="276" w:lineRule="auto"/>
        <w:rPr>
          <w:rFonts w:ascii="Arial" w:hAnsi="Arial" w:cs="Arial"/>
          <w:b/>
          <w:bCs/>
          <w:sz w:val="20"/>
          <w:szCs w:val="20"/>
        </w:rPr>
      </w:pPr>
      <w:r w:rsidRPr="00643A1C">
        <w:rPr>
          <w:rFonts w:ascii="Arial" w:hAnsi="Arial" w:cs="Arial"/>
          <w:b/>
          <w:bCs/>
          <w:sz w:val="20"/>
          <w:szCs w:val="20"/>
        </w:rPr>
        <w:t xml:space="preserve">Die Glas-Faltwand </w:t>
      </w:r>
      <w:proofErr w:type="spellStart"/>
      <w:r w:rsidRPr="00643A1C">
        <w:rPr>
          <w:rFonts w:ascii="Arial" w:hAnsi="Arial" w:cs="Arial"/>
          <w:b/>
          <w:bCs/>
          <w:sz w:val="20"/>
          <w:szCs w:val="20"/>
        </w:rPr>
        <w:t>Woodline</w:t>
      </w:r>
      <w:proofErr w:type="spellEnd"/>
      <w:r w:rsidRPr="00643A1C">
        <w:rPr>
          <w:rFonts w:ascii="Arial" w:hAnsi="Arial" w:cs="Arial"/>
          <w:b/>
          <w:bCs/>
          <w:sz w:val="20"/>
          <w:szCs w:val="20"/>
        </w:rPr>
        <w:t xml:space="preserve"> verbindet die durchdachte Technik der Solarlux Glas-Faltwände mit einem Profilsystem in bester Möbelqualität: für </w:t>
      </w:r>
      <w:proofErr w:type="spellStart"/>
      <w:r w:rsidRPr="00643A1C">
        <w:rPr>
          <w:rFonts w:ascii="Arial" w:hAnsi="Arial" w:cs="Arial"/>
          <w:b/>
          <w:bCs/>
          <w:sz w:val="20"/>
          <w:szCs w:val="20"/>
        </w:rPr>
        <w:t>Woodline</w:t>
      </w:r>
      <w:proofErr w:type="spellEnd"/>
      <w:r w:rsidRPr="00643A1C">
        <w:rPr>
          <w:rFonts w:ascii="Arial" w:hAnsi="Arial" w:cs="Arial"/>
          <w:b/>
          <w:bCs/>
          <w:sz w:val="20"/>
          <w:szCs w:val="20"/>
        </w:rPr>
        <w:t xml:space="preserve"> werden ausschließlich FSC®- und PEFC-zertifizierte Hölzer verarbeitet. In der Kombination mit dem dazu passenden Fenster- und Türensystem von Solarlux lassen sich mit dem designprämierten Glas-Faltwandsystem </w:t>
      </w:r>
      <w:proofErr w:type="spellStart"/>
      <w:r w:rsidRPr="00643A1C">
        <w:rPr>
          <w:rFonts w:ascii="Arial" w:hAnsi="Arial" w:cs="Arial"/>
          <w:b/>
          <w:bCs/>
          <w:sz w:val="20"/>
          <w:szCs w:val="20"/>
        </w:rPr>
        <w:t>Woodline</w:t>
      </w:r>
      <w:proofErr w:type="spellEnd"/>
      <w:r w:rsidRPr="00643A1C">
        <w:rPr>
          <w:rFonts w:ascii="Arial" w:hAnsi="Arial" w:cs="Arial"/>
          <w:b/>
          <w:bCs/>
          <w:sz w:val="20"/>
          <w:szCs w:val="20"/>
        </w:rPr>
        <w:t xml:space="preserve"> hochwertige und individuell konfigurierbare Lösungen für Fassade oder Raumtrennwand gestalten.</w:t>
      </w:r>
    </w:p>
    <w:p w14:paraId="38849EB3" w14:textId="77777777" w:rsidR="00643A1C" w:rsidRPr="00C545B5" w:rsidRDefault="00643A1C" w:rsidP="00C545B5">
      <w:pPr>
        <w:spacing w:line="276" w:lineRule="auto"/>
        <w:rPr>
          <w:rFonts w:ascii="Arial" w:hAnsi="Arial" w:cs="Arial"/>
          <w:b/>
          <w:bCs/>
          <w:sz w:val="20"/>
          <w:szCs w:val="20"/>
        </w:rPr>
      </w:pPr>
    </w:p>
    <w:p w14:paraId="087DA250" w14:textId="77777777" w:rsidR="00EB7B7D" w:rsidRDefault="00EB7B7D" w:rsidP="00EB7B7D">
      <w:pPr>
        <w:spacing w:line="276" w:lineRule="auto"/>
        <w:rPr>
          <w:rFonts w:ascii="Arial" w:hAnsi="Arial" w:cs="Arial"/>
          <w:sz w:val="20"/>
          <w:szCs w:val="20"/>
        </w:rPr>
      </w:pPr>
      <w:r w:rsidRPr="00EB7B7D">
        <w:rPr>
          <w:rFonts w:ascii="Arial" w:hAnsi="Arial" w:cs="Arial"/>
          <w:sz w:val="20"/>
          <w:szCs w:val="20"/>
        </w:rPr>
        <w:t xml:space="preserve">Die Glas-Faltwand </w:t>
      </w:r>
      <w:proofErr w:type="spellStart"/>
      <w:r w:rsidRPr="00EB7B7D">
        <w:rPr>
          <w:rFonts w:ascii="Arial" w:hAnsi="Arial" w:cs="Arial"/>
          <w:sz w:val="20"/>
          <w:szCs w:val="20"/>
        </w:rPr>
        <w:t>Woodline</w:t>
      </w:r>
      <w:proofErr w:type="spellEnd"/>
      <w:r w:rsidRPr="00EB7B7D">
        <w:rPr>
          <w:rFonts w:ascii="Arial" w:hAnsi="Arial" w:cs="Arial"/>
          <w:sz w:val="20"/>
          <w:szCs w:val="20"/>
        </w:rPr>
        <w:t xml:space="preserve"> von Solarlux bietet Holzfenster-Technologie auf höchstem Niveau und erfüllt gleichzeitig höchste Designansprüche für die Gestaltung. Geöffnet verbindet sie das Innen und mit dem Außen, denn die Faltwandelemente lassen sich vollständig zusammenschieben und in einer Parkposition verankern. Ihre Profile mit einer Bautiefe von 86 Millimetern bestehen aus mehrfach schichtverleimtem und zertifizierten Qualitätsholz aus nachhaltiger Forstwirtschaft, standardmäßig Fichte oder Kiefer, auf Wunsch werden auch andere Hölzer verarbeitet. </w:t>
      </w:r>
    </w:p>
    <w:p w14:paraId="7A8846EA" w14:textId="77777777" w:rsidR="00EB7B7D" w:rsidRPr="00EB7B7D" w:rsidRDefault="00EB7B7D" w:rsidP="00EB7B7D">
      <w:pPr>
        <w:spacing w:line="276" w:lineRule="auto"/>
        <w:rPr>
          <w:rFonts w:ascii="Arial" w:hAnsi="Arial" w:cs="Arial"/>
          <w:sz w:val="20"/>
          <w:szCs w:val="20"/>
        </w:rPr>
      </w:pPr>
    </w:p>
    <w:p w14:paraId="56C891A8" w14:textId="77777777" w:rsidR="00EB7B7D" w:rsidRDefault="00EB7B7D" w:rsidP="00EB7B7D">
      <w:pPr>
        <w:spacing w:line="276" w:lineRule="auto"/>
        <w:rPr>
          <w:rFonts w:ascii="Arial" w:hAnsi="Arial" w:cs="Arial"/>
          <w:sz w:val="20"/>
          <w:szCs w:val="20"/>
        </w:rPr>
      </w:pPr>
      <w:r w:rsidRPr="00EB7B7D">
        <w:rPr>
          <w:rFonts w:ascii="Arial" w:hAnsi="Arial" w:cs="Arial"/>
          <w:sz w:val="20"/>
          <w:szCs w:val="20"/>
        </w:rPr>
        <w:t xml:space="preserve">Die Oberflächenbehandlung ist frei wählbar. Ob Lasur, handgeölt oder lackiert – hier ist Individualität Trumpf, auch weil die verschiedenen Holzstrukturen und Maserungen einen natürlichen Einfluss auf die Farbwirkung haben. Der Blendrahmen von </w:t>
      </w:r>
      <w:proofErr w:type="spellStart"/>
      <w:r w:rsidRPr="00EB7B7D">
        <w:rPr>
          <w:rFonts w:ascii="Arial" w:hAnsi="Arial" w:cs="Arial"/>
          <w:sz w:val="20"/>
          <w:szCs w:val="20"/>
        </w:rPr>
        <w:t>Woodline</w:t>
      </w:r>
      <w:proofErr w:type="spellEnd"/>
      <w:r w:rsidRPr="00EB7B7D">
        <w:rPr>
          <w:rFonts w:ascii="Arial" w:hAnsi="Arial" w:cs="Arial"/>
          <w:sz w:val="20"/>
          <w:szCs w:val="20"/>
        </w:rPr>
        <w:t xml:space="preserve"> besteht aus einer Aluminiumkonstruktion, die innen und außen vollflächig mit Massivholz-Leisten verkleidet ist. Die geringe Ansichtsbreite von 143 mm im Flügelstoß sieht nicht nur schön aus, sie sorgt auch für maximale Transparenz und viel natürliches Tageslicht im Raum. </w:t>
      </w:r>
    </w:p>
    <w:p w14:paraId="072F5CAE" w14:textId="77777777" w:rsidR="00EB7B7D" w:rsidRPr="00EB7B7D" w:rsidRDefault="00EB7B7D" w:rsidP="00EB7B7D">
      <w:pPr>
        <w:spacing w:line="276" w:lineRule="auto"/>
        <w:rPr>
          <w:rFonts w:ascii="Arial" w:hAnsi="Arial" w:cs="Arial"/>
          <w:sz w:val="20"/>
          <w:szCs w:val="20"/>
        </w:rPr>
      </w:pPr>
    </w:p>
    <w:p w14:paraId="6788B584" w14:textId="77777777" w:rsidR="00EB7B7D" w:rsidRPr="00EB7B7D" w:rsidRDefault="00EB7B7D" w:rsidP="00EB7B7D">
      <w:pPr>
        <w:spacing w:line="276" w:lineRule="auto"/>
        <w:rPr>
          <w:rFonts w:ascii="Arial" w:hAnsi="Arial" w:cs="Arial"/>
          <w:b/>
          <w:bCs/>
          <w:sz w:val="20"/>
          <w:szCs w:val="20"/>
        </w:rPr>
      </w:pPr>
      <w:r w:rsidRPr="00EB7B7D">
        <w:rPr>
          <w:rFonts w:ascii="Arial" w:hAnsi="Arial" w:cs="Arial"/>
          <w:b/>
          <w:bCs/>
          <w:sz w:val="20"/>
          <w:szCs w:val="20"/>
        </w:rPr>
        <w:t>Hohe Funktionalität, durchdachte Technik</w:t>
      </w:r>
    </w:p>
    <w:p w14:paraId="02A880D8" w14:textId="77777777" w:rsidR="00EB7B7D" w:rsidRPr="00EB7B7D" w:rsidRDefault="00EB7B7D" w:rsidP="00EB7B7D">
      <w:pPr>
        <w:spacing w:line="276" w:lineRule="auto"/>
        <w:rPr>
          <w:rFonts w:ascii="Arial" w:hAnsi="Arial" w:cs="Arial"/>
          <w:sz w:val="20"/>
          <w:szCs w:val="20"/>
        </w:rPr>
      </w:pPr>
      <w:r w:rsidRPr="00EB7B7D">
        <w:rPr>
          <w:rFonts w:ascii="Arial" w:hAnsi="Arial" w:cs="Arial"/>
          <w:sz w:val="20"/>
          <w:szCs w:val="20"/>
        </w:rPr>
        <w:t xml:space="preserve">Wie alle Glas-Faltwände von Solarlux zeichnet sich auch die Glas-Faltwand </w:t>
      </w:r>
      <w:proofErr w:type="spellStart"/>
      <w:r w:rsidRPr="00EB7B7D">
        <w:rPr>
          <w:rFonts w:ascii="Arial" w:hAnsi="Arial" w:cs="Arial"/>
          <w:sz w:val="20"/>
          <w:szCs w:val="20"/>
        </w:rPr>
        <w:t>Woodline</w:t>
      </w:r>
      <w:proofErr w:type="spellEnd"/>
      <w:r w:rsidRPr="00EB7B7D">
        <w:rPr>
          <w:rFonts w:ascii="Arial" w:hAnsi="Arial" w:cs="Arial"/>
          <w:sz w:val="20"/>
          <w:szCs w:val="20"/>
        </w:rPr>
        <w:t xml:space="preserve"> durch viele innovative technische Features aus. Dazu gehört der im Flügelrahmen </w:t>
      </w:r>
      <w:r w:rsidRPr="00EB7B7D">
        <w:rPr>
          <w:rFonts w:ascii="Arial" w:hAnsi="Arial" w:cs="Arial"/>
          <w:sz w:val="20"/>
          <w:szCs w:val="20"/>
        </w:rPr>
        <w:lastRenderedPageBreak/>
        <w:t xml:space="preserve">integrierte, multifunktionale Isoliersteg </w:t>
      </w:r>
      <w:proofErr w:type="spellStart"/>
      <w:r w:rsidRPr="00EB7B7D">
        <w:rPr>
          <w:rFonts w:ascii="Arial" w:hAnsi="Arial" w:cs="Arial"/>
          <w:sz w:val="20"/>
          <w:szCs w:val="20"/>
        </w:rPr>
        <w:t>bionicTURTLE</w:t>
      </w:r>
      <w:proofErr w:type="spellEnd"/>
      <w:r w:rsidRPr="00EB7B7D">
        <w:rPr>
          <w:rFonts w:ascii="Arial" w:hAnsi="Arial" w:cs="Arial"/>
          <w:sz w:val="20"/>
          <w:szCs w:val="20"/>
        </w:rPr>
        <w:t xml:space="preserve">® aus glasfaserverstärktem Polyamid, der für höchste Dichtigkeit und eine perfekte Isolierung steht und die Stabilität des Flügelrahmens optimiert. Die ebenfalls von Solarlux entwickelte patentierte Flügelzentrierung </w:t>
      </w:r>
      <w:proofErr w:type="spellStart"/>
      <w:r w:rsidRPr="00EB7B7D">
        <w:rPr>
          <w:rFonts w:ascii="Arial" w:hAnsi="Arial" w:cs="Arial"/>
          <w:sz w:val="20"/>
          <w:szCs w:val="20"/>
        </w:rPr>
        <w:t>TwinX</w:t>
      </w:r>
      <w:proofErr w:type="spellEnd"/>
      <w:r w:rsidRPr="00EB7B7D">
        <w:rPr>
          <w:rFonts w:ascii="Arial" w:hAnsi="Arial" w:cs="Arial"/>
          <w:sz w:val="20"/>
          <w:szCs w:val="20"/>
        </w:rPr>
        <w:t xml:space="preserve">® sorgt unsichtbar für konstanten Dichtungsdruck und einen gleichmäßigen Fugenverlauf. </w:t>
      </w:r>
    </w:p>
    <w:p w14:paraId="15638390" w14:textId="77777777" w:rsidR="00EB7B7D" w:rsidRPr="00EB7B7D" w:rsidRDefault="00EB7B7D" w:rsidP="00EB7B7D">
      <w:pPr>
        <w:spacing w:line="276" w:lineRule="auto"/>
        <w:rPr>
          <w:rFonts w:ascii="Arial" w:hAnsi="Arial" w:cs="Arial"/>
          <w:sz w:val="20"/>
          <w:szCs w:val="20"/>
        </w:rPr>
      </w:pPr>
    </w:p>
    <w:p w14:paraId="25BADB6C" w14:textId="77777777" w:rsidR="00EB7B7D" w:rsidRDefault="00EB7B7D" w:rsidP="00EB7B7D">
      <w:pPr>
        <w:spacing w:line="276" w:lineRule="auto"/>
        <w:rPr>
          <w:rFonts w:ascii="Arial" w:hAnsi="Arial" w:cs="Arial"/>
          <w:sz w:val="20"/>
          <w:szCs w:val="20"/>
        </w:rPr>
      </w:pPr>
      <w:r w:rsidRPr="00EB7B7D">
        <w:rPr>
          <w:rFonts w:ascii="Arial" w:hAnsi="Arial" w:cs="Arial"/>
          <w:sz w:val="20"/>
          <w:szCs w:val="20"/>
        </w:rPr>
        <w:t xml:space="preserve">Erhöhte Planungssicherheit bieten auch die wohnraumtauglichen und barrierefreien Bodenschienen, deren Überrollbarkeit nach </w:t>
      </w:r>
      <w:proofErr w:type="spellStart"/>
      <w:r w:rsidRPr="00EB7B7D">
        <w:rPr>
          <w:rFonts w:ascii="Arial" w:hAnsi="Arial" w:cs="Arial"/>
          <w:sz w:val="20"/>
          <w:szCs w:val="20"/>
        </w:rPr>
        <w:t>ift</w:t>
      </w:r>
      <w:proofErr w:type="spellEnd"/>
      <w:r w:rsidRPr="00EB7B7D">
        <w:rPr>
          <w:rFonts w:ascii="Arial" w:hAnsi="Arial" w:cs="Arial"/>
          <w:sz w:val="20"/>
          <w:szCs w:val="20"/>
        </w:rPr>
        <w:t xml:space="preserve">-Richtlinie BA-01/1 geprüft und klassifiziert ist. Die zweifach-verglasten Faltwandelemente erreichen einen U-Wert von 1,0 W/m²K und erfüllen mit </w:t>
      </w:r>
      <w:proofErr w:type="spellStart"/>
      <w:r w:rsidRPr="00EB7B7D">
        <w:rPr>
          <w:rFonts w:ascii="Arial" w:hAnsi="Arial" w:cs="Arial"/>
          <w:sz w:val="20"/>
          <w:szCs w:val="20"/>
        </w:rPr>
        <w:t>Rw</w:t>
      </w:r>
      <w:proofErr w:type="spellEnd"/>
      <w:r w:rsidRPr="00EB7B7D">
        <w:rPr>
          <w:rFonts w:ascii="Arial" w:hAnsi="Arial" w:cs="Arial"/>
          <w:sz w:val="20"/>
          <w:szCs w:val="20"/>
        </w:rPr>
        <w:t xml:space="preserve"> = 42 dB die Schallschutzklasse 4. Barrierefreiheit und hoher Schallschutz machen das Glas-Faltwandsystem </w:t>
      </w:r>
      <w:proofErr w:type="spellStart"/>
      <w:r w:rsidRPr="00EB7B7D">
        <w:rPr>
          <w:rFonts w:ascii="Arial" w:hAnsi="Arial" w:cs="Arial"/>
          <w:sz w:val="20"/>
          <w:szCs w:val="20"/>
        </w:rPr>
        <w:t>Woodline</w:t>
      </w:r>
      <w:proofErr w:type="spellEnd"/>
      <w:r w:rsidRPr="00EB7B7D">
        <w:rPr>
          <w:rFonts w:ascii="Arial" w:hAnsi="Arial" w:cs="Arial"/>
          <w:sz w:val="20"/>
          <w:szCs w:val="20"/>
        </w:rPr>
        <w:t xml:space="preserve"> auch zu einer perfekten Lösung für Innenraumtrennwände, wo sie mit einem Öffnungsgrad von 95 Prozent hocheffiziente Raumnutzungen sicherstellen. </w:t>
      </w:r>
    </w:p>
    <w:p w14:paraId="03CE4462" w14:textId="77777777" w:rsidR="00EB7B7D" w:rsidRPr="00EB7B7D" w:rsidRDefault="00EB7B7D" w:rsidP="00EB7B7D">
      <w:pPr>
        <w:spacing w:line="276" w:lineRule="auto"/>
        <w:rPr>
          <w:rFonts w:ascii="Arial" w:hAnsi="Arial" w:cs="Arial"/>
          <w:sz w:val="20"/>
          <w:szCs w:val="20"/>
        </w:rPr>
      </w:pPr>
    </w:p>
    <w:p w14:paraId="0C8079E1" w14:textId="77777777" w:rsidR="00EB7B7D" w:rsidRPr="00EB7B7D" w:rsidRDefault="00EB7B7D" w:rsidP="00EB7B7D">
      <w:pPr>
        <w:spacing w:line="276" w:lineRule="auto"/>
        <w:rPr>
          <w:rFonts w:ascii="Arial" w:hAnsi="Arial" w:cs="Arial"/>
          <w:b/>
          <w:bCs/>
          <w:sz w:val="20"/>
          <w:szCs w:val="20"/>
        </w:rPr>
      </w:pPr>
      <w:r w:rsidRPr="00EB7B7D">
        <w:rPr>
          <w:rFonts w:ascii="Arial" w:hAnsi="Arial" w:cs="Arial"/>
          <w:b/>
          <w:bCs/>
          <w:sz w:val="20"/>
          <w:szCs w:val="20"/>
        </w:rPr>
        <w:t xml:space="preserve">Fenstersystem </w:t>
      </w:r>
      <w:proofErr w:type="spellStart"/>
      <w:r w:rsidRPr="00EB7B7D">
        <w:rPr>
          <w:rFonts w:ascii="Arial" w:hAnsi="Arial" w:cs="Arial"/>
          <w:b/>
          <w:bCs/>
          <w:sz w:val="20"/>
          <w:szCs w:val="20"/>
        </w:rPr>
        <w:t>Woodline</w:t>
      </w:r>
      <w:proofErr w:type="spellEnd"/>
      <w:r w:rsidRPr="00EB7B7D">
        <w:rPr>
          <w:rFonts w:ascii="Arial" w:hAnsi="Arial" w:cs="Arial"/>
          <w:b/>
          <w:bCs/>
          <w:sz w:val="20"/>
          <w:szCs w:val="20"/>
        </w:rPr>
        <w:t xml:space="preserve"> </w:t>
      </w:r>
    </w:p>
    <w:p w14:paraId="14676EC2" w14:textId="59157791" w:rsidR="00A30560" w:rsidRDefault="00EB7B7D" w:rsidP="00EB7B7D">
      <w:pPr>
        <w:spacing w:line="276" w:lineRule="auto"/>
        <w:rPr>
          <w:rFonts w:ascii="Arial" w:hAnsi="Arial" w:cs="Arial"/>
          <w:sz w:val="20"/>
          <w:szCs w:val="20"/>
        </w:rPr>
      </w:pPr>
      <w:r w:rsidRPr="00EB7B7D">
        <w:rPr>
          <w:rFonts w:ascii="Arial" w:hAnsi="Arial" w:cs="Arial"/>
          <w:sz w:val="20"/>
          <w:szCs w:val="20"/>
        </w:rPr>
        <w:t xml:space="preserve">Auf die Profilierung von </w:t>
      </w:r>
      <w:proofErr w:type="spellStart"/>
      <w:r w:rsidRPr="00EB7B7D">
        <w:rPr>
          <w:rFonts w:ascii="Arial" w:hAnsi="Arial" w:cs="Arial"/>
          <w:sz w:val="20"/>
          <w:szCs w:val="20"/>
        </w:rPr>
        <w:t>Woodline</w:t>
      </w:r>
      <w:proofErr w:type="spellEnd"/>
      <w:r w:rsidRPr="00EB7B7D">
        <w:rPr>
          <w:rFonts w:ascii="Arial" w:hAnsi="Arial" w:cs="Arial"/>
          <w:sz w:val="20"/>
          <w:szCs w:val="20"/>
        </w:rPr>
        <w:t xml:space="preserve"> perfekt abgestimmt bietet Solarlux passende Fenster- und Türelemente aus Vollholz. Zur Verfügung stehen Festelemente, Dreh-Kipp oder Kipp-Elemente, Modellfenster, Oberlichter oder Türen. Auch mehrteilige Elemente können integriert werden. Für das Fenstersystem </w:t>
      </w:r>
      <w:proofErr w:type="spellStart"/>
      <w:r w:rsidRPr="00EB7B7D">
        <w:rPr>
          <w:rFonts w:ascii="Arial" w:hAnsi="Arial" w:cs="Arial"/>
          <w:sz w:val="20"/>
          <w:szCs w:val="20"/>
        </w:rPr>
        <w:t>Woodline</w:t>
      </w:r>
      <w:proofErr w:type="spellEnd"/>
      <w:r w:rsidRPr="00EB7B7D">
        <w:rPr>
          <w:rFonts w:ascii="Arial" w:hAnsi="Arial" w:cs="Arial"/>
          <w:sz w:val="20"/>
          <w:szCs w:val="20"/>
        </w:rPr>
        <w:t xml:space="preserve"> werden mehrfach schichtverleimte Qualitätsholzkanteln zu präzise ausgeprägten Holz-Flügelrahmenprofilen verarbeitet. Die Fenster- und Türelemente fügen sich mit 91 mm Bautiefe im Flügel- und </w:t>
      </w:r>
      <w:proofErr w:type="spellStart"/>
      <w:r w:rsidRPr="00EB7B7D">
        <w:rPr>
          <w:rFonts w:ascii="Arial" w:hAnsi="Arial" w:cs="Arial"/>
          <w:sz w:val="20"/>
          <w:szCs w:val="20"/>
        </w:rPr>
        <w:t>Blendrahmenprofil</w:t>
      </w:r>
      <w:proofErr w:type="spellEnd"/>
      <w:r w:rsidRPr="00EB7B7D">
        <w:rPr>
          <w:rFonts w:ascii="Arial" w:hAnsi="Arial" w:cs="Arial"/>
          <w:sz w:val="20"/>
          <w:szCs w:val="20"/>
        </w:rPr>
        <w:t xml:space="preserve"> optimal in die Glas-Faltwand ein. Beim Koppeln entsteht ein bündiger Übergang zwischen der Innen- und Außenseite der Rahmenprofile. Die maximale Durchsicht, Markenzeichen der Glas-Faltwand aus der </w:t>
      </w:r>
      <w:proofErr w:type="spellStart"/>
      <w:r w:rsidRPr="00EB7B7D">
        <w:rPr>
          <w:rFonts w:ascii="Arial" w:hAnsi="Arial" w:cs="Arial"/>
          <w:sz w:val="20"/>
          <w:szCs w:val="20"/>
        </w:rPr>
        <w:t>Woodline</w:t>
      </w:r>
      <w:proofErr w:type="spellEnd"/>
      <w:r w:rsidRPr="00EB7B7D">
        <w:rPr>
          <w:rFonts w:ascii="Arial" w:hAnsi="Arial" w:cs="Arial"/>
          <w:sz w:val="20"/>
          <w:szCs w:val="20"/>
        </w:rPr>
        <w:t xml:space="preserve"> Profilfamilie, findet sich hier auch: Die Ansichtsbreite im Flügelstoß beträgt umlaufend 72 schlanke Millimeter bei einem Festfenster und 100 Millimeter bei einem Flügelelement</w:t>
      </w:r>
      <w:r>
        <w:rPr>
          <w:rFonts w:ascii="Arial" w:hAnsi="Arial" w:cs="Arial"/>
          <w:sz w:val="20"/>
          <w:szCs w:val="20"/>
        </w:rPr>
        <w:t>.</w:t>
      </w:r>
    </w:p>
    <w:p w14:paraId="2DDEFB4C" w14:textId="77777777" w:rsidR="00EB7B7D" w:rsidRDefault="00EB7B7D" w:rsidP="00EB7B7D">
      <w:pPr>
        <w:spacing w:line="276" w:lineRule="auto"/>
      </w:pPr>
    </w:p>
    <w:p w14:paraId="4A49940C" w14:textId="5470A4E2" w:rsidR="009D7880" w:rsidRPr="00FE3C44" w:rsidRDefault="00DF7251" w:rsidP="009D7880">
      <w:pPr>
        <w:spacing w:line="276" w:lineRule="auto"/>
        <w:rPr>
          <w:rStyle w:val="Hyperlink"/>
          <w:rFonts w:ascii="Arial" w:hAnsi="Arial" w:cs="Arial"/>
          <w:b/>
          <w:bCs/>
          <w:color w:val="auto"/>
          <w:sz w:val="20"/>
          <w:szCs w:val="20"/>
          <w:u w:val="none"/>
        </w:rPr>
      </w:pPr>
      <w:hyperlink r:id="rId15" w:history="1">
        <w:r w:rsidRPr="006D49E5">
          <w:rPr>
            <w:rStyle w:val="Hyperlink"/>
            <w:rFonts w:ascii="Arial" w:hAnsi="Arial" w:cs="Arial"/>
            <w:b/>
            <w:bCs/>
            <w:sz w:val="20"/>
            <w:szCs w:val="20"/>
          </w:rPr>
          <w:t>www.solarlux.com</w:t>
        </w:r>
      </w:hyperlink>
    </w:p>
    <w:p w14:paraId="59A5811C" w14:textId="77777777" w:rsidR="00CE4AA6" w:rsidRPr="00FE3C44" w:rsidRDefault="00CE4AA6" w:rsidP="009D7880">
      <w:pPr>
        <w:spacing w:line="276" w:lineRule="auto"/>
        <w:rPr>
          <w:rFonts w:ascii="Arial" w:hAnsi="Arial" w:cs="Arial"/>
          <w:b/>
          <w:bCs/>
          <w:sz w:val="20"/>
          <w:szCs w:val="20"/>
        </w:rPr>
      </w:pPr>
    </w:p>
    <w:p w14:paraId="40D98CFD" w14:textId="77777777" w:rsidR="006B4044" w:rsidRDefault="006B4044" w:rsidP="00B14FA6">
      <w:pPr>
        <w:widowControl w:val="0"/>
        <w:spacing w:line="360" w:lineRule="auto"/>
        <w:ind w:right="-284"/>
        <w:rPr>
          <w:rFonts w:ascii="Arial" w:eastAsia="Arial" w:hAnsi="Arial" w:cs="Arial"/>
          <w:bCs/>
          <w:sz w:val="20"/>
          <w:szCs w:val="20"/>
          <w:u w:val="single"/>
        </w:rPr>
      </w:pPr>
    </w:p>
    <w:p w14:paraId="53127059" w14:textId="77777777" w:rsidR="00734B51" w:rsidRDefault="00734B51">
      <w:pPr>
        <w:spacing w:after="160" w:line="259" w:lineRule="auto"/>
        <w:rPr>
          <w:rFonts w:ascii="Arial" w:hAnsi="Arial" w:cs="Arial"/>
          <w:b/>
          <w:bCs/>
        </w:rPr>
      </w:pPr>
      <w:r>
        <w:rPr>
          <w:rFonts w:ascii="Arial" w:hAnsi="Arial" w:cs="Arial"/>
          <w:b/>
          <w:bCs/>
        </w:rPr>
        <w:br w:type="page"/>
      </w:r>
    </w:p>
    <w:p w14:paraId="4AE5674C" w14:textId="791C7070" w:rsidR="00734B51" w:rsidRDefault="00734B51" w:rsidP="00734B51">
      <w:pPr>
        <w:widowControl w:val="0"/>
        <w:spacing w:line="336" w:lineRule="auto"/>
        <w:ind w:right="-1"/>
        <w:rPr>
          <w:rFonts w:ascii="Arial" w:hAnsi="Arial" w:cs="Arial"/>
          <w:b/>
          <w:bCs/>
        </w:rPr>
      </w:pPr>
      <w:r w:rsidRPr="00734B51">
        <w:rPr>
          <w:rFonts w:ascii="Arial" w:hAnsi="Arial" w:cs="Arial"/>
          <w:b/>
          <w:bCs/>
        </w:rPr>
        <w:lastRenderedPageBreak/>
        <w:t>Bildmaterial</w:t>
      </w:r>
    </w:p>
    <w:p w14:paraId="0911A6D1" w14:textId="77777777" w:rsidR="002A011A" w:rsidRDefault="002A011A" w:rsidP="002A011A">
      <w:pPr>
        <w:autoSpaceDN w:val="0"/>
        <w:rPr>
          <w:rFonts w:ascii="Arial" w:eastAsia="Times New Roman" w:hAnsi="Arial" w:cs="Arial"/>
          <w:b/>
          <w:color w:val="595959"/>
          <w:kern w:val="0"/>
          <w:sz w:val="22"/>
          <w:szCs w:val="22"/>
          <w:lang w:eastAsia="zh-CN"/>
          <w14:ligatures w14:val="none"/>
        </w:rPr>
      </w:pPr>
    </w:p>
    <w:p w14:paraId="714AE4D8" w14:textId="77777777" w:rsidR="00115E99" w:rsidRPr="00115E99" w:rsidRDefault="00115E99" w:rsidP="00115E99">
      <w:pPr>
        <w:autoSpaceDN w:val="0"/>
        <w:rPr>
          <w:rFonts w:ascii="Arial" w:eastAsia="Times New Roman" w:hAnsi="Arial" w:cs="Arial"/>
          <w:b/>
          <w:color w:val="595959"/>
          <w:kern w:val="0"/>
          <w:sz w:val="22"/>
          <w:szCs w:val="22"/>
          <w:lang w:eastAsia="zh-CN"/>
          <w14:ligatures w14:val="none"/>
        </w:rPr>
      </w:pPr>
    </w:p>
    <w:p w14:paraId="613A18AB" w14:textId="77777777" w:rsidR="00115E99" w:rsidRPr="00115E99" w:rsidRDefault="00115E99" w:rsidP="00115E99">
      <w:pPr>
        <w:autoSpaceDN w:val="0"/>
        <w:rPr>
          <w:rFonts w:ascii="Arial" w:eastAsia="Times New Roman" w:hAnsi="Arial" w:cs="Arial"/>
          <w:b/>
          <w:color w:val="595959"/>
          <w:kern w:val="0"/>
          <w:sz w:val="22"/>
          <w:szCs w:val="22"/>
          <w:lang w:eastAsia="zh-CN"/>
          <w14:ligatures w14:val="none"/>
        </w:rPr>
      </w:pPr>
    </w:p>
    <w:p w14:paraId="0CD14F09" w14:textId="77777777" w:rsidR="00115E99" w:rsidRPr="00115E99" w:rsidRDefault="00115E99" w:rsidP="00115E99">
      <w:pPr>
        <w:autoSpaceDN w:val="0"/>
        <w:rPr>
          <w:rFonts w:ascii="Arial" w:eastAsia="Times New Roman" w:hAnsi="Arial" w:cs="Arial"/>
          <w:b/>
          <w:color w:val="595959"/>
          <w:kern w:val="0"/>
          <w:sz w:val="22"/>
          <w:szCs w:val="22"/>
          <w:lang w:eastAsia="zh-CN"/>
          <w14:ligatures w14:val="none"/>
        </w:rPr>
      </w:pPr>
      <w:r w:rsidRPr="00115E99">
        <w:rPr>
          <w:rFonts w:ascii="Times New Roman" w:eastAsia="Times New Roman" w:hAnsi="Times New Roman" w:cs="Times New Roman"/>
          <w:noProof/>
          <w:kern w:val="0"/>
          <w:sz w:val="20"/>
          <w:szCs w:val="20"/>
          <w:lang w:eastAsia="zh-CN"/>
          <w14:ligatures w14:val="none"/>
        </w:rPr>
        <w:drawing>
          <wp:inline distT="0" distB="0" distL="0" distR="0" wp14:anchorId="60BAE0E6" wp14:editId="7C52CCAA">
            <wp:extent cx="3238500" cy="2141220"/>
            <wp:effectExtent l="0" t="0" r="0" b="0"/>
            <wp:docPr id="160" name="Bild 160" descr="Ein Bild, das Gebäude, Eigentum, Immobilie, Architek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in Bild, das Gebäude, Eigentum, Immobilie, Architektur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2141220"/>
                    </a:xfrm>
                    <a:prstGeom prst="rect">
                      <a:avLst/>
                    </a:prstGeom>
                    <a:noFill/>
                    <a:ln>
                      <a:noFill/>
                    </a:ln>
                  </pic:spPr>
                </pic:pic>
              </a:graphicData>
            </a:graphic>
          </wp:inline>
        </w:drawing>
      </w:r>
    </w:p>
    <w:p w14:paraId="54D1C9DC" w14:textId="77777777" w:rsidR="00115E99" w:rsidRPr="00115E99" w:rsidRDefault="00115E99" w:rsidP="00115E99">
      <w:pPr>
        <w:autoSpaceDN w:val="0"/>
        <w:rPr>
          <w:rFonts w:ascii="Arial" w:eastAsia="Times New Roman" w:hAnsi="Arial" w:cs="Arial"/>
          <w:b/>
          <w:color w:val="595959"/>
          <w:kern w:val="0"/>
          <w:sz w:val="20"/>
          <w:szCs w:val="20"/>
          <w:lang w:eastAsia="zh-CN"/>
          <w14:ligatures w14:val="none"/>
        </w:rPr>
      </w:pPr>
      <w:r w:rsidRPr="00115E99">
        <w:rPr>
          <w:rFonts w:ascii="Arial" w:eastAsia="Times New Roman" w:hAnsi="Arial" w:cs="Arial"/>
          <w:b/>
          <w:color w:val="595959"/>
          <w:kern w:val="0"/>
          <w:sz w:val="20"/>
          <w:szCs w:val="20"/>
          <w:lang w:eastAsia="zh-CN"/>
          <w14:ligatures w14:val="none"/>
        </w:rPr>
        <w:t>Mountain-Pool-House.jpg</w:t>
      </w:r>
      <w:r w:rsidRPr="00115E99">
        <w:rPr>
          <w:rFonts w:ascii="Arial" w:eastAsia="Times New Roman" w:hAnsi="Arial" w:cs="Arial"/>
          <w:bCs/>
          <w:color w:val="595959"/>
          <w:kern w:val="0"/>
          <w:sz w:val="20"/>
          <w:szCs w:val="20"/>
          <w:lang w:eastAsia="zh-CN"/>
          <w14:ligatures w14:val="none"/>
        </w:rPr>
        <w:t xml:space="preserve">: Die Glas-Faltwand </w:t>
      </w:r>
      <w:proofErr w:type="spellStart"/>
      <w:r w:rsidRPr="00115E99">
        <w:rPr>
          <w:rFonts w:ascii="Arial" w:eastAsia="Times New Roman" w:hAnsi="Arial" w:cs="Arial"/>
          <w:bCs/>
          <w:color w:val="595959"/>
          <w:kern w:val="0"/>
          <w:sz w:val="20"/>
          <w:szCs w:val="20"/>
          <w:lang w:eastAsia="zh-CN"/>
          <w14:ligatures w14:val="none"/>
        </w:rPr>
        <w:t>Woodline</w:t>
      </w:r>
      <w:proofErr w:type="spellEnd"/>
      <w:r w:rsidRPr="00115E99">
        <w:rPr>
          <w:rFonts w:ascii="Arial" w:eastAsia="Times New Roman" w:hAnsi="Arial" w:cs="Arial"/>
          <w:bCs/>
          <w:color w:val="595959"/>
          <w:kern w:val="0"/>
          <w:sz w:val="20"/>
          <w:szCs w:val="20"/>
          <w:lang w:eastAsia="zh-CN"/>
          <w14:ligatures w14:val="none"/>
        </w:rPr>
        <w:t xml:space="preserve"> verbindet das Innen mit dem Außen, denn die Faltwandelemente lassen sich vollständig zusammenschieben und in einer Parkposition verankern.</w:t>
      </w:r>
      <w:r w:rsidRPr="00115E99">
        <w:rPr>
          <w:rFonts w:ascii="Arial" w:eastAsia="Times New Roman" w:hAnsi="Arial" w:cs="Arial"/>
          <w:bCs/>
          <w:color w:val="595959"/>
          <w:kern w:val="0"/>
          <w:sz w:val="20"/>
          <w:szCs w:val="20"/>
          <w:lang w:eastAsia="zh-CN"/>
          <w14:ligatures w14:val="none"/>
        </w:rPr>
        <w:br/>
        <w:t xml:space="preserve">Foto: </w:t>
      </w:r>
      <w:proofErr w:type="spellStart"/>
      <w:r w:rsidRPr="00115E99">
        <w:rPr>
          <w:rFonts w:ascii="Arial" w:eastAsia="Times New Roman" w:hAnsi="Arial" w:cs="Arial"/>
          <w:bCs/>
          <w:color w:val="595959"/>
          <w:kern w:val="0"/>
          <w:sz w:val="20"/>
          <w:szCs w:val="20"/>
          <w:lang w:eastAsia="zh-CN"/>
          <w14:ligatures w14:val="none"/>
        </w:rPr>
        <w:t>NanaWall</w:t>
      </w:r>
      <w:proofErr w:type="spellEnd"/>
      <w:r w:rsidRPr="00115E99">
        <w:rPr>
          <w:rFonts w:ascii="Arial" w:eastAsia="Times New Roman" w:hAnsi="Arial" w:cs="Arial"/>
          <w:bCs/>
          <w:color w:val="595959"/>
          <w:kern w:val="0"/>
          <w:sz w:val="20"/>
          <w:szCs w:val="20"/>
          <w:lang w:eastAsia="zh-CN"/>
          <w14:ligatures w14:val="none"/>
        </w:rPr>
        <w:t xml:space="preserve"> Systems </w:t>
      </w:r>
    </w:p>
    <w:p w14:paraId="0F39E29A" w14:textId="77777777" w:rsidR="00115E99" w:rsidRPr="00115E99" w:rsidRDefault="00115E99" w:rsidP="00115E99">
      <w:pPr>
        <w:autoSpaceDN w:val="0"/>
        <w:rPr>
          <w:rFonts w:ascii="Arial" w:eastAsia="Times New Roman" w:hAnsi="Arial" w:cs="Arial"/>
          <w:b/>
          <w:color w:val="595959"/>
          <w:kern w:val="0"/>
          <w:sz w:val="22"/>
          <w:szCs w:val="22"/>
          <w:lang w:eastAsia="zh-CN"/>
          <w14:ligatures w14:val="none"/>
        </w:rPr>
      </w:pPr>
    </w:p>
    <w:p w14:paraId="3AB6F414" w14:textId="77777777" w:rsidR="00115E99" w:rsidRPr="00115E99" w:rsidRDefault="00115E99" w:rsidP="00115E99">
      <w:pPr>
        <w:autoSpaceDN w:val="0"/>
        <w:rPr>
          <w:rFonts w:ascii="Arial" w:eastAsia="Times New Roman" w:hAnsi="Arial" w:cs="Arial"/>
          <w:b/>
          <w:color w:val="595959"/>
          <w:kern w:val="0"/>
          <w:sz w:val="22"/>
          <w:szCs w:val="22"/>
          <w:lang w:eastAsia="zh-CN"/>
          <w14:ligatures w14:val="none"/>
        </w:rPr>
      </w:pPr>
    </w:p>
    <w:p w14:paraId="17BE7DB5" w14:textId="77777777" w:rsidR="00115E99" w:rsidRPr="00115E99" w:rsidRDefault="00115E99" w:rsidP="00115E99">
      <w:pPr>
        <w:autoSpaceDN w:val="0"/>
        <w:rPr>
          <w:rFonts w:ascii="Times New Roman" w:eastAsia="Times New Roman" w:hAnsi="Times New Roman" w:cs="Times New Roman"/>
          <w:noProof/>
          <w:kern w:val="0"/>
          <w:sz w:val="20"/>
          <w:szCs w:val="20"/>
          <w:lang w:eastAsia="zh-CN"/>
          <w14:ligatures w14:val="none"/>
        </w:rPr>
      </w:pPr>
      <w:r w:rsidRPr="00115E99">
        <w:rPr>
          <w:rFonts w:ascii="Times New Roman" w:eastAsia="Times New Roman" w:hAnsi="Times New Roman" w:cs="Times New Roman"/>
          <w:noProof/>
          <w:kern w:val="0"/>
          <w:sz w:val="20"/>
          <w:szCs w:val="20"/>
          <w:lang w:eastAsia="zh-CN"/>
          <w14:ligatures w14:val="none"/>
        </w:rPr>
        <w:drawing>
          <wp:inline distT="0" distB="0" distL="0" distR="0" wp14:anchorId="0F82924B" wp14:editId="1F32F687">
            <wp:extent cx="3238500" cy="2171700"/>
            <wp:effectExtent l="0" t="0" r="0" b="0"/>
            <wp:docPr id="161" name="Bild 161" descr="Ein Bild, das Gebäude, Haus, draußen, Eigent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n Bild, das Gebäude, Haus, draußen, Eigentum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2171700"/>
                    </a:xfrm>
                    <a:prstGeom prst="rect">
                      <a:avLst/>
                    </a:prstGeom>
                    <a:noFill/>
                    <a:ln>
                      <a:noFill/>
                    </a:ln>
                  </pic:spPr>
                </pic:pic>
              </a:graphicData>
            </a:graphic>
          </wp:inline>
        </w:drawing>
      </w:r>
    </w:p>
    <w:p w14:paraId="01E94573" w14:textId="77777777" w:rsidR="00115E99" w:rsidRPr="00115E99" w:rsidRDefault="00115E99" w:rsidP="00115E99">
      <w:pPr>
        <w:overflowPunct w:val="0"/>
        <w:autoSpaceDE w:val="0"/>
        <w:autoSpaceDN w:val="0"/>
        <w:adjustRightInd w:val="0"/>
        <w:spacing w:before="100" w:beforeAutospacing="1" w:after="100" w:afterAutospacing="1"/>
        <w:rPr>
          <w:rFonts w:ascii="Arial" w:eastAsia="Times New Roman" w:hAnsi="Arial" w:cs="Arial"/>
          <w:b/>
          <w:color w:val="595959"/>
          <w:kern w:val="0"/>
          <w:sz w:val="20"/>
          <w:szCs w:val="20"/>
          <w:lang w:eastAsia="zh-CN"/>
          <w14:ligatures w14:val="none"/>
        </w:rPr>
      </w:pPr>
      <w:hyperlink r:id="rId18" w:tooltip="Bild herunterladen" w:history="1">
        <w:r w:rsidRPr="00115E99">
          <w:rPr>
            <w:rFonts w:ascii="Arial" w:eastAsia="Times New Roman" w:hAnsi="Arial" w:cs="Arial"/>
            <w:b/>
            <w:color w:val="595959"/>
            <w:kern w:val="0"/>
            <w:sz w:val="20"/>
            <w:szCs w:val="20"/>
            <w:u w:val="single"/>
            <w:lang w:eastAsia="zh-CN"/>
            <w14:ligatures w14:val="none"/>
          </w:rPr>
          <w:t>solarlux-glas-faltwand-woodline-ref01521-202-2-ci2018.jpg</w:t>
        </w:r>
      </w:hyperlink>
      <w:r w:rsidRPr="00115E99">
        <w:rPr>
          <w:rFonts w:ascii="Arial" w:eastAsia="Times New Roman" w:hAnsi="Arial" w:cs="Arial"/>
          <w:b/>
          <w:color w:val="595959"/>
          <w:kern w:val="0"/>
          <w:sz w:val="20"/>
          <w:szCs w:val="20"/>
          <w:lang w:eastAsia="zh-CN"/>
          <w14:ligatures w14:val="none"/>
        </w:rPr>
        <w:t xml:space="preserve">: </w:t>
      </w:r>
      <w:r w:rsidRPr="00115E99">
        <w:rPr>
          <w:rFonts w:ascii="Arial" w:eastAsia="Times New Roman" w:hAnsi="Arial" w:cs="Arial"/>
          <w:bCs/>
          <w:color w:val="595959"/>
          <w:kern w:val="0"/>
          <w:sz w:val="20"/>
          <w:szCs w:val="20"/>
          <w:lang w:eastAsia="zh-CN"/>
          <w14:ligatures w14:val="none"/>
        </w:rPr>
        <w:t xml:space="preserve">Maximale Durchsicht: Die Ansichtsbreite im Flügelstoß beträgt umlaufend 72 schlanke Millimeter bei einem Festfenster und 100 Millimeter bei einem Flügelelement. </w:t>
      </w:r>
      <w:r w:rsidRPr="00115E99">
        <w:rPr>
          <w:rFonts w:ascii="Arial" w:eastAsia="Times New Roman" w:hAnsi="Arial" w:cs="Arial"/>
          <w:bCs/>
          <w:color w:val="595959"/>
          <w:kern w:val="0"/>
          <w:sz w:val="20"/>
          <w:szCs w:val="20"/>
          <w:lang w:eastAsia="zh-CN"/>
          <w14:ligatures w14:val="none"/>
        </w:rPr>
        <w:br/>
        <w:t xml:space="preserve">Foto: Fotostudio GJ </w:t>
      </w:r>
      <w:proofErr w:type="spellStart"/>
      <w:r w:rsidRPr="00115E99">
        <w:rPr>
          <w:rFonts w:ascii="Arial" w:eastAsia="Times New Roman" w:hAnsi="Arial" w:cs="Arial"/>
          <w:bCs/>
          <w:color w:val="595959"/>
          <w:kern w:val="0"/>
          <w:sz w:val="20"/>
          <w:szCs w:val="20"/>
          <w:lang w:eastAsia="zh-CN"/>
          <w14:ligatures w14:val="none"/>
        </w:rPr>
        <w:t>Vlekke</w:t>
      </w:r>
      <w:proofErr w:type="spellEnd"/>
    </w:p>
    <w:p w14:paraId="6D1A0532" w14:textId="77777777" w:rsidR="00115E99" w:rsidRPr="00115E99" w:rsidRDefault="00115E99" w:rsidP="00115E99">
      <w:pPr>
        <w:autoSpaceDN w:val="0"/>
        <w:rPr>
          <w:rFonts w:ascii="Times New Roman" w:eastAsia="Times New Roman" w:hAnsi="Times New Roman" w:cs="Times New Roman"/>
          <w:noProof/>
          <w:kern w:val="0"/>
          <w:sz w:val="20"/>
          <w:szCs w:val="20"/>
          <w:lang w:eastAsia="zh-CN"/>
          <w14:ligatures w14:val="none"/>
        </w:rPr>
      </w:pPr>
    </w:p>
    <w:p w14:paraId="1A4646C1" w14:textId="77777777" w:rsidR="00115E99" w:rsidRPr="00115E99" w:rsidRDefault="00115E99" w:rsidP="00115E99">
      <w:pPr>
        <w:autoSpaceDN w:val="0"/>
        <w:rPr>
          <w:rFonts w:ascii="Arial" w:eastAsia="Times New Roman" w:hAnsi="Arial" w:cs="Arial"/>
          <w:bCs/>
          <w:color w:val="595959"/>
          <w:kern w:val="0"/>
          <w:sz w:val="20"/>
          <w:szCs w:val="20"/>
          <w:lang w:eastAsia="zh-CN"/>
          <w14:ligatures w14:val="none"/>
        </w:rPr>
      </w:pPr>
      <w:r w:rsidRPr="00115E99">
        <w:rPr>
          <w:rFonts w:ascii="Times New Roman" w:eastAsia="Times New Roman" w:hAnsi="Times New Roman" w:cs="Times New Roman"/>
          <w:noProof/>
          <w:kern w:val="0"/>
          <w:sz w:val="20"/>
          <w:szCs w:val="20"/>
          <w:lang w:eastAsia="zh-CN"/>
          <w14:ligatures w14:val="none"/>
        </w:rPr>
        <w:lastRenderedPageBreak/>
        <w:drawing>
          <wp:inline distT="0" distB="0" distL="0" distR="0" wp14:anchorId="01286420" wp14:editId="0595D341">
            <wp:extent cx="3238500" cy="2095500"/>
            <wp:effectExtent l="0" t="0" r="0" b="0"/>
            <wp:docPr id="162" name="Bild 162" descr="Ein Bild, das Gebäude, Fenster, Im Haus,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in Bild, das Gebäude, Fenster, Im Haus, Holz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0" cy="2095500"/>
                    </a:xfrm>
                    <a:prstGeom prst="rect">
                      <a:avLst/>
                    </a:prstGeom>
                    <a:noFill/>
                    <a:ln>
                      <a:noFill/>
                    </a:ln>
                  </pic:spPr>
                </pic:pic>
              </a:graphicData>
            </a:graphic>
          </wp:inline>
        </w:drawing>
      </w:r>
    </w:p>
    <w:p w14:paraId="151520C6" w14:textId="77777777" w:rsidR="00115E99" w:rsidRPr="00115E99" w:rsidRDefault="00115E99" w:rsidP="00115E99">
      <w:pPr>
        <w:autoSpaceDN w:val="0"/>
        <w:rPr>
          <w:rFonts w:ascii="Arial" w:eastAsia="Times New Roman" w:hAnsi="Arial" w:cs="Arial"/>
          <w:bCs/>
          <w:color w:val="595959"/>
          <w:kern w:val="0"/>
          <w:sz w:val="20"/>
          <w:szCs w:val="20"/>
          <w:lang w:eastAsia="zh-CN"/>
          <w14:ligatures w14:val="none"/>
        </w:rPr>
      </w:pPr>
      <w:hyperlink r:id="rId20" w:tooltip="Bild herunterladen" w:history="1">
        <w:r w:rsidRPr="00115E99">
          <w:rPr>
            <w:rFonts w:ascii="Arial" w:eastAsia="Times New Roman" w:hAnsi="Arial" w:cs="Arial"/>
            <w:b/>
            <w:color w:val="595959"/>
            <w:kern w:val="0"/>
            <w:sz w:val="20"/>
            <w:szCs w:val="20"/>
            <w:u w:val="single"/>
            <w:lang w:eastAsia="zh-CN"/>
            <w14:ligatures w14:val="none"/>
          </w:rPr>
          <w:t>solarlux-glas-faltwand-woodline-ref01527-180220.jpg</w:t>
        </w:r>
      </w:hyperlink>
      <w:r w:rsidRPr="00115E99">
        <w:rPr>
          <w:rFonts w:ascii="Arial" w:eastAsia="Times New Roman" w:hAnsi="Arial" w:cs="Arial"/>
          <w:b/>
          <w:color w:val="595959"/>
          <w:kern w:val="0"/>
          <w:sz w:val="20"/>
          <w:szCs w:val="20"/>
          <w:lang w:eastAsia="zh-CN"/>
          <w14:ligatures w14:val="none"/>
        </w:rPr>
        <w:t xml:space="preserve">: </w:t>
      </w:r>
      <w:r w:rsidRPr="00115E99">
        <w:rPr>
          <w:rFonts w:ascii="Arial" w:eastAsia="Times New Roman" w:hAnsi="Arial" w:cs="Arial"/>
          <w:bCs/>
          <w:color w:val="595959"/>
          <w:kern w:val="0"/>
          <w:sz w:val="20"/>
          <w:szCs w:val="20"/>
          <w:lang w:eastAsia="zh-CN"/>
          <w14:ligatures w14:val="none"/>
        </w:rPr>
        <w:t xml:space="preserve">Für das Fenstersystem </w:t>
      </w:r>
      <w:proofErr w:type="spellStart"/>
      <w:r w:rsidRPr="00115E99">
        <w:rPr>
          <w:rFonts w:ascii="Arial" w:eastAsia="Times New Roman" w:hAnsi="Arial" w:cs="Arial"/>
          <w:bCs/>
          <w:color w:val="595959"/>
          <w:kern w:val="0"/>
          <w:sz w:val="20"/>
          <w:szCs w:val="20"/>
          <w:lang w:eastAsia="zh-CN"/>
          <w14:ligatures w14:val="none"/>
        </w:rPr>
        <w:t>Woodline</w:t>
      </w:r>
      <w:proofErr w:type="spellEnd"/>
      <w:r w:rsidRPr="00115E99">
        <w:rPr>
          <w:rFonts w:ascii="Arial" w:eastAsia="Times New Roman" w:hAnsi="Arial" w:cs="Arial"/>
          <w:bCs/>
          <w:color w:val="595959"/>
          <w:kern w:val="0"/>
          <w:sz w:val="20"/>
          <w:szCs w:val="20"/>
          <w:lang w:eastAsia="zh-CN"/>
          <w14:ligatures w14:val="none"/>
        </w:rPr>
        <w:t xml:space="preserve"> werden mehrfach schichtverleimte Qualitätsholzkanteln zu präzise ausgeprägten Holz-Flügelrahmenprofilen verarbeitet. </w:t>
      </w:r>
      <w:r w:rsidRPr="00115E99">
        <w:rPr>
          <w:rFonts w:ascii="Arial" w:eastAsia="Times New Roman" w:hAnsi="Arial" w:cs="Arial"/>
          <w:b/>
          <w:color w:val="595959"/>
          <w:kern w:val="0"/>
          <w:sz w:val="20"/>
          <w:szCs w:val="20"/>
          <w:lang w:eastAsia="zh-CN"/>
          <w14:ligatures w14:val="none"/>
        </w:rPr>
        <w:t xml:space="preserve"> </w:t>
      </w:r>
      <w:r w:rsidRPr="00115E99">
        <w:rPr>
          <w:rFonts w:ascii="Arial" w:eastAsia="Times New Roman" w:hAnsi="Arial" w:cs="Arial"/>
          <w:bCs/>
          <w:color w:val="595959"/>
          <w:kern w:val="0"/>
          <w:sz w:val="20"/>
          <w:szCs w:val="20"/>
          <w:lang w:eastAsia="zh-CN"/>
          <w14:ligatures w14:val="none"/>
        </w:rPr>
        <w:t>Foto: Solarlux</w:t>
      </w:r>
      <w:r w:rsidRPr="00115E99">
        <w:rPr>
          <w:rFonts w:ascii="Arial" w:eastAsia="Times New Roman" w:hAnsi="Arial" w:cs="Arial"/>
          <w:b/>
          <w:color w:val="595959"/>
          <w:kern w:val="0"/>
          <w:sz w:val="20"/>
          <w:szCs w:val="20"/>
          <w:lang w:eastAsia="zh-CN"/>
          <w14:ligatures w14:val="none"/>
        </w:rPr>
        <w:t xml:space="preserve"> </w:t>
      </w:r>
      <w:r w:rsidRPr="00115E99">
        <w:rPr>
          <w:rFonts w:ascii="Arial" w:eastAsia="Times New Roman" w:hAnsi="Arial" w:cs="Arial"/>
          <w:bCs/>
          <w:color w:val="595959"/>
          <w:kern w:val="0"/>
          <w:sz w:val="20"/>
          <w:szCs w:val="20"/>
          <w:lang w:eastAsia="zh-CN"/>
          <w14:ligatures w14:val="none"/>
        </w:rPr>
        <w:t>GmbH</w:t>
      </w:r>
    </w:p>
    <w:p w14:paraId="66970A6B" w14:textId="77777777" w:rsidR="00115E99" w:rsidRPr="00115E99" w:rsidRDefault="00115E99" w:rsidP="00115E99">
      <w:pPr>
        <w:autoSpaceDN w:val="0"/>
        <w:rPr>
          <w:rFonts w:ascii="Times New Roman" w:eastAsia="Times New Roman" w:hAnsi="Times New Roman" w:cs="Times New Roman"/>
          <w:noProof/>
          <w:kern w:val="0"/>
          <w:sz w:val="20"/>
          <w:szCs w:val="20"/>
          <w:lang w:eastAsia="zh-CN"/>
          <w14:ligatures w14:val="none"/>
        </w:rPr>
      </w:pPr>
    </w:p>
    <w:p w14:paraId="4B779771" w14:textId="77777777" w:rsidR="00115E99" w:rsidRPr="00115E99" w:rsidRDefault="00115E99" w:rsidP="00115E99">
      <w:pPr>
        <w:autoSpaceDN w:val="0"/>
        <w:rPr>
          <w:rFonts w:ascii="Times New Roman" w:eastAsia="Times New Roman" w:hAnsi="Times New Roman" w:cs="Times New Roman"/>
          <w:noProof/>
          <w:kern w:val="0"/>
          <w:sz w:val="20"/>
          <w:szCs w:val="20"/>
          <w:lang w:eastAsia="zh-CN"/>
          <w14:ligatures w14:val="none"/>
        </w:rPr>
      </w:pPr>
      <w:r w:rsidRPr="00115E99">
        <w:rPr>
          <w:rFonts w:ascii="Times New Roman" w:eastAsia="Times New Roman" w:hAnsi="Times New Roman" w:cs="Times New Roman"/>
          <w:noProof/>
          <w:kern w:val="0"/>
          <w:sz w:val="20"/>
          <w:szCs w:val="20"/>
          <w:lang w:eastAsia="zh-CN"/>
          <w14:ligatures w14:val="none"/>
        </w:rPr>
        <w:drawing>
          <wp:inline distT="0" distB="0" distL="0" distR="0" wp14:anchorId="5FD61DDC" wp14:editId="34445D91">
            <wp:extent cx="3238500" cy="2164080"/>
            <wp:effectExtent l="0" t="0" r="0" b="7620"/>
            <wp:docPr id="163" name="Bild 163" descr="Ein Bild, das Im Haus, Decke, Wand, Fuß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in Bild, das Im Haus, Decke, Wand, Fußboden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2164080"/>
                    </a:xfrm>
                    <a:prstGeom prst="rect">
                      <a:avLst/>
                    </a:prstGeom>
                    <a:noFill/>
                    <a:ln>
                      <a:noFill/>
                    </a:ln>
                  </pic:spPr>
                </pic:pic>
              </a:graphicData>
            </a:graphic>
          </wp:inline>
        </w:drawing>
      </w:r>
    </w:p>
    <w:p w14:paraId="45F9AB75" w14:textId="77777777" w:rsidR="00115E99" w:rsidRPr="00115E99" w:rsidRDefault="00115E99" w:rsidP="00115E99">
      <w:pPr>
        <w:autoSpaceDN w:val="0"/>
        <w:rPr>
          <w:rFonts w:ascii="Arial" w:eastAsia="Times New Roman" w:hAnsi="Arial" w:cs="Arial"/>
          <w:bCs/>
          <w:color w:val="595959"/>
          <w:kern w:val="0"/>
          <w:sz w:val="20"/>
          <w:szCs w:val="20"/>
          <w:lang w:eastAsia="zh-CN"/>
          <w14:ligatures w14:val="none"/>
        </w:rPr>
      </w:pPr>
      <w:hyperlink r:id="rId22" w:tooltip="Bild herunterladen" w:history="1">
        <w:r w:rsidRPr="00115E99">
          <w:rPr>
            <w:rFonts w:ascii="Arial" w:eastAsia="Times New Roman" w:hAnsi="Arial" w:cs="Arial"/>
            <w:b/>
            <w:color w:val="595959"/>
            <w:kern w:val="0"/>
            <w:sz w:val="20"/>
            <w:szCs w:val="20"/>
            <w:u w:val="single"/>
            <w:lang w:eastAsia="zh-CN"/>
            <w14:ligatures w14:val="none"/>
          </w:rPr>
          <w:t>solarlux-glas-faltwand-woodline-ref01716-02.jpg</w:t>
        </w:r>
      </w:hyperlink>
      <w:r w:rsidRPr="00115E99">
        <w:rPr>
          <w:rFonts w:ascii="Arial" w:eastAsia="Times New Roman" w:hAnsi="Arial" w:cs="Arial"/>
          <w:bCs/>
          <w:color w:val="595959"/>
          <w:kern w:val="0"/>
          <w:sz w:val="20"/>
          <w:szCs w:val="20"/>
          <w:lang w:eastAsia="zh-CN"/>
          <w14:ligatures w14:val="none"/>
        </w:rPr>
        <w:t xml:space="preserve">: Profilsystem in bester Möbelqualität: für die Glas-Faltwand </w:t>
      </w:r>
      <w:proofErr w:type="spellStart"/>
      <w:r w:rsidRPr="00115E99">
        <w:rPr>
          <w:rFonts w:ascii="Arial" w:eastAsia="Times New Roman" w:hAnsi="Arial" w:cs="Arial"/>
          <w:bCs/>
          <w:color w:val="595959"/>
          <w:kern w:val="0"/>
          <w:sz w:val="20"/>
          <w:szCs w:val="20"/>
          <w:lang w:eastAsia="zh-CN"/>
          <w14:ligatures w14:val="none"/>
        </w:rPr>
        <w:t>Woodline</w:t>
      </w:r>
      <w:proofErr w:type="spellEnd"/>
      <w:r w:rsidRPr="00115E99">
        <w:rPr>
          <w:rFonts w:ascii="Arial" w:eastAsia="Times New Roman" w:hAnsi="Arial" w:cs="Arial"/>
          <w:bCs/>
          <w:color w:val="595959"/>
          <w:kern w:val="0"/>
          <w:sz w:val="20"/>
          <w:szCs w:val="20"/>
          <w:lang w:eastAsia="zh-CN"/>
          <w14:ligatures w14:val="none"/>
        </w:rPr>
        <w:t xml:space="preserve"> werden ausschließlich FSC®- und PEFC-zertifizierte Hölzer verarbeitet.</w:t>
      </w:r>
      <w:r w:rsidRPr="00115E99">
        <w:rPr>
          <w:rFonts w:ascii="Arial" w:eastAsia="Times New Roman" w:hAnsi="Arial" w:cs="Arial"/>
          <w:bCs/>
          <w:color w:val="595959"/>
          <w:kern w:val="0"/>
          <w:sz w:val="20"/>
          <w:szCs w:val="20"/>
          <w:lang w:eastAsia="zh-CN"/>
          <w14:ligatures w14:val="none"/>
        </w:rPr>
        <w:br/>
        <w:t xml:space="preserve">Foto: Faruk </w:t>
      </w:r>
      <w:proofErr w:type="spellStart"/>
      <w:r w:rsidRPr="00115E99">
        <w:rPr>
          <w:rFonts w:ascii="Arial" w:eastAsia="Times New Roman" w:hAnsi="Arial" w:cs="Arial"/>
          <w:bCs/>
          <w:color w:val="595959"/>
          <w:kern w:val="0"/>
          <w:sz w:val="20"/>
          <w:szCs w:val="20"/>
          <w:lang w:eastAsia="zh-CN"/>
          <w14:ligatures w14:val="none"/>
        </w:rPr>
        <w:t>Pinjo</w:t>
      </w:r>
      <w:proofErr w:type="spellEnd"/>
      <w:r w:rsidRPr="00115E99">
        <w:rPr>
          <w:rFonts w:ascii="Arial" w:eastAsia="Times New Roman" w:hAnsi="Arial" w:cs="Arial"/>
          <w:bCs/>
          <w:color w:val="595959"/>
          <w:kern w:val="0"/>
          <w:sz w:val="20"/>
          <w:szCs w:val="20"/>
          <w:lang w:eastAsia="zh-CN"/>
          <w14:ligatures w14:val="none"/>
        </w:rPr>
        <w:t xml:space="preserve"> + Carlos Martinez Architekten</w:t>
      </w:r>
    </w:p>
    <w:p w14:paraId="16338671" w14:textId="77777777" w:rsidR="00115E99" w:rsidRPr="00115E99" w:rsidRDefault="00115E99" w:rsidP="00115E99">
      <w:pPr>
        <w:autoSpaceDN w:val="0"/>
        <w:rPr>
          <w:rFonts w:ascii="Times New Roman" w:eastAsia="Times New Roman" w:hAnsi="Times New Roman" w:cs="Times New Roman"/>
          <w:bCs/>
          <w:noProof/>
          <w:kern w:val="0"/>
          <w:sz w:val="20"/>
          <w:szCs w:val="20"/>
          <w:lang w:eastAsia="zh-CN"/>
          <w14:ligatures w14:val="none"/>
        </w:rPr>
      </w:pPr>
    </w:p>
    <w:p w14:paraId="51B955D8" w14:textId="77777777" w:rsidR="00115E99" w:rsidRPr="00115E99" w:rsidRDefault="00115E99" w:rsidP="00115E99">
      <w:pPr>
        <w:autoSpaceDN w:val="0"/>
        <w:rPr>
          <w:rFonts w:ascii="Times New Roman" w:eastAsia="Times New Roman" w:hAnsi="Times New Roman" w:cs="Times New Roman"/>
          <w:noProof/>
          <w:kern w:val="0"/>
          <w:sz w:val="20"/>
          <w:szCs w:val="20"/>
          <w:lang w:eastAsia="zh-CN"/>
          <w14:ligatures w14:val="none"/>
        </w:rPr>
      </w:pPr>
    </w:p>
    <w:p w14:paraId="4E1F3388" w14:textId="77777777" w:rsidR="00115E99" w:rsidRPr="00115E99" w:rsidRDefault="00115E99" w:rsidP="00115E99">
      <w:pPr>
        <w:autoSpaceDN w:val="0"/>
        <w:rPr>
          <w:rFonts w:ascii="Times New Roman" w:eastAsia="Times New Roman" w:hAnsi="Times New Roman" w:cs="Times New Roman"/>
          <w:noProof/>
          <w:kern w:val="0"/>
          <w:sz w:val="20"/>
          <w:szCs w:val="20"/>
          <w:lang w:eastAsia="zh-CN"/>
          <w14:ligatures w14:val="none"/>
        </w:rPr>
      </w:pPr>
      <w:r w:rsidRPr="00115E99">
        <w:rPr>
          <w:rFonts w:ascii="Times New Roman" w:eastAsia="Times New Roman" w:hAnsi="Times New Roman" w:cs="Times New Roman"/>
          <w:noProof/>
          <w:kern w:val="0"/>
          <w:sz w:val="20"/>
          <w:szCs w:val="20"/>
          <w:lang w:eastAsia="zh-CN"/>
          <w14:ligatures w14:val="none"/>
        </w:rPr>
        <w:lastRenderedPageBreak/>
        <w:drawing>
          <wp:inline distT="0" distB="0" distL="0" distR="0" wp14:anchorId="3DC659B2" wp14:editId="7D6BC938">
            <wp:extent cx="3238500" cy="2133600"/>
            <wp:effectExtent l="0" t="0" r="0" b="0"/>
            <wp:docPr id="164" name="Bild 164" descr="Ein Bild, das Gebäude, Himmel, Eigentum, Architek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in Bild, das Gebäude, Himmel, Eigentum, Architektur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0" cy="2133600"/>
                    </a:xfrm>
                    <a:prstGeom prst="rect">
                      <a:avLst/>
                    </a:prstGeom>
                    <a:noFill/>
                    <a:ln>
                      <a:noFill/>
                    </a:ln>
                  </pic:spPr>
                </pic:pic>
              </a:graphicData>
            </a:graphic>
          </wp:inline>
        </w:drawing>
      </w:r>
    </w:p>
    <w:p w14:paraId="1E08D01C" w14:textId="77777777" w:rsidR="00115E99" w:rsidRPr="00115E99" w:rsidRDefault="00115E99" w:rsidP="00115E99">
      <w:pPr>
        <w:autoSpaceDN w:val="0"/>
        <w:rPr>
          <w:rFonts w:ascii="Arial" w:eastAsia="Times New Roman" w:hAnsi="Arial" w:cs="Arial"/>
          <w:bCs/>
          <w:color w:val="595959"/>
          <w:kern w:val="0"/>
          <w:sz w:val="20"/>
          <w:szCs w:val="20"/>
          <w:lang w:eastAsia="zh-CN"/>
          <w14:ligatures w14:val="none"/>
        </w:rPr>
      </w:pPr>
      <w:hyperlink r:id="rId24" w:tooltip="Bild herunterladen" w:history="1">
        <w:r w:rsidRPr="00115E99">
          <w:rPr>
            <w:rFonts w:ascii="Arial" w:eastAsia="Times New Roman" w:hAnsi="Arial" w:cs="Arial"/>
            <w:b/>
            <w:color w:val="595959"/>
            <w:kern w:val="0"/>
            <w:sz w:val="20"/>
            <w:szCs w:val="20"/>
            <w:u w:val="single"/>
            <w:lang w:eastAsia="zh-CN"/>
            <w14:ligatures w14:val="none"/>
          </w:rPr>
          <w:t>solarlux-glas-faltwand-woodline-ref01716-21.jpg</w:t>
        </w:r>
      </w:hyperlink>
      <w:r w:rsidRPr="00115E99">
        <w:rPr>
          <w:rFonts w:ascii="Arial" w:eastAsia="Times New Roman" w:hAnsi="Arial" w:cs="Arial"/>
          <w:b/>
          <w:color w:val="595959"/>
          <w:kern w:val="0"/>
          <w:sz w:val="20"/>
          <w:szCs w:val="20"/>
          <w:lang w:eastAsia="zh-CN"/>
          <w14:ligatures w14:val="none"/>
        </w:rPr>
        <w:t xml:space="preserve">: </w:t>
      </w:r>
      <w:r w:rsidRPr="00115E99">
        <w:rPr>
          <w:rFonts w:ascii="Arial" w:eastAsia="Times New Roman" w:hAnsi="Arial" w:cs="Arial"/>
          <w:bCs/>
          <w:color w:val="595959"/>
          <w:kern w:val="0"/>
          <w:sz w:val="20"/>
          <w:szCs w:val="20"/>
          <w:lang w:eastAsia="zh-CN"/>
          <w14:ligatures w14:val="none"/>
        </w:rPr>
        <w:t xml:space="preserve">Die zweifach-verglasten Faltwandelemente erreichen einen U-Wert von 1,0 W/m²K und erfüllen mit </w:t>
      </w:r>
      <w:proofErr w:type="spellStart"/>
      <w:r w:rsidRPr="00115E99">
        <w:rPr>
          <w:rFonts w:ascii="Arial" w:eastAsia="Times New Roman" w:hAnsi="Arial" w:cs="Arial"/>
          <w:bCs/>
          <w:color w:val="595959"/>
          <w:kern w:val="0"/>
          <w:sz w:val="20"/>
          <w:szCs w:val="20"/>
          <w:lang w:eastAsia="zh-CN"/>
          <w14:ligatures w14:val="none"/>
        </w:rPr>
        <w:t>Rw</w:t>
      </w:r>
      <w:proofErr w:type="spellEnd"/>
      <w:r w:rsidRPr="00115E99">
        <w:rPr>
          <w:rFonts w:ascii="Arial" w:eastAsia="Times New Roman" w:hAnsi="Arial" w:cs="Arial"/>
          <w:bCs/>
          <w:color w:val="595959"/>
          <w:kern w:val="0"/>
          <w:sz w:val="20"/>
          <w:szCs w:val="20"/>
          <w:lang w:eastAsia="zh-CN"/>
          <w14:ligatures w14:val="none"/>
        </w:rPr>
        <w:t xml:space="preserve"> = 42 dB die Schallschutzklasse 4.</w:t>
      </w:r>
      <w:r w:rsidRPr="00115E99">
        <w:rPr>
          <w:rFonts w:ascii="Arial" w:eastAsia="Times New Roman" w:hAnsi="Arial" w:cs="Arial"/>
          <w:b/>
          <w:color w:val="595959"/>
          <w:kern w:val="0"/>
          <w:sz w:val="20"/>
          <w:szCs w:val="20"/>
          <w:lang w:eastAsia="zh-CN"/>
          <w14:ligatures w14:val="none"/>
        </w:rPr>
        <w:br/>
      </w:r>
      <w:r w:rsidRPr="00115E99">
        <w:rPr>
          <w:rFonts w:ascii="Arial" w:eastAsia="Times New Roman" w:hAnsi="Arial" w:cs="Arial"/>
          <w:bCs/>
          <w:color w:val="595959"/>
          <w:kern w:val="0"/>
          <w:sz w:val="20"/>
          <w:szCs w:val="20"/>
          <w:lang w:eastAsia="zh-CN"/>
          <w14:ligatures w14:val="none"/>
        </w:rPr>
        <w:t xml:space="preserve">Foto: Faruk </w:t>
      </w:r>
      <w:proofErr w:type="spellStart"/>
      <w:r w:rsidRPr="00115E99">
        <w:rPr>
          <w:rFonts w:ascii="Arial" w:eastAsia="Times New Roman" w:hAnsi="Arial" w:cs="Arial"/>
          <w:bCs/>
          <w:color w:val="595959"/>
          <w:kern w:val="0"/>
          <w:sz w:val="20"/>
          <w:szCs w:val="20"/>
          <w:lang w:eastAsia="zh-CN"/>
          <w14:ligatures w14:val="none"/>
        </w:rPr>
        <w:t>Pinjo</w:t>
      </w:r>
      <w:proofErr w:type="spellEnd"/>
      <w:r w:rsidRPr="00115E99">
        <w:rPr>
          <w:rFonts w:ascii="Arial" w:eastAsia="Times New Roman" w:hAnsi="Arial" w:cs="Arial"/>
          <w:bCs/>
          <w:color w:val="595959"/>
          <w:kern w:val="0"/>
          <w:sz w:val="20"/>
          <w:szCs w:val="20"/>
          <w:lang w:eastAsia="zh-CN"/>
          <w14:ligatures w14:val="none"/>
        </w:rPr>
        <w:t xml:space="preserve"> + Carlos Martinez Architekten</w:t>
      </w:r>
    </w:p>
    <w:p w14:paraId="532484A2" w14:textId="77777777" w:rsidR="00115E99" w:rsidRPr="00115E99" w:rsidRDefault="00115E99" w:rsidP="00115E99">
      <w:pPr>
        <w:autoSpaceDN w:val="0"/>
        <w:rPr>
          <w:rFonts w:ascii="Arial" w:eastAsia="Times New Roman" w:hAnsi="Arial" w:cs="Arial"/>
          <w:bCs/>
          <w:color w:val="595959"/>
          <w:kern w:val="0"/>
          <w:sz w:val="20"/>
          <w:szCs w:val="20"/>
          <w:lang w:eastAsia="zh-CN"/>
          <w14:ligatures w14:val="none"/>
        </w:rPr>
      </w:pPr>
    </w:p>
    <w:p w14:paraId="3B01191D" w14:textId="77777777" w:rsidR="00115E99" w:rsidRPr="00115E99" w:rsidRDefault="00115E99" w:rsidP="00115E99">
      <w:pPr>
        <w:autoSpaceDN w:val="0"/>
        <w:rPr>
          <w:rFonts w:ascii="Times New Roman" w:eastAsia="Times New Roman" w:hAnsi="Times New Roman" w:cs="Times New Roman"/>
          <w:noProof/>
          <w:kern w:val="0"/>
          <w:sz w:val="20"/>
          <w:szCs w:val="20"/>
          <w:lang w:eastAsia="zh-CN"/>
          <w14:ligatures w14:val="none"/>
        </w:rPr>
      </w:pPr>
    </w:p>
    <w:p w14:paraId="342D3458" w14:textId="77777777" w:rsidR="00115E99" w:rsidRPr="00115E99" w:rsidRDefault="00115E99" w:rsidP="00115E99">
      <w:pPr>
        <w:autoSpaceDN w:val="0"/>
        <w:rPr>
          <w:rFonts w:ascii="Times New Roman" w:eastAsia="Times New Roman" w:hAnsi="Times New Roman" w:cs="Times New Roman"/>
          <w:noProof/>
          <w:kern w:val="0"/>
          <w:sz w:val="20"/>
          <w:szCs w:val="20"/>
          <w:lang w:eastAsia="zh-CN"/>
          <w14:ligatures w14:val="none"/>
        </w:rPr>
      </w:pPr>
      <w:r w:rsidRPr="00115E99">
        <w:rPr>
          <w:rFonts w:ascii="Times New Roman" w:eastAsia="Times New Roman" w:hAnsi="Times New Roman" w:cs="Times New Roman"/>
          <w:noProof/>
          <w:kern w:val="0"/>
          <w:sz w:val="20"/>
          <w:szCs w:val="20"/>
          <w:lang w:eastAsia="zh-CN"/>
          <w14:ligatures w14:val="none"/>
        </w:rPr>
        <w:drawing>
          <wp:inline distT="0" distB="0" distL="0" distR="0" wp14:anchorId="2B135518" wp14:editId="1FB434FD">
            <wp:extent cx="3238500" cy="2164080"/>
            <wp:effectExtent l="0" t="0" r="0" b="7620"/>
            <wp:docPr id="165" name="Grafik 1" descr="Ein Bild, das Gebäude, Boden, Im Haus,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Gebäude, Boden, Im Haus, Inneneinrichtung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0" cy="2164080"/>
                    </a:xfrm>
                    <a:prstGeom prst="rect">
                      <a:avLst/>
                    </a:prstGeom>
                    <a:noFill/>
                    <a:ln>
                      <a:noFill/>
                    </a:ln>
                  </pic:spPr>
                </pic:pic>
              </a:graphicData>
            </a:graphic>
          </wp:inline>
        </w:drawing>
      </w:r>
    </w:p>
    <w:p w14:paraId="453DE065" w14:textId="77777777" w:rsidR="00115E99" w:rsidRPr="00115E99" w:rsidRDefault="00115E99" w:rsidP="00115E99">
      <w:pPr>
        <w:autoSpaceDN w:val="0"/>
        <w:rPr>
          <w:rFonts w:ascii="Times New Roman" w:eastAsia="Times New Roman" w:hAnsi="Times New Roman" w:cs="Times New Roman"/>
          <w:noProof/>
          <w:kern w:val="0"/>
          <w:sz w:val="20"/>
          <w:szCs w:val="20"/>
          <w:lang w:eastAsia="zh-CN"/>
          <w14:ligatures w14:val="none"/>
        </w:rPr>
      </w:pPr>
      <w:hyperlink r:id="rId26" w:tooltip="Bild herunterladen" w:history="1">
        <w:r w:rsidRPr="00115E99">
          <w:rPr>
            <w:rFonts w:ascii="Arial" w:eastAsia="Times New Roman" w:hAnsi="Arial" w:cs="Arial"/>
            <w:b/>
            <w:bCs/>
            <w:color w:val="7D7C7D"/>
            <w:kern w:val="0"/>
            <w:sz w:val="20"/>
            <w:szCs w:val="20"/>
            <w:u w:val="single"/>
            <w:shd w:val="clear" w:color="auto" w:fill="FFFFFF"/>
            <w:lang w:eastAsia="zh-CN"/>
            <w14:ligatures w14:val="none"/>
          </w:rPr>
          <w:t>solarlux-glas-faltwand-woodline-ref01812-8203-retusche.jpg</w:t>
        </w:r>
      </w:hyperlink>
      <w:r w:rsidRPr="00115E99">
        <w:rPr>
          <w:rFonts w:ascii="Arial" w:eastAsia="Times New Roman" w:hAnsi="Arial" w:cs="Arial"/>
          <w:color w:val="7D7C7D"/>
          <w:kern w:val="0"/>
          <w:sz w:val="20"/>
          <w:szCs w:val="20"/>
          <w:shd w:val="clear" w:color="auto" w:fill="FFFFFF"/>
          <w:lang w:eastAsia="zh-CN"/>
          <w14:ligatures w14:val="none"/>
        </w:rPr>
        <w:t xml:space="preserve">: </w:t>
      </w:r>
      <w:r w:rsidRPr="00115E99">
        <w:rPr>
          <w:rFonts w:ascii="Arial" w:eastAsia="Times New Roman" w:hAnsi="Arial" w:cs="Arial"/>
          <w:bCs/>
          <w:color w:val="595959"/>
          <w:kern w:val="0"/>
          <w:sz w:val="20"/>
          <w:szCs w:val="20"/>
          <w:lang w:eastAsia="zh-CN"/>
          <w14:ligatures w14:val="none"/>
        </w:rPr>
        <w:t xml:space="preserve">der im Flügelrahmen integrierte, multifunktionale Isoliersteg </w:t>
      </w:r>
      <w:proofErr w:type="spellStart"/>
      <w:r w:rsidRPr="00115E99">
        <w:rPr>
          <w:rFonts w:ascii="Arial" w:eastAsia="Times New Roman" w:hAnsi="Arial" w:cs="Arial"/>
          <w:bCs/>
          <w:color w:val="595959"/>
          <w:kern w:val="0"/>
          <w:sz w:val="20"/>
          <w:szCs w:val="20"/>
          <w:lang w:eastAsia="zh-CN"/>
          <w14:ligatures w14:val="none"/>
        </w:rPr>
        <w:t>bionicTURTLE</w:t>
      </w:r>
      <w:proofErr w:type="spellEnd"/>
      <w:r w:rsidRPr="00115E99">
        <w:rPr>
          <w:rFonts w:ascii="Arial" w:eastAsia="Times New Roman" w:hAnsi="Arial" w:cs="Arial"/>
          <w:bCs/>
          <w:color w:val="595959"/>
          <w:kern w:val="0"/>
          <w:sz w:val="20"/>
          <w:szCs w:val="20"/>
          <w:lang w:eastAsia="zh-CN"/>
          <w14:ligatures w14:val="none"/>
        </w:rPr>
        <w:t>® aus glasfaserverstärktem Polyamid steht für höchste Dichtigkeit und eine perfekte Isolierung und optimiert die Stabilität des Flügelrahmens.</w:t>
      </w:r>
      <w:r w:rsidRPr="00115E99">
        <w:rPr>
          <w:rFonts w:ascii="Arial" w:eastAsia="Times New Roman" w:hAnsi="Arial" w:cs="Arial"/>
          <w:color w:val="7D7C7D"/>
          <w:kern w:val="0"/>
          <w:sz w:val="20"/>
          <w:szCs w:val="20"/>
          <w:shd w:val="clear" w:color="auto" w:fill="FFFFFF"/>
          <w:lang w:eastAsia="zh-CN"/>
          <w14:ligatures w14:val="none"/>
        </w:rPr>
        <w:br/>
        <w:t>Foto: Malik Pahlmann für Solarlux GmbH</w:t>
      </w:r>
    </w:p>
    <w:p w14:paraId="71D66705" w14:textId="77777777" w:rsidR="00115E99" w:rsidRPr="00115E99" w:rsidRDefault="00115E99" w:rsidP="00115E99">
      <w:pPr>
        <w:autoSpaceDN w:val="0"/>
        <w:rPr>
          <w:rFonts w:ascii="Times New Roman" w:eastAsia="Times New Roman" w:hAnsi="Times New Roman" w:cs="Times New Roman"/>
          <w:noProof/>
          <w:kern w:val="0"/>
          <w:sz w:val="20"/>
          <w:szCs w:val="20"/>
          <w:lang w:eastAsia="zh-CN"/>
          <w14:ligatures w14:val="none"/>
        </w:rPr>
      </w:pPr>
    </w:p>
    <w:p w14:paraId="493B0CF9" w14:textId="77777777" w:rsidR="00115E99" w:rsidRPr="00115E99" w:rsidRDefault="00115E99" w:rsidP="00115E99">
      <w:pPr>
        <w:autoSpaceDN w:val="0"/>
        <w:rPr>
          <w:rFonts w:ascii="Arial" w:eastAsia="Times New Roman" w:hAnsi="Arial" w:cs="Arial"/>
          <w:b/>
          <w:bCs/>
          <w:noProof/>
          <w:kern w:val="0"/>
          <w:sz w:val="20"/>
          <w:szCs w:val="20"/>
          <w:lang w:eastAsia="zh-CN"/>
          <w14:ligatures w14:val="none"/>
        </w:rPr>
      </w:pPr>
      <w:r w:rsidRPr="00115E99">
        <w:rPr>
          <w:rFonts w:ascii="Times New Roman" w:eastAsia="Times New Roman" w:hAnsi="Times New Roman" w:cs="Times New Roman"/>
          <w:noProof/>
          <w:kern w:val="0"/>
          <w:sz w:val="20"/>
          <w:szCs w:val="20"/>
          <w:lang w:eastAsia="zh-CN"/>
          <w14:ligatures w14:val="none"/>
        </w:rPr>
        <w:lastRenderedPageBreak/>
        <w:drawing>
          <wp:inline distT="0" distB="0" distL="0" distR="0" wp14:anchorId="5F619B62" wp14:editId="3E92F7C3">
            <wp:extent cx="3596640" cy="3596640"/>
            <wp:effectExtent l="0" t="0" r="3810" b="3810"/>
            <wp:docPr id="166" name="Grafik 5" descr="Ein Bild, das draußen, Architektur, Wolk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Ein Bild, das draußen, Architektur, Wolke, Himmel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6640" cy="3596640"/>
                    </a:xfrm>
                    <a:prstGeom prst="rect">
                      <a:avLst/>
                    </a:prstGeom>
                    <a:noFill/>
                    <a:ln>
                      <a:noFill/>
                    </a:ln>
                  </pic:spPr>
                </pic:pic>
              </a:graphicData>
            </a:graphic>
          </wp:inline>
        </w:drawing>
      </w:r>
    </w:p>
    <w:p w14:paraId="796D847F" w14:textId="77777777" w:rsidR="00115E99" w:rsidRPr="00115E99" w:rsidRDefault="00115E99" w:rsidP="00115E99">
      <w:pPr>
        <w:widowControl w:val="0"/>
        <w:overflowPunct w:val="0"/>
        <w:autoSpaceDE w:val="0"/>
        <w:autoSpaceDN w:val="0"/>
        <w:adjustRightInd w:val="0"/>
        <w:ind w:right="-283"/>
        <w:rPr>
          <w:rFonts w:ascii="Arial" w:eastAsia="Times New Roman" w:hAnsi="Arial" w:cs="Arial"/>
          <w:bCs/>
          <w:color w:val="595959"/>
          <w:kern w:val="0"/>
          <w:sz w:val="20"/>
          <w:szCs w:val="20"/>
          <w:lang w:eastAsia="zh-CN"/>
          <w14:ligatures w14:val="none"/>
        </w:rPr>
      </w:pPr>
      <w:r w:rsidRPr="00115E99">
        <w:rPr>
          <w:rFonts w:ascii="Arial" w:eastAsia="Arial" w:hAnsi="Arial" w:cs="Arial"/>
          <w:b/>
          <w:color w:val="595959"/>
          <w:kern w:val="0"/>
          <w:sz w:val="20"/>
          <w:szCs w:val="20"/>
          <w:lang w:eastAsia="zh-CN"/>
          <w14:ligatures w14:val="none"/>
        </w:rPr>
        <w:t xml:space="preserve">solarlux-fenstersystem.jpg: </w:t>
      </w:r>
      <w:r w:rsidRPr="00115E99">
        <w:rPr>
          <w:rFonts w:ascii="Arial" w:eastAsia="Times New Roman" w:hAnsi="Arial" w:cs="Arial"/>
          <w:bCs/>
          <w:color w:val="595959"/>
          <w:kern w:val="0"/>
          <w:sz w:val="20"/>
          <w:szCs w:val="20"/>
          <w:lang w:eastAsia="zh-CN"/>
          <w14:ligatures w14:val="none"/>
        </w:rPr>
        <w:t xml:space="preserve">Die Fenstersysteme von Solarlux ermöglichen eine durchgängige Optik und überzeugen gleichermaßen mit einer gut durchdachten Funktionalität. </w:t>
      </w:r>
    </w:p>
    <w:p w14:paraId="7980E662" w14:textId="77777777" w:rsidR="00115E99" w:rsidRPr="00115E99" w:rsidRDefault="00115E99" w:rsidP="00115E99">
      <w:pPr>
        <w:widowControl w:val="0"/>
        <w:overflowPunct w:val="0"/>
        <w:autoSpaceDE w:val="0"/>
        <w:autoSpaceDN w:val="0"/>
        <w:adjustRightInd w:val="0"/>
        <w:ind w:right="-283"/>
        <w:rPr>
          <w:rFonts w:ascii="Arial" w:eastAsia="Times New Roman" w:hAnsi="Arial" w:cs="Arial"/>
          <w:bCs/>
          <w:color w:val="595959"/>
          <w:kern w:val="0"/>
          <w:sz w:val="20"/>
          <w:szCs w:val="20"/>
          <w:lang w:eastAsia="zh-CN"/>
          <w14:ligatures w14:val="none"/>
        </w:rPr>
      </w:pPr>
      <w:r w:rsidRPr="00115E99">
        <w:rPr>
          <w:rFonts w:ascii="Arial" w:eastAsia="Times New Roman" w:hAnsi="Arial" w:cs="Arial"/>
          <w:bCs/>
          <w:color w:val="595959"/>
          <w:kern w:val="0"/>
          <w:sz w:val="20"/>
          <w:szCs w:val="20"/>
          <w:lang w:eastAsia="zh-CN"/>
          <w14:ligatures w14:val="none"/>
        </w:rPr>
        <w:t>Foto: Solarlux GmbH</w:t>
      </w:r>
    </w:p>
    <w:p w14:paraId="61132D51" w14:textId="77777777" w:rsidR="00115E99" w:rsidRPr="00115E99" w:rsidRDefault="00115E99" w:rsidP="00115E99">
      <w:pPr>
        <w:autoSpaceDN w:val="0"/>
        <w:rPr>
          <w:rFonts w:ascii="Arial" w:eastAsia="Times New Roman" w:hAnsi="Arial" w:cs="Arial"/>
          <w:bCs/>
          <w:color w:val="595959"/>
          <w:kern w:val="0"/>
          <w:sz w:val="20"/>
          <w:szCs w:val="20"/>
          <w:lang w:eastAsia="zh-CN"/>
          <w14:ligatures w14:val="none"/>
        </w:rPr>
      </w:pPr>
    </w:p>
    <w:p w14:paraId="37BE7609" w14:textId="77777777" w:rsidR="00115E99" w:rsidRPr="00115E99" w:rsidRDefault="00115E99" w:rsidP="00115E99">
      <w:pPr>
        <w:autoSpaceDN w:val="0"/>
        <w:rPr>
          <w:rFonts w:ascii="Arial" w:eastAsia="Times New Roman" w:hAnsi="Arial" w:cs="Arial"/>
          <w:b/>
          <w:color w:val="595959"/>
          <w:kern w:val="0"/>
          <w:sz w:val="20"/>
          <w:szCs w:val="20"/>
          <w:lang w:eastAsia="zh-CN"/>
          <w14:ligatures w14:val="none"/>
        </w:rPr>
      </w:pPr>
      <w:r w:rsidRPr="00115E99">
        <w:rPr>
          <w:rFonts w:ascii="Arial" w:eastAsia="Times New Roman" w:hAnsi="Arial" w:cs="Arial"/>
          <w:b/>
          <w:noProof/>
          <w:color w:val="595959"/>
          <w:kern w:val="0"/>
          <w:sz w:val="20"/>
          <w:szCs w:val="20"/>
          <w:lang w:eastAsia="zh-CN"/>
          <w14:ligatures w14:val="none"/>
        </w:rPr>
        <w:drawing>
          <wp:inline distT="0" distB="0" distL="0" distR="0" wp14:anchorId="2737C2AB" wp14:editId="2133D0E5">
            <wp:extent cx="3596640" cy="2042160"/>
            <wp:effectExtent l="0" t="0" r="3810" b="0"/>
            <wp:docPr id="167" name="Grafik 6" descr="Ein Bild, das Im Haus, Spiegel, Fenst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in Bild, das Im Haus, Spiegel, Fenster enthält.&#10;&#10;Automatisch generierte Beschreibung mit mittlerer Zuverlässigke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6640" cy="2042160"/>
                    </a:xfrm>
                    <a:prstGeom prst="rect">
                      <a:avLst/>
                    </a:prstGeom>
                    <a:noFill/>
                    <a:ln>
                      <a:noFill/>
                    </a:ln>
                  </pic:spPr>
                </pic:pic>
              </a:graphicData>
            </a:graphic>
          </wp:inline>
        </w:drawing>
      </w:r>
    </w:p>
    <w:p w14:paraId="20C3098B" w14:textId="77777777" w:rsidR="00115E99" w:rsidRPr="00115E99" w:rsidRDefault="00115E99" w:rsidP="00115E99">
      <w:pPr>
        <w:widowControl w:val="0"/>
        <w:overflowPunct w:val="0"/>
        <w:autoSpaceDE w:val="0"/>
        <w:autoSpaceDN w:val="0"/>
        <w:adjustRightInd w:val="0"/>
        <w:spacing w:line="276" w:lineRule="auto"/>
        <w:ind w:right="-284"/>
        <w:rPr>
          <w:rFonts w:ascii="Arial" w:eastAsia="Arial" w:hAnsi="Arial" w:cs="Arial"/>
          <w:color w:val="595959"/>
          <w:kern w:val="0"/>
          <w:sz w:val="20"/>
          <w:szCs w:val="20"/>
          <w:lang w:eastAsia="de-DE"/>
          <w14:ligatures w14:val="none"/>
        </w:rPr>
      </w:pPr>
      <w:r w:rsidRPr="00115E99">
        <w:rPr>
          <w:rFonts w:ascii="Arial" w:eastAsia="Arial" w:hAnsi="Arial" w:cs="Arial"/>
          <w:b/>
          <w:color w:val="595959"/>
          <w:kern w:val="0"/>
          <w:sz w:val="20"/>
          <w:szCs w:val="20"/>
          <w:lang w:eastAsia="zh-CN"/>
          <w14:ligatures w14:val="none"/>
        </w:rPr>
        <w:t xml:space="preserve">solarlux-glas-faltwand-oberlicht.jpg: </w:t>
      </w:r>
      <w:r w:rsidRPr="00115E99">
        <w:rPr>
          <w:rFonts w:ascii="Arial" w:eastAsia="Times New Roman" w:hAnsi="Arial" w:cs="Arial"/>
          <w:bCs/>
          <w:color w:val="595959"/>
          <w:kern w:val="0"/>
          <w:sz w:val="20"/>
          <w:szCs w:val="20"/>
          <w:lang w:eastAsia="zh-CN"/>
          <w14:ligatures w14:val="none"/>
        </w:rPr>
        <w:t xml:space="preserve">Auf die Profilierung von </w:t>
      </w:r>
      <w:proofErr w:type="spellStart"/>
      <w:r w:rsidRPr="00115E99">
        <w:rPr>
          <w:rFonts w:ascii="Arial" w:eastAsia="Times New Roman" w:hAnsi="Arial" w:cs="Arial"/>
          <w:bCs/>
          <w:color w:val="595959"/>
          <w:kern w:val="0"/>
          <w:sz w:val="20"/>
          <w:szCs w:val="20"/>
          <w:lang w:eastAsia="zh-CN"/>
          <w14:ligatures w14:val="none"/>
        </w:rPr>
        <w:t>Ecoline</w:t>
      </w:r>
      <w:proofErr w:type="spellEnd"/>
      <w:r w:rsidRPr="00115E99">
        <w:rPr>
          <w:rFonts w:ascii="Arial" w:eastAsia="Times New Roman" w:hAnsi="Arial" w:cs="Arial"/>
          <w:bCs/>
          <w:color w:val="595959"/>
          <w:kern w:val="0"/>
          <w:sz w:val="20"/>
          <w:szCs w:val="20"/>
          <w:lang w:eastAsia="zh-CN"/>
          <w14:ligatures w14:val="none"/>
        </w:rPr>
        <w:t xml:space="preserve"> perfekt abgestimmt hat Solarlux passende Fenster- und Türelemente.</w:t>
      </w:r>
      <w:r w:rsidRPr="00115E99">
        <w:rPr>
          <w:rFonts w:ascii="Arial" w:eastAsia="Arial" w:hAnsi="Arial" w:cs="Arial"/>
          <w:color w:val="595959"/>
          <w:kern w:val="0"/>
          <w:sz w:val="20"/>
          <w:szCs w:val="20"/>
          <w:lang w:eastAsia="zh-CN"/>
          <w14:ligatures w14:val="none"/>
        </w:rPr>
        <w:t xml:space="preserve"> </w:t>
      </w:r>
    </w:p>
    <w:p w14:paraId="7551DDE7" w14:textId="77777777" w:rsidR="00115E99" w:rsidRPr="00115E99" w:rsidRDefault="00115E99" w:rsidP="00115E99">
      <w:pPr>
        <w:widowControl w:val="0"/>
        <w:overflowPunct w:val="0"/>
        <w:autoSpaceDE w:val="0"/>
        <w:autoSpaceDN w:val="0"/>
        <w:adjustRightInd w:val="0"/>
        <w:spacing w:line="276" w:lineRule="auto"/>
        <w:ind w:right="-283"/>
        <w:rPr>
          <w:rFonts w:ascii="Arial" w:eastAsia="Times New Roman" w:hAnsi="Arial" w:cs="Arial"/>
          <w:bCs/>
          <w:color w:val="595959"/>
          <w:kern w:val="0"/>
          <w:sz w:val="20"/>
          <w:szCs w:val="20"/>
          <w:lang w:eastAsia="zh-CN"/>
          <w14:ligatures w14:val="none"/>
        </w:rPr>
      </w:pPr>
      <w:r w:rsidRPr="00115E99">
        <w:rPr>
          <w:rFonts w:ascii="Arial" w:eastAsia="Times New Roman" w:hAnsi="Arial" w:cs="Arial"/>
          <w:bCs/>
          <w:color w:val="595959"/>
          <w:kern w:val="0"/>
          <w:sz w:val="20"/>
          <w:szCs w:val="20"/>
          <w:lang w:eastAsia="zh-CN"/>
          <w14:ligatures w14:val="none"/>
        </w:rPr>
        <w:t>Foto: Solarlux GmbH</w:t>
      </w:r>
    </w:p>
    <w:p w14:paraId="4B4D37E3" w14:textId="77777777" w:rsidR="00115E99" w:rsidRPr="002A011A" w:rsidRDefault="00115E99" w:rsidP="002A011A">
      <w:pPr>
        <w:autoSpaceDN w:val="0"/>
        <w:rPr>
          <w:rFonts w:ascii="Arial" w:eastAsia="Times New Roman" w:hAnsi="Arial" w:cs="Arial"/>
          <w:b/>
          <w:color w:val="595959"/>
          <w:kern w:val="0"/>
          <w:sz w:val="22"/>
          <w:szCs w:val="22"/>
          <w:lang w:eastAsia="zh-CN"/>
          <w14:ligatures w14:val="none"/>
        </w:rPr>
      </w:pPr>
    </w:p>
    <w:p w14:paraId="053956DA" w14:textId="6A18D764" w:rsidR="002A011A" w:rsidRPr="002A011A" w:rsidRDefault="002A011A" w:rsidP="002A011A">
      <w:pPr>
        <w:autoSpaceDN w:val="0"/>
        <w:rPr>
          <w:rFonts w:ascii="Arial" w:eastAsia="Times New Roman" w:hAnsi="Arial" w:cs="Arial"/>
          <w:b/>
          <w:color w:val="595959"/>
          <w:kern w:val="0"/>
          <w:sz w:val="22"/>
          <w:szCs w:val="22"/>
          <w:lang w:eastAsia="zh-CN"/>
          <w14:ligatures w14:val="none"/>
        </w:rPr>
      </w:pPr>
    </w:p>
    <w:p w14:paraId="0FA8C7F9" w14:textId="77777777" w:rsidR="0052457F" w:rsidRDefault="0052457F">
      <w:pPr>
        <w:spacing w:after="160" w:line="259" w:lineRule="auto"/>
        <w:rPr>
          <w:rFonts w:ascii="Arial" w:eastAsia="Arial" w:hAnsi="Arial" w:cs="Arial"/>
          <w:bCs/>
          <w:sz w:val="20"/>
          <w:szCs w:val="20"/>
          <w:u w:val="single"/>
        </w:rPr>
      </w:pPr>
      <w:r>
        <w:rPr>
          <w:rFonts w:ascii="Arial" w:eastAsia="Arial" w:hAnsi="Arial" w:cs="Arial"/>
          <w:bCs/>
          <w:sz w:val="20"/>
          <w:szCs w:val="20"/>
          <w:u w:val="single"/>
        </w:rPr>
        <w:br w:type="page"/>
      </w:r>
    </w:p>
    <w:p w14:paraId="260A3481" w14:textId="5F1A512B" w:rsidR="0069274E" w:rsidRPr="00FE3C44" w:rsidRDefault="0069274E" w:rsidP="00B14FA6">
      <w:pPr>
        <w:widowControl w:val="0"/>
        <w:spacing w:line="360" w:lineRule="auto"/>
        <w:ind w:right="-284"/>
        <w:rPr>
          <w:rFonts w:ascii="Arial" w:eastAsia="Arial" w:hAnsi="Arial" w:cs="Arial"/>
          <w:bCs/>
          <w:sz w:val="20"/>
          <w:szCs w:val="20"/>
          <w:u w:val="single"/>
        </w:rPr>
      </w:pPr>
      <w:r w:rsidRPr="00FE3C44">
        <w:rPr>
          <w:rFonts w:ascii="Arial" w:eastAsia="Arial" w:hAnsi="Arial" w:cs="Arial"/>
          <w:bCs/>
          <w:sz w:val="20"/>
          <w:szCs w:val="20"/>
          <w:u w:val="single"/>
        </w:rPr>
        <w:lastRenderedPageBreak/>
        <w:t>Über Solarlux GmbH</w:t>
      </w:r>
    </w:p>
    <w:p w14:paraId="6A678ADC" w14:textId="77777777" w:rsidR="0069274E" w:rsidRPr="00FE3C44" w:rsidRDefault="0069274E" w:rsidP="00B14FA6">
      <w:pPr>
        <w:widowControl w:val="0"/>
        <w:spacing w:line="360" w:lineRule="auto"/>
        <w:ind w:right="-284"/>
        <w:rPr>
          <w:rFonts w:ascii="Arial" w:eastAsia="Arial" w:hAnsi="Arial" w:cs="Arial"/>
          <w:color w:val="595959"/>
          <w:sz w:val="20"/>
          <w:szCs w:val="20"/>
        </w:rPr>
      </w:pPr>
      <w:r w:rsidRPr="00FE3C44">
        <w:rPr>
          <w:rFonts w:ascii="Arial" w:eastAsia="Arial" w:hAnsi="Arial" w:cs="Arial"/>
          <w:sz w:val="20"/>
          <w:szCs w:val="20"/>
        </w:rPr>
        <w:t>Seit über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21470DD7" w14:textId="77777777" w:rsidR="0069274E" w:rsidRPr="00FE3C44" w:rsidRDefault="0069274E" w:rsidP="0069274E">
      <w:pPr>
        <w:spacing w:line="276" w:lineRule="auto"/>
        <w:rPr>
          <w:rFonts w:ascii="Arial" w:hAnsi="Arial" w:cs="Arial"/>
          <w:sz w:val="20"/>
          <w:szCs w:val="20"/>
        </w:rPr>
      </w:pPr>
    </w:p>
    <w:p w14:paraId="4D8D815C" w14:textId="4C55DDE6" w:rsidR="00CA4A20" w:rsidRPr="00FE3C44" w:rsidRDefault="00CA4A20" w:rsidP="00CA4A20">
      <w:pPr>
        <w:widowControl w:val="0"/>
        <w:spacing w:line="336" w:lineRule="auto"/>
        <w:ind w:right="-1"/>
        <w:rPr>
          <w:rFonts w:ascii="Arial" w:eastAsia="Arial" w:hAnsi="Arial" w:cs="Arial"/>
          <w:sz w:val="20"/>
          <w:szCs w:val="20"/>
        </w:rPr>
      </w:pPr>
      <w:r w:rsidRPr="00FE3C44">
        <w:rPr>
          <w:rFonts w:ascii="Arial" w:eastAsia="Arial" w:hAnsi="Arial" w:cs="Arial"/>
          <w:noProof/>
          <w:sz w:val="20"/>
          <w:szCs w:val="20"/>
        </w:rPr>
        <w:drawing>
          <wp:inline distT="0" distB="0" distL="0" distR="0" wp14:anchorId="48A87E76" wp14:editId="20F06D29">
            <wp:extent cx="305435" cy="305435"/>
            <wp:effectExtent l="0" t="0" r="0" b="0"/>
            <wp:docPr id="1405550137" name="Grafik 7" descr="Ein Bild, das Kreis, Grafiken, Symbol, Design enthält.&#10;&#10;Automatisch generierte Beschreibu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50137" name="Grafik 7" descr="Ein Bild, das Kreis, Grafiken, Symbol, Design enthält.&#10;&#10;Automatisch generierte Beschreibung">
                      <a:hlinkClick r:id="rId29"/>
                    </pic:cNvPr>
                    <pic:cNvPicPr/>
                  </pic:nvPicPr>
                  <pic:blipFill>
                    <a:blip r:embed="rId30" cstate="screen">
                      <a:extLst>
                        <a:ext uri="{28A0092B-C50C-407E-A947-70E740481C1C}">
                          <a14:useLocalDpi xmlns:a14="http://schemas.microsoft.com/office/drawing/2010/main"/>
                        </a:ext>
                      </a:extLst>
                    </a:blip>
                    <a:stretch>
                      <a:fillRect/>
                    </a:stretch>
                  </pic:blipFill>
                  <pic:spPr>
                    <a:xfrm flipH="1">
                      <a:off x="0" y="0"/>
                      <a:ext cx="316019" cy="316019"/>
                    </a:xfrm>
                    <a:prstGeom prst="rect">
                      <a:avLst/>
                    </a:prstGeom>
                  </pic:spPr>
                </pic:pic>
              </a:graphicData>
            </a:graphic>
          </wp:inline>
        </w:drawing>
      </w:r>
      <w:r w:rsidRPr="00FE3C44">
        <w:rPr>
          <w:rFonts w:ascii="Arial" w:eastAsia="Arial" w:hAnsi="Arial" w:cs="Arial"/>
          <w:noProof/>
          <w:sz w:val="20"/>
          <w:szCs w:val="20"/>
        </w:rPr>
        <w:drawing>
          <wp:inline distT="0" distB="0" distL="0" distR="0" wp14:anchorId="7335CB1A" wp14:editId="3B0A9B31">
            <wp:extent cx="303976" cy="303976"/>
            <wp:effectExtent l="0" t="0" r="1270" b="1270"/>
            <wp:docPr id="1714077904" name="Grafik 6" descr="Ein Bild, das Logo, Symbol, Schrift, Grafiken enthält.&#10;&#10;Automatisch generierte Beschreibu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77904" name="Grafik 6" descr="Ein Bild, das Logo, Symbol, Schrift, Grafiken enthält.&#10;&#10;Automatisch generierte Beschreibung">
                      <a:hlinkClick r:id="rId31"/>
                    </pic:cNvPr>
                    <pic:cNvPicPr/>
                  </pic:nvPicPr>
                  <pic:blipFill>
                    <a:blip r:embed="rId32" cstate="screen">
                      <a:extLst>
                        <a:ext uri="{28A0092B-C50C-407E-A947-70E740481C1C}">
                          <a14:useLocalDpi xmlns:a14="http://schemas.microsoft.com/office/drawing/2010/main"/>
                        </a:ext>
                      </a:extLst>
                    </a:blip>
                    <a:stretch>
                      <a:fillRect/>
                    </a:stretch>
                  </pic:blipFill>
                  <pic:spPr>
                    <a:xfrm>
                      <a:off x="0" y="0"/>
                      <a:ext cx="318217" cy="318217"/>
                    </a:xfrm>
                    <a:prstGeom prst="rect">
                      <a:avLst/>
                    </a:prstGeom>
                  </pic:spPr>
                </pic:pic>
              </a:graphicData>
            </a:graphic>
          </wp:inline>
        </w:drawing>
      </w:r>
      <w:r w:rsidRPr="00FE3C44">
        <w:rPr>
          <w:rFonts w:ascii="Arial" w:eastAsia="Arial" w:hAnsi="Arial" w:cs="Arial"/>
          <w:noProof/>
          <w:sz w:val="20"/>
          <w:szCs w:val="20"/>
        </w:rPr>
        <w:drawing>
          <wp:inline distT="0" distB="0" distL="0" distR="0" wp14:anchorId="104BE09F" wp14:editId="0F62A465">
            <wp:extent cx="302150" cy="302150"/>
            <wp:effectExtent l="0" t="0" r="3175" b="3175"/>
            <wp:docPr id="494172461" name="Grafik 8" descr="Ein Bild, das Logo, Symbol, Grafiken, Schrift enthält.&#10;&#10;Automatisch generierte Beschreibu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2461" name="Grafik 8" descr="Ein Bild, das Logo, Symbol, Grafiken, Schrift enthält.&#10;&#10;Automatisch generierte Beschreibung">
                      <a:hlinkClick r:id="rId33"/>
                    </pic:cNvPr>
                    <pic:cNvPicPr/>
                  </pic:nvPicPr>
                  <pic:blipFill>
                    <a:blip r:embed="rId34" cstate="screen">
                      <a:extLst>
                        <a:ext uri="{28A0092B-C50C-407E-A947-70E740481C1C}">
                          <a14:useLocalDpi xmlns:a14="http://schemas.microsoft.com/office/drawing/2010/main"/>
                        </a:ext>
                      </a:extLst>
                    </a:blip>
                    <a:stretch>
                      <a:fillRect/>
                    </a:stretch>
                  </pic:blipFill>
                  <pic:spPr>
                    <a:xfrm>
                      <a:off x="0" y="0"/>
                      <a:ext cx="315572" cy="315572"/>
                    </a:xfrm>
                    <a:prstGeom prst="rect">
                      <a:avLst/>
                    </a:prstGeom>
                  </pic:spPr>
                </pic:pic>
              </a:graphicData>
            </a:graphic>
          </wp:inline>
        </w:drawing>
      </w:r>
      <w:r w:rsidRPr="00FE3C44">
        <w:rPr>
          <w:rFonts w:ascii="Arial" w:eastAsia="Arial" w:hAnsi="Arial" w:cs="Arial"/>
          <w:noProof/>
          <w:sz w:val="20"/>
          <w:szCs w:val="20"/>
        </w:rPr>
        <w:drawing>
          <wp:inline distT="0" distB="0" distL="0" distR="0" wp14:anchorId="56154147" wp14:editId="16246ACB">
            <wp:extent cx="292990" cy="292990"/>
            <wp:effectExtent l="0" t="0" r="0" b="0"/>
            <wp:docPr id="1009585674" name="Grafik 9" descr="Ein Bild, das Schrift, Logo, Grafiken, Symbol enthält.&#10;&#10;Automatisch generierte Beschreibu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85674" name="Grafik 9" descr="Ein Bild, das Schrift, Logo, Grafiken, Symbol enthält.&#10;&#10;Automatisch generierte Beschreibung">
                      <a:hlinkClick r:id="rId35"/>
                    </pic:cNvPr>
                    <pic:cNvPicPr/>
                  </pic:nvPicPr>
                  <pic:blipFill>
                    <a:blip r:embed="rId36" cstate="screen">
                      <a:extLst>
                        <a:ext uri="{28A0092B-C50C-407E-A947-70E740481C1C}">
                          <a14:useLocalDpi xmlns:a14="http://schemas.microsoft.com/office/drawing/2010/main"/>
                        </a:ext>
                      </a:extLst>
                    </a:blip>
                    <a:stretch>
                      <a:fillRect/>
                    </a:stretch>
                  </pic:blipFill>
                  <pic:spPr>
                    <a:xfrm>
                      <a:off x="0" y="0"/>
                      <a:ext cx="306201" cy="306201"/>
                    </a:xfrm>
                    <a:prstGeom prst="rect">
                      <a:avLst/>
                    </a:prstGeom>
                  </pic:spPr>
                </pic:pic>
              </a:graphicData>
            </a:graphic>
          </wp:inline>
        </w:drawing>
      </w:r>
      <w:r w:rsidR="00665E16" w:rsidRPr="00FE3C44">
        <w:rPr>
          <w:noProof/>
        </w:rPr>
        <w:drawing>
          <wp:inline distT="0" distB="0" distL="0" distR="0" wp14:anchorId="152EABEE" wp14:editId="3A86881A">
            <wp:extent cx="294171" cy="294171"/>
            <wp:effectExtent l="0" t="0" r="0" b="0"/>
            <wp:docPr id="1416607621" name="Grafik 5" descr="Ein Bild, das Grafiken, Symbol, Clipart, Logo enthält.&#10;&#10;Automatisch generierte Beschreibu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07621" name="Grafik 5" descr="Ein Bild, das Grafiken, Symbol, Clipart, Logo enthält.&#10;&#10;Automatisch generierte Beschreibung">
                      <a:hlinkClick r:id="rId37"/>
                    </pic:cNvP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0477" cy="300477"/>
                    </a:xfrm>
                    <a:prstGeom prst="rect">
                      <a:avLst/>
                    </a:prstGeom>
                    <a:noFill/>
                    <a:ln>
                      <a:noFill/>
                    </a:ln>
                  </pic:spPr>
                </pic:pic>
              </a:graphicData>
            </a:graphic>
          </wp:inline>
        </w:drawing>
      </w:r>
    </w:p>
    <w:p w14:paraId="3DEAA482" w14:textId="00CE80C1" w:rsidR="0069274E" w:rsidRPr="00FE3C44" w:rsidRDefault="0069274E" w:rsidP="0069274E">
      <w:pPr>
        <w:widowControl w:val="0"/>
        <w:spacing w:line="336" w:lineRule="auto"/>
        <w:ind w:right="-1"/>
        <w:rPr>
          <w:rFonts w:ascii="Arial" w:eastAsia="Arial" w:hAnsi="Arial" w:cs="Arial"/>
          <w:sz w:val="20"/>
          <w:szCs w:val="20"/>
        </w:rPr>
      </w:pPr>
    </w:p>
    <w:p w14:paraId="04E3C720" w14:textId="40D86A2D" w:rsidR="00A16641" w:rsidRPr="00FE3C44" w:rsidRDefault="00A16641" w:rsidP="009D7880">
      <w:pPr>
        <w:tabs>
          <w:tab w:val="left" w:pos="4619"/>
        </w:tabs>
        <w:spacing w:line="276" w:lineRule="auto"/>
        <w:rPr>
          <w:rFonts w:ascii="Arial" w:hAnsi="Arial" w:cs="Arial"/>
          <w:b/>
          <w:bCs/>
          <w:sz w:val="20"/>
          <w:szCs w:val="20"/>
        </w:rPr>
      </w:pPr>
    </w:p>
    <w:p w14:paraId="401D21B0" w14:textId="77777777" w:rsidR="00BF7039" w:rsidRDefault="00BF7039" w:rsidP="009D7880">
      <w:pPr>
        <w:tabs>
          <w:tab w:val="left" w:pos="4619"/>
        </w:tabs>
        <w:spacing w:line="276" w:lineRule="auto"/>
        <w:rPr>
          <w:rFonts w:ascii="Arial" w:hAnsi="Arial" w:cs="Arial"/>
          <w:b/>
          <w:bCs/>
          <w:sz w:val="20"/>
          <w:szCs w:val="20"/>
        </w:rPr>
      </w:pPr>
    </w:p>
    <w:sectPr w:rsidR="00BF7039" w:rsidSect="00A1020D">
      <w:headerReference w:type="default" r:id="rId39"/>
      <w:footerReference w:type="default" r:id="rId40"/>
      <w:pgSz w:w="11906" w:h="16838"/>
      <w:pgMar w:top="2694" w:right="3117" w:bottom="2552" w:left="1134" w:header="20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BB313" w14:textId="77777777" w:rsidR="00B32158" w:rsidRPr="00FE3C44" w:rsidRDefault="00B32158" w:rsidP="009D7880">
      <w:r w:rsidRPr="00FE3C44">
        <w:separator/>
      </w:r>
    </w:p>
  </w:endnote>
  <w:endnote w:type="continuationSeparator" w:id="0">
    <w:p w14:paraId="42EBED89" w14:textId="77777777" w:rsidR="00B32158" w:rsidRPr="00FE3C44" w:rsidRDefault="00B32158" w:rsidP="009D7880">
      <w:r w:rsidRPr="00FE3C44">
        <w:continuationSeparator/>
      </w:r>
    </w:p>
  </w:endnote>
  <w:endnote w:type="continuationNotice" w:id="1">
    <w:p w14:paraId="73E6C69D" w14:textId="77777777" w:rsidR="00B32158" w:rsidRPr="00FE3C44" w:rsidRDefault="00B321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76F6" w14:textId="189873AB" w:rsidR="009D7880" w:rsidRPr="00FE3C44" w:rsidRDefault="009D7880" w:rsidP="009D7880">
    <w:pPr>
      <w:pStyle w:val="Absender"/>
      <w:spacing w:line="288" w:lineRule="auto"/>
      <w:rPr>
        <w:rStyle w:val="Hyperlink"/>
        <w:bCs/>
        <w:color w:val="auto"/>
        <w:sz w:val="12"/>
        <w:szCs w:val="12"/>
        <w:u w:val="none"/>
      </w:rPr>
    </w:pPr>
    <w:r w:rsidRPr="00FE3C44">
      <w:rPr>
        <w:rStyle w:val="Hyperlink"/>
        <w:color w:val="auto"/>
        <w:sz w:val="12"/>
        <w:szCs w:val="12"/>
        <w:u w:val="none"/>
      </w:rPr>
      <w:t xml:space="preserve">Solarlux GmbH </w:t>
    </w:r>
    <w:r w:rsidRPr="00FE3C44">
      <w:rPr>
        <w:rFonts w:cs="Arial"/>
        <w:bCs/>
        <w:sz w:val="12"/>
        <w:szCs w:val="12"/>
      </w:rPr>
      <w:t>∙</w:t>
    </w:r>
    <w:r w:rsidRPr="00FE3C44">
      <w:rPr>
        <w:rStyle w:val="Hyperlink"/>
        <w:color w:val="auto"/>
        <w:sz w:val="12"/>
        <w:szCs w:val="12"/>
        <w:u w:val="none"/>
      </w:rPr>
      <w:t xml:space="preserve"> </w:t>
    </w:r>
    <w:r w:rsidRPr="00FE3C44">
      <w:rPr>
        <w:rStyle w:val="Hyperlink"/>
        <w:bCs/>
        <w:color w:val="auto"/>
        <w:sz w:val="12"/>
        <w:szCs w:val="12"/>
        <w:u w:val="none"/>
      </w:rPr>
      <w:t xml:space="preserve">T +49 5422/92710 </w:t>
    </w:r>
    <w:r w:rsidRPr="00FE3C44">
      <w:rPr>
        <w:rFonts w:cs="Arial"/>
        <w:bCs/>
        <w:sz w:val="12"/>
        <w:szCs w:val="12"/>
      </w:rPr>
      <w:t>∙</w:t>
    </w:r>
    <w:r w:rsidRPr="00FE3C44">
      <w:rPr>
        <w:rStyle w:val="Hyperlink"/>
        <w:bCs/>
        <w:color w:val="auto"/>
        <w:sz w:val="12"/>
        <w:szCs w:val="12"/>
        <w:u w:val="none"/>
      </w:rPr>
      <w:t xml:space="preserve"> </w:t>
    </w:r>
    <w:hyperlink r:id="rId1" w:history="1">
      <w:r w:rsidRPr="00FE3C44">
        <w:rPr>
          <w:rStyle w:val="Hyperlink"/>
          <w:bCs/>
          <w:color w:val="auto"/>
          <w:sz w:val="12"/>
          <w:szCs w:val="12"/>
          <w:u w:val="none"/>
        </w:rPr>
        <w:t>info@solarlux.com</w:t>
      </w:r>
    </w:hyperlink>
    <w:r w:rsidRPr="00FE3C44">
      <w:rPr>
        <w:rStyle w:val="Hyperlink"/>
        <w:bCs/>
        <w:color w:val="auto"/>
        <w:sz w:val="12"/>
        <w:szCs w:val="12"/>
        <w:u w:val="none"/>
      </w:rPr>
      <w:t xml:space="preserve"> </w:t>
    </w:r>
    <w:r w:rsidRPr="00FE3C44">
      <w:rPr>
        <w:rFonts w:cs="Arial"/>
        <w:bCs/>
        <w:sz w:val="12"/>
        <w:szCs w:val="12"/>
      </w:rPr>
      <w:t>∙</w:t>
    </w:r>
    <w:r w:rsidRPr="00FE3C44">
      <w:rPr>
        <w:rStyle w:val="Hyperlink"/>
        <w:bCs/>
        <w:color w:val="auto"/>
        <w:sz w:val="12"/>
        <w:szCs w:val="12"/>
        <w:u w:val="none"/>
      </w:rPr>
      <w:t xml:space="preserve"> www.solarlux.com</w:t>
    </w:r>
  </w:p>
  <w:p w14:paraId="6AC6F444" w14:textId="77777777" w:rsidR="009D7880" w:rsidRPr="00FE3C44" w:rsidRDefault="009D7880" w:rsidP="009D7880">
    <w:pPr>
      <w:pStyle w:val="Absender"/>
      <w:spacing w:line="288" w:lineRule="auto"/>
      <w:rPr>
        <w:rStyle w:val="Hyperlink"/>
        <w:rFonts w:eastAsia="Times New Roman" w:cs="Arial"/>
        <w:bCs/>
        <w:color w:val="auto"/>
        <w:sz w:val="12"/>
        <w:szCs w:val="12"/>
        <w:u w:val="none"/>
        <w:lang w:eastAsia="de-DE"/>
      </w:rPr>
    </w:pPr>
  </w:p>
  <w:p w14:paraId="65673878" w14:textId="187D58EB" w:rsidR="009D7880" w:rsidRPr="00FE3C44" w:rsidRDefault="009D7880">
    <w:pPr>
      <w:pStyle w:val="Fuzeile"/>
    </w:pPr>
  </w:p>
  <w:p w14:paraId="576A7223" w14:textId="77777777" w:rsidR="009D7880" w:rsidRPr="00FE3C44" w:rsidRDefault="009D78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04929" w14:textId="77777777" w:rsidR="00B32158" w:rsidRPr="00FE3C44" w:rsidRDefault="00B32158" w:rsidP="009D7880">
      <w:r w:rsidRPr="00FE3C44">
        <w:separator/>
      </w:r>
    </w:p>
  </w:footnote>
  <w:footnote w:type="continuationSeparator" w:id="0">
    <w:p w14:paraId="3FA417BE" w14:textId="77777777" w:rsidR="00B32158" w:rsidRPr="00FE3C44" w:rsidRDefault="00B32158" w:rsidP="009D7880">
      <w:r w:rsidRPr="00FE3C44">
        <w:continuationSeparator/>
      </w:r>
    </w:p>
  </w:footnote>
  <w:footnote w:type="continuationNotice" w:id="1">
    <w:p w14:paraId="62A09846" w14:textId="77777777" w:rsidR="00B32158" w:rsidRPr="00FE3C44" w:rsidRDefault="00B321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2824" w14:textId="6BC9B3C1" w:rsidR="009D7880" w:rsidRPr="00FE3C44" w:rsidRDefault="00A74F9F">
    <w:pPr>
      <w:pStyle w:val="Kopfzeile"/>
    </w:pPr>
    <w:r w:rsidRPr="00FE3C44">
      <w:rPr>
        <w:noProof/>
      </w:rPr>
      <w:drawing>
        <wp:anchor distT="0" distB="0" distL="114300" distR="114300" simplePos="0" relativeHeight="251658240" behindDoc="1" locked="0" layoutInCell="1" allowOverlap="1" wp14:anchorId="11C777B4" wp14:editId="26545D78">
          <wp:simplePos x="0" y="0"/>
          <wp:positionH relativeFrom="column">
            <wp:posOffset>4853940</wp:posOffset>
          </wp:positionH>
          <wp:positionV relativeFrom="paragraph">
            <wp:posOffset>-835660</wp:posOffset>
          </wp:positionV>
          <wp:extent cx="1395095" cy="219075"/>
          <wp:effectExtent l="0" t="0" r="0" b="9525"/>
          <wp:wrapTight wrapText="bothSides">
            <wp:wrapPolygon edited="0">
              <wp:start x="0" y="0"/>
              <wp:lineTo x="0" y="20661"/>
              <wp:lineTo x="3539" y="20661"/>
              <wp:lineTo x="21236" y="20661"/>
              <wp:lineTo x="21236" y="0"/>
              <wp:lineTo x="3834" y="0"/>
              <wp:lineTo x="0" y="0"/>
            </wp:wrapPolygon>
          </wp:wrapTight>
          <wp:docPr id="430204590" name="Grafik 5" descr="Ein Bild, das Schwarz, Screenshot,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4590" name="Grafik 5" descr="Ein Bild, das Schwarz, Screenshot, Dunkelhei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F95E8" w14:textId="1884CAA6" w:rsidR="009D7880" w:rsidRPr="00FE3C44" w:rsidRDefault="009D78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72711B"/>
    <w:multiLevelType w:val="hybridMultilevel"/>
    <w:tmpl w:val="4BF0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67089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880"/>
    <w:rsid w:val="00006A20"/>
    <w:rsid w:val="00010EF3"/>
    <w:rsid w:val="00017F63"/>
    <w:rsid w:val="00022C01"/>
    <w:rsid w:val="00024F13"/>
    <w:rsid w:val="00025EBB"/>
    <w:rsid w:val="000304A2"/>
    <w:rsid w:val="00032ABA"/>
    <w:rsid w:val="000337BA"/>
    <w:rsid w:val="000448AB"/>
    <w:rsid w:val="00045BAE"/>
    <w:rsid w:val="00053ABA"/>
    <w:rsid w:val="000556A1"/>
    <w:rsid w:val="00060A84"/>
    <w:rsid w:val="00063EB4"/>
    <w:rsid w:val="00067DB9"/>
    <w:rsid w:val="00072282"/>
    <w:rsid w:val="00080BB9"/>
    <w:rsid w:val="000816C9"/>
    <w:rsid w:val="000834EB"/>
    <w:rsid w:val="00083966"/>
    <w:rsid w:val="00086347"/>
    <w:rsid w:val="0009522B"/>
    <w:rsid w:val="00096E63"/>
    <w:rsid w:val="000A0153"/>
    <w:rsid w:val="000B7D05"/>
    <w:rsid w:val="000C2605"/>
    <w:rsid w:val="000C5C59"/>
    <w:rsid w:val="000C7320"/>
    <w:rsid w:val="000E3438"/>
    <w:rsid w:val="0011069E"/>
    <w:rsid w:val="00112F7E"/>
    <w:rsid w:val="0011599F"/>
    <w:rsid w:val="00115E99"/>
    <w:rsid w:val="00116F19"/>
    <w:rsid w:val="00122039"/>
    <w:rsid w:val="00133837"/>
    <w:rsid w:val="001345C9"/>
    <w:rsid w:val="001353D8"/>
    <w:rsid w:val="001402CC"/>
    <w:rsid w:val="00143FFE"/>
    <w:rsid w:val="00151465"/>
    <w:rsid w:val="00151550"/>
    <w:rsid w:val="001666DE"/>
    <w:rsid w:val="00171BA7"/>
    <w:rsid w:val="001729B6"/>
    <w:rsid w:val="00181B29"/>
    <w:rsid w:val="00190FD8"/>
    <w:rsid w:val="001917F2"/>
    <w:rsid w:val="00193692"/>
    <w:rsid w:val="0019406B"/>
    <w:rsid w:val="001A495E"/>
    <w:rsid w:val="001B1F82"/>
    <w:rsid w:val="001B595A"/>
    <w:rsid w:val="001C3C48"/>
    <w:rsid w:val="001C415B"/>
    <w:rsid w:val="001C4527"/>
    <w:rsid w:val="001C45D0"/>
    <w:rsid w:val="001E0FF4"/>
    <w:rsid w:val="001E25B3"/>
    <w:rsid w:val="001E5627"/>
    <w:rsid w:val="001E69BA"/>
    <w:rsid w:val="001E7506"/>
    <w:rsid w:val="001F336C"/>
    <w:rsid w:val="001F4102"/>
    <w:rsid w:val="001F50C3"/>
    <w:rsid w:val="001F5E98"/>
    <w:rsid w:val="001F6F2F"/>
    <w:rsid w:val="0020038C"/>
    <w:rsid w:val="00203E85"/>
    <w:rsid w:val="00206BA7"/>
    <w:rsid w:val="0021039D"/>
    <w:rsid w:val="002158E4"/>
    <w:rsid w:val="002218ED"/>
    <w:rsid w:val="00230F27"/>
    <w:rsid w:val="00240C09"/>
    <w:rsid w:val="00240C50"/>
    <w:rsid w:val="00242409"/>
    <w:rsid w:val="00242C60"/>
    <w:rsid w:val="0025267A"/>
    <w:rsid w:val="002729F3"/>
    <w:rsid w:val="00294796"/>
    <w:rsid w:val="00295B73"/>
    <w:rsid w:val="00295FEC"/>
    <w:rsid w:val="002A011A"/>
    <w:rsid w:val="002A2384"/>
    <w:rsid w:val="002B0F65"/>
    <w:rsid w:val="002B1857"/>
    <w:rsid w:val="002B1D71"/>
    <w:rsid w:val="002C3A6B"/>
    <w:rsid w:val="002D1E53"/>
    <w:rsid w:val="002D7006"/>
    <w:rsid w:val="002D79F2"/>
    <w:rsid w:val="002E1BCF"/>
    <w:rsid w:val="002E6BA5"/>
    <w:rsid w:val="002F0502"/>
    <w:rsid w:val="002F1281"/>
    <w:rsid w:val="002F2205"/>
    <w:rsid w:val="002F270F"/>
    <w:rsid w:val="002F656C"/>
    <w:rsid w:val="00301F25"/>
    <w:rsid w:val="003043A5"/>
    <w:rsid w:val="00307FB4"/>
    <w:rsid w:val="003139AB"/>
    <w:rsid w:val="00317559"/>
    <w:rsid w:val="00321434"/>
    <w:rsid w:val="0032230F"/>
    <w:rsid w:val="0033086C"/>
    <w:rsid w:val="00330D04"/>
    <w:rsid w:val="00333BD6"/>
    <w:rsid w:val="00336140"/>
    <w:rsid w:val="00337702"/>
    <w:rsid w:val="00341A9F"/>
    <w:rsid w:val="00343C66"/>
    <w:rsid w:val="003446A6"/>
    <w:rsid w:val="00350460"/>
    <w:rsid w:val="0036705D"/>
    <w:rsid w:val="00376192"/>
    <w:rsid w:val="00383906"/>
    <w:rsid w:val="00384122"/>
    <w:rsid w:val="00386116"/>
    <w:rsid w:val="00394FA1"/>
    <w:rsid w:val="00395584"/>
    <w:rsid w:val="0039608E"/>
    <w:rsid w:val="003A2F09"/>
    <w:rsid w:val="003A7DCD"/>
    <w:rsid w:val="003B59B1"/>
    <w:rsid w:val="003D113B"/>
    <w:rsid w:val="003D1757"/>
    <w:rsid w:val="003D5C61"/>
    <w:rsid w:val="003E57B9"/>
    <w:rsid w:val="004015DF"/>
    <w:rsid w:val="004068DC"/>
    <w:rsid w:val="004144F4"/>
    <w:rsid w:val="00417BFA"/>
    <w:rsid w:val="00423D10"/>
    <w:rsid w:val="00440715"/>
    <w:rsid w:val="0044251B"/>
    <w:rsid w:val="0044451D"/>
    <w:rsid w:val="004445ED"/>
    <w:rsid w:val="00446BB3"/>
    <w:rsid w:val="00446DA7"/>
    <w:rsid w:val="0045047B"/>
    <w:rsid w:val="00461FC1"/>
    <w:rsid w:val="00464FEE"/>
    <w:rsid w:val="00497B4D"/>
    <w:rsid w:val="004A09A0"/>
    <w:rsid w:val="004B080D"/>
    <w:rsid w:val="004B2ED9"/>
    <w:rsid w:val="004B327B"/>
    <w:rsid w:val="004B3331"/>
    <w:rsid w:val="004B3502"/>
    <w:rsid w:val="004B4C59"/>
    <w:rsid w:val="004C5131"/>
    <w:rsid w:val="004C70B1"/>
    <w:rsid w:val="004D2623"/>
    <w:rsid w:val="004D5382"/>
    <w:rsid w:val="004F1DB6"/>
    <w:rsid w:val="004F2169"/>
    <w:rsid w:val="004F35D2"/>
    <w:rsid w:val="004F37B3"/>
    <w:rsid w:val="005023DA"/>
    <w:rsid w:val="00514891"/>
    <w:rsid w:val="005173B1"/>
    <w:rsid w:val="00523533"/>
    <w:rsid w:val="00523FB9"/>
    <w:rsid w:val="0052457F"/>
    <w:rsid w:val="0052592A"/>
    <w:rsid w:val="00525D95"/>
    <w:rsid w:val="005260E4"/>
    <w:rsid w:val="005304C7"/>
    <w:rsid w:val="00533BA2"/>
    <w:rsid w:val="005346DA"/>
    <w:rsid w:val="005371A0"/>
    <w:rsid w:val="00537F39"/>
    <w:rsid w:val="005456F4"/>
    <w:rsid w:val="0055064A"/>
    <w:rsid w:val="005558E9"/>
    <w:rsid w:val="00555E60"/>
    <w:rsid w:val="0056322A"/>
    <w:rsid w:val="0056756A"/>
    <w:rsid w:val="005709EA"/>
    <w:rsid w:val="00575860"/>
    <w:rsid w:val="00576473"/>
    <w:rsid w:val="00576BB0"/>
    <w:rsid w:val="00577335"/>
    <w:rsid w:val="00581468"/>
    <w:rsid w:val="0058399B"/>
    <w:rsid w:val="005A2876"/>
    <w:rsid w:val="005A530B"/>
    <w:rsid w:val="005A6C82"/>
    <w:rsid w:val="005B318E"/>
    <w:rsid w:val="005C65AC"/>
    <w:rsid w:val="005D2D7E"/>
    <w:rsid w:val="005D758B"/>
    <w:rsid w:val="005E13A4"/>
    <w:rsid w:val="005E69DB"/>
    <w:rsid w:val="005F0B8E"/>
    <w:rsid w:val="005F2C7F"/>
    <w:rsid w:val="005F3456"/>
    <w:rsid w:val="005F75FA"/>
    <w:rsid w:val="00605903"/>
    <w:rsid w:val="00612653"/>
    <w:rsid w:val="00614554"/>
    <w:rsid w:val="00617A91"/>
    <w:rsid w:val="0062066E"/>
    <w:rsid w:val="00621A41"/>
    <w:rsid w:val="006263C8"/>
    <w:rsid w:val="006306D1"/>
    <w:rsid w:val="006378DE"/>
    <w:rsid w:val="00643A1C"/>
    <w:rsid w:val="00650246"/>
    <w:rsid w:val="006562B9"/>
    <w:rsid w:val="0066065D"/>
    <w:rsid w:val="006613C6"/>
    <w:rsid w:val="00664F18"/>
    <w:rsid w:val="00664FBD"/>
    <w:rsid w:val="00665E16"/>
    <w:rsid w:val="00681089"/>
    <w:rsid w:val="00681E4D"/>
    <w:rsid w:val="006836C9"/>
    <w:rsid w:val="00685887"/>
    <w:rsid w:val="00687368"/>
    <w:rsid w:val="0069274E"/>
    <w:rsid w:val="006B287F"/>
    <w:rsid w:val="006B303C"/>
    <w:rsid w:val="006B4044"/>
    <w:rsid w:val="006B525E"/>
    <w:rsid w:val="006C1050"/>
    <w:rsid w:val="006C6545"/>
    <w:rsid w:val="006D66F4"/>
    <w:rsid w:val="006D6818"/>
    <w:rsid w:val="006D76E5"/>
    <w:rsid w:val="006E07F9"/>
    <w:rsid w:val="006E3220"/>
    <w:rsid w:val="006E6F53"/>
    <w:rsid w:val="006E7E47"/>
    <w:rsid w:val="006F091C"/>
    <w:rsid w:val="00700719"/>
    <w:rsid w:val="00701C36"/>
    <w:rsid w:val="00704C1F"/>
    <w:rsid w:val="0070525A"/>
    <w:rsid w:val="00705B89"/>
    <w:rsid w:val="00707093"/>
    <w:rsid w:val="00707534"/>
    <w:rsid w:val="00715D08"/>
    <w:rsid w:val="007269B3"/>
    <w:rsid w:val="0073211E"/>
    <w:rsid w:val="00734B51"/>
    <w:rsid w:val="007433BA"/>
    <w:rsid w:val="00745547"/>
    <w:rsid w:val="00746B59"/>
    <w:rsid w:val="00752284"/>
    <w:rsid w:val="0075410D"/>
    <w:rsid w:val="007709E0"/>
    <w:rsid w:val="00772667"/>
    <w:rsid w:val="0077417C"/>
    <w:rsid w:val="0078529C"/>
    <w:rsid w:val="00791612"/>
    <w:rsid w:val="007A72C3"/>
    <w:rsid w:val="007C0A1C"/>
    <w:rsid w:val="007C327B"/>
    <w:rsid w:val="007C6A6B"/>
    <w:rsid w:val="007C7B77"/>
    <w:rsid w:val="007D4557"/>
    <w:rsid w:val="007D4D22"/>
    <w:rsid w:val="007E33BB"/>
    <w:rsid w:val="00804C33"/>
    <w:rsid w:val="008119D5"/>
    <w:rsid w:val="0081229F"/>
    <w:rsid w:val="008140A2"/>
    <w:rsid w:val="008141B2"/>
    <w:rsid w:val="0081454C"/>
    <w:rsid w:val="008262EC"/>
    <w:rsid w:val="0082661D"/>
    <w:rsid w:val="00830FEA"/>
    <w:rsid w:val="00832F74"/>
    <w:rsid w:val="0083594A"/>
    <w:rsid w:val="00840BB6"/>
    <w:rsid w:val="00847EC4"/>
    <w:rsid w:val="00863A5B"/>
    <w:rsid w:val="00872BF7"/>
    <w:rsid w:val="00876BC6"/>
    <w:rsid w:val="00880239"/>
    <w:rsid w:val="008802F8"/>
    <w:rsid w:val="0088497C"/>
    <w:rsid w:val="00885BFB"/>
    <w:rsid w:val="00887879"/>
    <w:rsid w:val="00891CD4"/>
    <w:rsid w:val="00896581"/>
    <w:rsid w:val="008B2851"/>
    <w:rsid w:val="008B2F38"/>
    <w:rsid w:val="008B50D1"/>
    <w:rsid w:val="008B66AB"/>
    <w:rsid w:val="008B70ED"/>
    <w:rsid w:val="008C19ED"/>
    <w:rsid w:val="008C72AF"/>
    <w:rsid w:val="008E56CD"/>
    <w:rsid w:val="008F1CFF"/>
    <w:rsid w:val="008F4FC9"/>
    <w:rsid w:val="009034DA"/>
    <w:rsid w:val="009040B2"/>
    <w:rsid w:val="009112F0"/>
    <w:rsid w:val="00916A60"/>
    <w:rsid w:val="009267C5"/>
    <w:rsid w:val="00937AF7"/>
    <w:rsid w:val="00941780"/>
    <w:rsid w:val="009443DF"/>
    <w:rsid w:val="009520B9"/>
    <w:rsid w:val="009547E0"/>
    <w:rsid w:val="009844BB"/>
    <w:rsid w:val="009945F8"/>
    <w:rsid w:val="00994DC7"/>
    <w:rsid w:val="009A0638"/>
    <w:rsid w:val="009A62E8"/>
    <w:rsid w:val="009B04B0"/>
    <w:rsid w:val="009B19A4"/>
    <w:rsid w:val="009B2E86"/>
    <w:rsid w:val="009B66F5"/>
    <w:rsid w:val="009B73A8"/>
    <w:rsid w:val="009C617B"/>
    <w:rsid w:val="009D415C"/>
    <w:rsid w:val="009D77AC"/>
    <w:rsid w:val="009D7880"/>
    <w:rsid w:val="009E7711"/>
    <w:rsid w:val="009E7E7E"/>
    <w:rsid w:val="00A01939"/>
    <w:rsid w:val="00A04CDD"/>
    <w:rsid w:val="00A0525C"/>
    <w:rsid w:val="00A1020D"/>
    <w:rsid w:val="00A12206"/>
    <w:rsid w:val="00A16641"/>
    <w:rsid w:val="00A16E92"/>
    <w:rsid w:val="00A26E0E"/>
    <w:rsid w:val="00A30560"/>
    <w:rsid w:val="00A33812"/>
    <w:rsid w:val="00A441D2"/>
    <w:rsid w:val="00A55220"/>
    <w:rsid w:val="00A70E00"/>
    <w:rsid w:val="00A726D7"/>
    <w:rsid w:val="00A738B9"/>
    <w:rsid w:val="00A74F9F"/>
    <w:rsid w:val="00A84D27"/>
    <w:rsid w:val="00A87C28"/>
    <w:rsid w:val="00A9049B"/>
    <w:rsid w:val="00A95BDE"/>
    <w:rsid w:val="00AA1453"/>
    <w:rsid w:val="00AA2F56"/>
    <w:rsid w:val="00AA431E"/>
    <w:rsid w:val="00AA6152"/>
    <w:rsid w:val="00AA69EE"/>
    <w:rsid w:val="00AB06DE"/>
    <w:rsid w:val="00AB08FA"/>
    <w:rsid w:val="00AC30A4"/>
    <w:rsid w:val="00AC7688"/>
    <w:rsid w:val="00AD1879"/>
    <w:rsid w:val="00AD1B01"/>
    <w:rsid w:val="00AD5FA9"/>
    <w:rsid w:val="00AD7B65"/>
    <w:rsid w:val="00AE0111"/>
    <w:rsid w:val="00AE64A2"/>
    <w:rsid w:val="00AF2A7E"/>
    <w:rsid w:val="00B04C32"/>
    <w:rsid w:val="00B060EF"/>
    <w:rsid w:val="00B10D1F"/>
    <w:rsid w:val="00B14FA6"/>
    <w:rsid w:val="00B15DEC"/>
    <w:rsid w:val="00B178D1"/>
    <w:rsid w:val="00B2036D"/>
    <w:rsid w:val="00B23CF0"/>
    <w:rsid w:val="00B25A46"/>
    <w:rsid w:val="00B32158"/>
    <w:rsid w:val="00B323E8"/>
    <w:rsid w:val="00B52BB4"/>
    <w:rsid w:val="00B61508"/>
    <w:rsid w:val="00B65592"/>
    <w:rsid w:val="00B77B87"/>
    <w:rsid w:val="00B91013"/>
    <w:rsid w:val="00B928DF"/>
    <w:rsid w:val="00BA1788"/>
    <w:rsid w:val="00BA37E9"/>
    <w:rsid w:val="00BA6DC6"/>
    <w:rsid w:val="00BC51B2"/>
    <w:rsid w:val="00BD11D5"/>
    <w:rsid w:val="00BD1DF5"/>
    <w:rsid w:val="00BD5C3D"/>
    <w:rsid w:val="00BD7026"/>
    <w:rsid w:val="00BE45F6"/>
    <w:rsid w:val="00BE5F24"/>
    <w:rsid w:val="00BF078E"/>
    <w:rsid w:val="00BF7039"/>
    <w:rsid w:val="00C02E38"/>
    <w:rsid w:val="00C04404"/>
    <w:rsid w:val="00C07A1E"/>
    <w:rsid w:val="00C10EDD"/>
    <w:rsid w:val="00C1369F"/>
    <w:rsid w:val="00C15C59"/>
    <w:rsid w:val="00C234B1"/>
    <w:rsid w:val="00C33436"/>
    <w:rsid w:val="00C37102"/>
    <w:rsid w:val="00C5275E"/>
    <w:rsid w:val="00C53548"/>
    <w:rsid w:val="00C545B5"/>
    <w:rsid w:val="00C549CE"/>
    <w:rsid w:val="00C55366"/>
    <w:rsid w:val="00C642AF"/>
    <w:rsid w:val="00C654F0"/>
    <w:rsid w:val="00C729B4"/>
    <w:rsid w:val="00C82B64"/>
    <w:rsid w:val="00C8621E"/>
    <w:rsid w:val="00C923B2"/>
    <w:rsid w:val="00C953D0"/>
    <w:rsid w:val="00CA2E64"/>
    <w:rsid w:val="00CA4A20"/>
    <w:rsid w:val="00CA75AD"/>
    <w:rsid w:val="00CB25A0"/>
    <w:rsid w:val="00CC4552"/>
    <w:rsid w:val="00CC547D"/>
    <w:rsid w:val="00CC6515"/>
    <w:rsid w:val="00CD5CC0"/>
    <w:rsid w:val="00CE4AA6"/>
    <w:rsid w:val="00CE5746"/>
    <w:rsid w:val="00CE7302"/>
    <w:rsid w:val="00CE7336"/>
    <w:rsid w:val="00CF07B7"/>
    <w:rsid w:val="00CF30E8"/>
    <w:rsid w:val="00D0324E"/>
    <w:rsid w:val="00D051CD"/>
    <w:rsid w:val="00D21509"/>
    <w:rsid w:val="00D27975"/>
    <w:rsid w:val="00D42ED3"/>
    <w:rsid w:val="00D543DC"/>
    <w:rsid w:val="00D544AD"/>
    <w:rsid w:val="00D67903"/>
    <w:rsid w:val="00D754FF"/>
    <w:rsid w:val="00D75F4B"/>
    <w:rsid w:val="00D93895"/>
    <w:rsid w:val="00DB3311"/>
    <w:rsid w:val="00DC52AD"/>
    <w:rsid w:val="00DE04CA"/>
    <w:rsid w:val="00DE6ABE"/>
    <w:rsid w:val="00DF1FD9"/>
    <w:rsid w:val="00DF313E"/>
    <w:rsid w:val="00DF562D"/>
    <w:rsid w:val="00DF7251"/>
    <w:rsid w:val="00E00ACC"/>
    <w:rsid w:val="00E117EF"/>
    <w:rsid w:val="00E2756A"/>
    <w:rsid w:val="00E32EBE"/>
    <w:rsid w:val="00E372BD"/>
    <w:rsid w:val="00E4659F"/>
    <w:rsid w:val="00E5109C"/>
    <w:rsid w:val="00E56041"/>
    <w:rsid w:val="00E56689"/>
    <w:rsid w:val="00E57175"/>
    <w:rsid w:val="00E60737"/>
    <w:rsid w:val="00E62CC6"/>
    <w:rsid w:val="00E8192C"/>
    <w:rsid w:val="00E9009E"/>
    <w:rsid w:val="00E942F8"/>
    <w:rsid w:val="00E95EBC"/>
    <w:rsid w:val="00E97EC4"/>
    <w:rsid w:val="00E97F00"/>
    <w:rsid w:val="00EA2C05"/>
    <w:rsid w:val="00EB7B7D"/>
    <w:rsid w:val="00EC460F"/>
    <w:rsid w:val="00ED75A4"/>
    <w:rsid w:val="00ED7BD3"/>
    <w:rsid w:val="00EE5FA0"/>
    <w:rsid w:val="00F15004"/>
    <w:rsid w:val="00F240DC"/>
    <w:rsid w:val="00F56284"/>
    <w:rsid w:val="00F57F7A"/>
    <w:rsid w:val="00F61F3E"/>
    <w:rsid w:val="00F66805"/>
    <w:rsid w:val="00F87881"/>
    <w:rsid w:val="00F9232A"/>
    <w:rsid w:val="00F951F0"/>
    <w:rsid w:val="00F953BF"/>
    <w:rsid w:val="00F96D50"/>
    <w:rsid w:val="00FA0EE8"/>
    <w:rsid w:val="00FA27AE"/>
    <w:rsid w:val="00FA4DB1"/>
    <w:rsid w:val="00FB294A"/>
    <w:rsid w:val="00FC064A"/>
    <w:rsid w:val="00FD038A"/>
    <w:rsid w:val="00FE3C44"/>
    <w:rsid w:val="00FF2209"/>
    <w:rsid w:val="00FF368D"/>
    <w:rsid w:val="00FF37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B6A22"/>
  <w15:chartTrackingRefBased/>
  <w15:docId w15:val="{A60532AD-3ADD-4374-8D19-79A67418C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7880"/>
    <w:pPr>
      <w:spacing w:after="0" w:line="240" w:lineRule="auto"/>
    </w:pPr>
    <w:rPr>
      <w:sz w:val="24"/>
      <w:szCs w:val="24"/>
    </w:rPr>
  </w:style>
  <w:style w:type="paragraph" w:styleId="berschrift1">
    <w:name w:val="heading 1"/>
    <w:basedOn w:val="Standard"/>
    <w:next w:val="Standard"/>
    <w:link w:val="berschrift1Zchn"/>
    <w:uiPriority w:val="9"/>
    <w:qFormat/>
    <w:rsid w:val="009D78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D78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D788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D788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D788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D788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D788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D788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D788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D788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D78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D788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D788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D788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D78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78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78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7880"/>
    <w:rPr>
      <w:rFonts w:eastAsiaTheme="majorEastAsia" w:cstheme="majorBidi"/>
      <w:color w:val="272727" w:themeColor="text1" w:themeTint="D8"/>
    </w:rPr>
  </w:style>
  <w:style w:type="paragraph" w:styleId="Titel">
    <w:name w:val="Title"/>
    <w:basedOn w:val="Standard"/>
    <w:next w:val="Standard"/>
    <w:link w:val="TitelZchn"/>
    <w:uiPriority w:val="10"/>
    <w:qFormat/>
    <w:rsid w:val="009D788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788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D788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D788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D78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D7880"/>
    <w:rPr>
      <w:i/>
      <w:iCs/>
      <w:color w:val="404040" w:themeColor="text1" w:themeTint="BF"/>
    </w:rPr>
  </w:style>
  <w:style w:type="paragraph" w:styleId="Listenabsatz">
    <w:name w:val="List Paragraph"/>
    <w:basedOn w:val="Standard"/>
    <w:uiPriority w:val="34"/>
    <w:qFormat/>
    <w:rsid w:val="009D7880"/>
    <w:pPr>
      <w:ind w:left="720"/>
      <w:contextualSpacing/>
    </w:pPr>
  </w:style>
  <w:style w:type="character" w:styleId="IntensiveHervorhebung">
    <w:name w:val="Intense Emphasis"/>
    <w:basedOn w:val="Absatz-Standardschriftart"/>
    <w:uiPriority w:val="21"/>
    <w:qFormat/>
    <w:rsid w:val="009D7880"/>
    <w:rPr>
      <w:i/>
      <w:iCs/>
      <w:color w:val="0F4761" w:themeColor="accent1" w:themeShade="BF"/>
    </w:rPr>
  </w:style>
  <w:style w:type="paragraph" w:styleId="IntensivesZitat">
    <w:name w:val="Intense Quote"/>
    <w:basedOn w:val="Standard"/>
    <w:next w:val="Standard"/>
    <w:link w:val="IntensivesZitatZchn"/>
    <w:uiPriority w:val="30"/>
    <w:qFormat/>
    <w:rsid w:val="009D78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7880"/>
    <w:rPr>
      <w:i/>
      <w:iCs/>
      <w:color w:val="0F4761" w:themeColor="accent1" w:themeShade="BF"/>
    </w:rPr>
  </w:style>
  <w:style w:type="character" w:styleId="IntensiverVerweis">
    <w:name w:val="Intense Reference"/>
    <w:basedOn w:val="Absatz-Standardschriftart"/>
    <w:uiPriority w:val="32"/>
    <w:qFormat/>
    <w:rsid w:val="009D7880"/>
    <w:rPr>
      <w:b/>
      <w:bCs/>
      <w:smallCaps/>
      <w:color w:val="0F4761" w:themeColor="accent1" w:themeShade="BF"/>
      <w:spacing w:val="5"/>
    </w:rPr>
  </w:style>
  <w:style w:type="paragraph" w:styleId="Kopfzeile">
    <w:name w:val="header"/>
    <w:basedOn w:val="Standard"/>
    <w:link w:val="KopfzeileZchn"/>
    <w:uiPriority w:val="99"/>
    <w:unhideWhenUsed/>
    <w:rsid w:val="009D7880"/>
    <w:pPr>
      <w:tabs>
        <w:tab w:val="center" w:pos="4536"/>
        <w:tab w:val="right" w:pos="9072"/>
      </w:tabs>
    </w:pPr>
  </w:style>
  <w:style w:type="character" w:customStyle="1" w:styleId="KopfzeileZchn">
    <w:name w:val="Kopfzeile Zchn"/>
    <w:basedOn w:val="Absatz-Standardschriftart"/>
    <w:link w:val="Kopfzeile"/>
    <w:uiPriority w:val="99"/>
    <w:rsid w:val="009D7880"/>
  </w:style>
  <w:style w:type="paragraph" w:styleId="Fuzeile">
    <w:name w:val="footer"/>
    <w:basedOn w:val="Standard"/>
    <w:link w:val="FuzeileZchn"/>
    <w:uiPriority w:val="99"/>
    <w:unhideWhenUsed/>
    <w:rsid w:val="009D7880"/>
    <w:pPr>
      <w:tabs>
        <w:tab w:val="center" w:pos="4536"/>
        <w:tab w:val="right" w:pos="9072"/>
      </w:tabs>
    </w:pPr>
  </w:style>
  <w:style w:type="character" w:customStyle="1" w:styleId="FuzeileZchn">
    <w:name w:val="Fußzeile Zchn"/>
    <w:basedOn w:val="Absatz-Standardschriftart"/>
    <w:link w:val="Fuzeile"/>
    <w:uiPriority w:val="99"/>
    <w:rsid w:val="009D7880"/>
  </w:style>
  <w:style w:type="character" w:styleId="Hyperlink">
    <w:name w:val="Hyperlink"/>
    <w:rsid w:val="009D7880"/>
    <w:rPr>
      <w:color w:val="0000FF"/>
      <w:u w:val="single"/>
    </w:rPr>
  </w:style>
  <w:style w:type="paragraph" w:customStyle="1" w:styleId="Absender">
    <w:name w:val="Absender"/>
    <w:basedOn w:val="Standard"/>
    <w:qFormat/>
    <w:rsid w:val="009D7880"/>
    <w:pPr>
      <w:spacing w:line="180" w:lineRule="atLeast"/>
    </w:pPr>
    <w:rPr>
      <w:rFonts w:ascii="Arial" w:eastAsia="Calibri" w:hAnsi="Arial" w:cs="Times New Roman"/>
      <w:kern w:val="0"/>
      <w:sz w:val="14"/>
      <w:szCs w:val="22"/>
      <w14:ligatures w14:val="none"/>
    </w:rPr>
  </w:style>
  <w:style w:type="character" w:styleId="NichtaufgelsteErwhnung">
    <w:name w:val="Unresolved Mention"/>
    <w:basedOn w:val="Absatz-Standardschriftart"/>
    <w:uiPriority w:val="99"/>
    <w:semiHidden/>
    <w:unhideWhenUsed/>
    <w:rsid w:val="009D7880"/>
    <w:rPr>
      <w:color w:val="605E5C"/>
      <w:shd w:val="clear" w:color="auto" w:fill="E1DFDD"/>
    </w:rPr>
  </w:style>
  <w:style w:type="paragraph" w:styleId="Kommentartext">
    <w:name w:val="annotation text"/>
    <w:basedOn w:val="Standard"/>
    <w:link w:val="KommentartextZchn"/>
    <w:uiPriority w:val="99"/>
    <w:unhideWhenUsed/>
    <w:rsid w:val="00CE4AA6"/>
    <w:pPr>
      <w:spacing w:after="200" w:line="276" w:lineRule="auto"/>
    </w:pPr>
    <w:rPr>
      <w:rFonts w:ascii="Calibri" w:eastAsia="Calibri" w:hAnsi="Calibri" w:cs="Times New Roman"/>
      <w:kern w:val="0"/>
      <w:lang w:val="x-none"/>
      <w14:ligatures w14:val="none"/>
    </w:rPr>
  </w:style>
  <w:style w:type="character" w:customStyle="1" w:styleId="KommentartextZchn">
    <w:name w:val="Kommentartext Zchn"/>
    <w:basedOn w:val="Absatz-Standardschriftart"/>
    <w:link w:val="Kommentartext"/>
    <w:uiPriority w:val="99"/>
    <w:rsid w:val="00CE4AA6"/>
    <w:rPr>
      <w:rFonts w:ascii="Calibri" w:eastAsia="Calibri" w:hAnsi="Calibri" w:cs="Times New Roman"/>
      <w:kern w:val="0"/>
      <w:sz w:val="24"/>
      <w:szCs w:val="24"/>
      <w:lang w:val="x-none"/>
      <w14:ligatures w14:val="none"/>
    </w:rPr>
  </w:style>
  <w:style w:type="character" w:styleId="Kommentarzeichen">
    <w:name w:val="annotation reference"/>
    <w:uiPriority w:val="99"/>
    <w:rsid w:val="00CE4AA6"/>
    <w:rPr>
      <w:sz w:val="16"/>
      <w:szCs w:val="16"/>
    </w:rPr>
  </w:style>
  <w:style w:type="paragraph" w:styleId="berarbeitung">
    <w:name w:val="Revision"/>
    <w:hidden/>
    <w:uiPriority w:val="99"/>
    <w:semiHidden/>
    <w:rsid w:val="003D5C61"/>
    <w:pPr>
      <w:spacing w:after="0" w:line="240" w:lineRule="auto"/>
    </w:pPr>
    <w:rPr>
      <w:sz w:val="24"/>
      <w:szCs w:val="24"/>
    </w:rPr>
  </w:style>
  <w:style w:type="paragraph" w:styleId="Kommentarthema">
    <w:name w:val="annotation subject"/>
    <w:basedOn w:val="Kommentartext"/>
    <w:next w:val="Kommentartext"/>
    <w:link w:val="KommentarthemaZchn"/>
    <w:uiPriority w:val="99"/>
    <w:semiHidden/>
    <w:unhideWhenUsed/>
    <w:rsid w:val="00AD1879"/>
    <w:pPr>
      <w:spacing w:after="0" w:line="240" w:lineRule="auto"/>
    </w:pPr>
    <w:rPr>
      <w:rFonts w:asciiTheme="minorHAnsi" w:eastAsiaTheme="minorHAnsi" w:hAnsiTheme="minorHAnsi" w:cstheme="minorBidi"/>
      <w:b/>
      <w:bCs/>
      <w:kern w:val="2"/>
      <w:sz w:val="20"/>
      <w:szCs w:val="20"/>
      <w:lang w:val="de-DE"/>
      <w14:ligatures w14:val="standardContextual"/>
    </w:rPr>
  </w:style>
  <w:style w:type="character" w:customStyle="1" w:styleId="KommentarthemaZchn">
    <w:name w:val="Kommentarthema Zchn"/>
    <w:basedOn w:val="KommentartextZchn"/>
    <w:link w:val="Kommentarthema"/>
    <w:uiPriority w:val="99"/>
    <w:semiHidden/>
    <w:rsid w:val="00AD1879"/>
    <w:rPr>
      <w:rFonts w:ascii="Calibri" w:eastAsia="Calibri" w:hAnsi="Calibri" w:cs="Times New Roman"/>
      <w:b/>
      <w:bCs/>
      <w:kern w:val="0"/>
      <w:sz w:val="20"/>
      <w:szCs w:val="20"/>
      <w:lang w:val="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362164">
      <w:bodyDiv w:val="1"/>
      <w:marLeft w:val="0"/>
      <w:marRight w:val="0"/>
      <w:marTop w:val="0"/>
      <w:marBottom w:val="0"/>
      <w:divBdr>
        <w:top w:val="none" w:sz="0" w:space="0" w:color="auto"/>
        <w:left w:val="none" w:sz="0" w:space="0" w:color="auto"/>
        <w:bottom w:val="none" w:sz="0" w:space="0" w:color="auto"/>
        <w:right w:val="none" w:sz="0" w:space="0" w:color="auto"/>
      </w:divBdr>
    </w:div>
    <w:div w:id="378211724">
      <w:bodyDiv w:val="1"/>
      <w:marLeft w:val="0"/>
      <w:marRight w:val="0"/>
      <w:marTop w:val="0"/>
      <w:marBottom w:val="0"/>
      <w:divBdr>
        <w:top w:val="none" w:sz="0" w:space="0" w:color="auto"/>
        <w:left w:val="none" w:sz="0" w:space="0" w:color="auto"/>
        <w:bottom w:val="none" w:sz="0" w:space="0" w:color="auto"/>
        <w:right w:val="none" w:sz="0" w:space="0" w:color="auto"/>
      </w:divBdr>
    </w:div>
    <w:div w:id="413476461">
      <w:bodyDiv w:val="1"/>
      <w:marLeft w:val="0"/>
      <w:marRight w:val="0"/>
      <w:marTop w:val="0"/>
      <w:marBottom w:val="0"/>
      <w:divBdr>
        <w:top w:val="none" w:sz="0" w:space="0" w:color="auto"/>
        <w:left w:val="none" w:sz="0" w:space="0" w:color="auto"/>
        <w:bottom w:val="none" w:sz="0" w:space="0" w:color="auto"/>
        <w:right w:val="none" w:sz="0" w:space="0" w:color="auto"/>
      </w:divBdr>
      <w:divsChild>
        <w:div w:id="1151409722">
          <w:marLeft w:val="0"/>
          <w:marRight w:val="0"/>
          <w:marTop w:val="0"/>
          <w:marBottom w:val="0"/>
          <w:divBdr>
            <w:top w:val="none" w:sz="0" w:space="0" w:color="auto"/>
            <w:left w:val="none" w:sz="0" w:space="0" w:color="auto"/>
            <w:bottom w:val="none" w:sz="0" w:space="0" w:color="auto"/>
            <w:right w:val="none" w:sz="0" w:space="0" w:color="auto"/>
          </w:divBdr>
          <w:divsChild>
            <w:div w:id="247541688">
              <w:marLeft w:val="0"/>
              <w:marRight w:val="0"/>
              <w:marTop w:val="0"/>
              <w:marBottom w:val="0"/>
              <w:divBdr>
                <w:top w:val="none" w:sz="0" w:space="0" w:color="auto"/>
                <w:left w:val="none" w:sz="0" w:space="0" w:color="auto"/>
                <w:bottom w:val="none" w:sz="0" w:space="0" w:color="auto"/>
                <w:right w:val="none" w:sz="0" w:space="0" w:color="auto"/>
              </w:divBdr>
              <w:divsChild>
                <w:div w:id="778333722">
                  <w:marLeft w:val="0"/>
                  <w:marRight w:val="0"/>
                  <w:marTop w:val="0"/>
                  <w:marBottom w:val="0"/>
                  <w:divBdr>
                    <w:top w:val="none" w:sz="0" w:space="0" w:color="auto"/>
                    <w:left w:val="none" w:sz="0" w:space="0" w:color="auto"/>
                    <w:bottom w:val="none" w:sz="0" w:space="0" w:color="auto"/>
                    <w:right w:val="none" w:sz="0" w:space="0" w:color="auto"/>
                  </w:divBdr>
                  <w:divsChild>
                    <w:div w:id="1968974041">
                      <w:marLeft w:val="0"/>
                      <w:marRight w:val="0"/>
                      <w:marTop w:val="0"/>
                      <w:marBottom w:val="0"/>
                      <w:divBdr>
                        <w:top w:val="none" w:sz="0" w:space="0" w:color="auto"/>
                        <w:left w:val="none" w:sz="0" w:space="0" w:color="auto"/>
                        <w:bottom w:val="none" w:sz="0" w:space="0" w:color="auto"/>
                        <w:right w:val="none" w:sz="0" w:space="0" w:color="auto"/>
                      </w:divBdr>
                      <w:divsChild>
                        <w:div w:id="590090030">
                          <w:marLeft w:val="0"/>
                          <w:marRight w:val="0"/>
                          <w:marTop w:val="0"/>
                          <w:marBottom w:val="0"/>
                          <w:divBdr>
                            <w:top w:val="none" w:sz="0" w:space="0" w:color="auto"/>
                            <w:left w:val="none" w:sz="0" w:space="0" w:color="auto"/>
                            <w:bottom w:val="none" w:sz="0" w:space="0" w:color="auto"/>
                            <w:right w:val="none" w:sz="0" w:space="0" w:color="auto"/>
                          </w:divBdr>
                          <w:divsChild>
                            <w:div w:id="20811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886953">
      <w:bodyDiv w:val="1"/>
      <w:marLeft w:val="0"/>
      <w:marRight w:val="0"/>
      <w:marTop w:val="0"/>
      <w:marBottom w:val="0"/>
      <w:divBdr>
        <w:top w:val="none" w:sz="0" w:space="0" w:color="auto"/>
        <w:left w:val="none" w:sz="0" w:space="0" w:color="auto"/>
        <w:bottom w:val="none" w:sz="0" w:space="0" w:color="auto"/>
        <w:right w:val="none" w:sz="0" w:space="0" w:color="auto"/>
      </w:divBdr>
    </w:div>
    <w:div w:id="1067337322">
      <w:bodyDiv w:val="1"/>
      <w:marLeft w:val="0"/>
      <w:marRight w:val="0"/>
      <w:marTop w:val="0"/>
      <w:marBottom w:val="0"/>
      <w:divBdr>
        <w:top w:val="none" w:sz="0" w:space="0" w:color="auto"/>
        <w:left w:val="none" w:sz="0" w:space="0" w:color="auto"/>
        <w:bottom w:val="none" w:sz="0" w:space="0" w:color="auto"/>
        <w:right w:val="none" w:sz="0" w:space="0" w:color="auto"/>
      </w:divBdr>
      <w:divsChild>
        <w:div w:id="811211099">
          <w:marLeft w:val="0"/>
          <w:marRight w:val="0"/>
          <w:marTop w:val="0"/>
          <w:marBottom w:val="0"/>
          <w:divBdr>
            <w:top w:val="none" w:sz="0" w:space="0" w:color="auto"/>
            <w:left w:val="none" w:sz="0" w:space="0" w:color="auto"/>
            <w:bottom w:val="none" w:sz="0" w:space="0" w:color="auto"/>
            <w:right w:val="none" w:sz="0" w:space="0" w:color="auto"/>
          </w:divBdr>
          <w:divsChild>
            <w:div w:id="86578469">
              <w:marLeft w:val="0"/>
              <w:marRight w:val="0"/>
              <w:marTop w:val="0"/>
              <w:marBottom w:val="0"/>
              <w:divBdr>
                <w:top w:val="none" w:sz="0" w:space="0" w:color="auto"/>
                <w:left w:val="none" w:sz="0" w:space="0" w:color="auto"/>
                <w:bottom w:val="none" w:sz="0" w:space="0" w:color="auto"/>
                <w:right w:val="none" w:sz="0" w:space="0" w:color="auto"/>
              </w:divBdr>
              <w:divsChild>
                <w:div w:id="34159650">
                  <w:marLeft w:val="0"/>
                  <w:marRight w:val="0"/>
                  <w:marTop w:val="0"/>
                  <w:marBottom w:val="0"/>
                  <w:divBdr>
                    <w:top w:val="none" w:sz="0" w:space="0" w:color="auto"/>
                    <w:left w:val="none" w:sz="0" w:space="0" w:color="auto"/>
                    <w:bottom w:val="none" w:sz="0" w:space="0" w:color="auto"/>
                    <w:right w:val="none" w:sz="0" w:space="0" w:color="auto"/>
                  </w:divBdr>
                  <w:divsChild>
                    <w:div w:id="1256209022">
                      <w:marLeft w:val="0"/>
                      <w:marRight w:val="0"/>
                      <w:marTop w:val="0"/>
                      <w:marBottom w:val="0"/>
                      <w:divBdr>
                        <w:top w:val="none" w:sz="0" w:space="0" w:color="auto"/>
                        <w:left w:val="none" w:sz="0" w:space="0" w:color="auto"/>
                        <w:bottom w:val="none" w:sz="0" w:space="0" w:color="auto"/>
                        <w:right w:val="none" w:sz="0" w:space="0" w:color="auto"/>
                      </w:divBdr>
                      <w:divsChild>
                        <w:div w:id="966593155">
                          <w:marLeft w:val="0"/>
                          <w:marRight w:val="0"/>
                          <w:marTop w:val="0"/>
                          <w:marBottom w:val="0"/>
                          <w:divBdr>
                            <w:top w:val="none" w:sz="0" w:space="0" w:color="auto"/>
                            <w:left w:val="none" w:sz="0" w:space="0" w:color="auto"/>
                            <w:bottom w:val="none" w:sz="0" w:space="0" w:color="auto"/>
                            <w:right w:val="none" w:sz="0" w:space="0" w:color="auto"/>
                          </w:divBdr>
                          <w:divsChild>
                            <w:div w:id="50235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6204">
      <w:bodyDiv w:val="1"/>
      <w:marLeft w:val="0"/>
      <w:marRight w:val="0"/>
      <w:marTop w:val="0"/>
      <w:marBottom w:val="0"/>
      <w:divBdr>
        <w:top w:val="none" w:sz="0" w:space="0" w:color="auto"/>
        <w:left w:val="none" w:sz="0" w:space="0" w:color="auto"/>
        <w:bottom w:val="none" w:sz="0" w:space="0" w:color="auto"/>
        <w:right w:val="none" w:sz="0" w:space="0" w:color="auto"/>
      </w:divBdr>
    </w:div>
    <w:div w:id="182087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presse.solarlux.com/uploads/produkte/glas-faltwand/solarlux-glas-faltwand-woodline/download/solarlux-glas-faltwand-woodline-ref01521-202-2-ci2018.jpg" TargetMode="External"/><Relationship Id="rId26" Type="http://schemas.openxmlformats.org/officeDocument/2006/relationships/hyperlink" Target="https://presse.solarlux.com/uploads/produkte/glas-faltwand/solarlux-glas-faltwand-woodline/download/solarlux-glas-faltwand-woodline-ref01812-8203-retusche.jpg"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olarlux.com/de-de/newsroom.html"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www.linkedin.com/company/solarluxgmbh/" TargetMode="External"/><Relationship Id="rId38"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presse.solarlux.com/uploads/produkte/glas-faltwand/solarlux-glas-faltwand-woodline/download/solarlux-glas-faltwand-woodline-ref01527-180220.jpg" TargetMode="External"/><Relationship Id="rId29" Type="http://schemas.openxmlformats.org/officeDocument/2006/relationships/hyperlink" Target="https://www.instagram.com/solarlu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solarlux.com" TargetMode="External"/><Relationship Id="rId24" Type="http://schemas.openxmlformats.org/officeDocument/2006/relationships/hyperlink" Target="https://presse.solarlux.com/uploads/produkte/glas-faltwand/solarlux-glas-faltwand-woodline/download/solarlux-glas-faltwand-woodline-ref01716-21.jpg" TargetMode="External"/><Relationship Id="rId32" Type="http://schemas.openxmlformats.org/officeDocument/2006/relationships/image" Target="media/image11.jpeg"/><Relationship Id="rId37" Type="http://schemas.openxmlformats.org/officeDocument/2006/relationships/hyperlink" Target="https://de.pinterest.com/solarlux/"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solarlux.com" TargetMode="Externa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facebook.com/solarlu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olarlux.com" TargetMode="External"/><Relationship Id="rId22" Type="http://schemas.openxmlformats.org/officeDocument/2006/relationships/hyperlink" Target="https://presse.solarlux.com/uploads/produkte/glas-faltwand/solarlux-glas-faltwand-woodline/download/solarlux-glas-faltwand-woodline-ref01716-02.jpg"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hyperlink" Target="https://www.youtube.com/@solarlu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solarlu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1499329655435c2a8798511b480ad84c">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6439daae4ecbcbd7203d84db740c7a61"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6424DF-FDD3-456E-9C57-0F5ADEC9596F}">
  <ds:schemaRefs>
    <ds:schemaRef ds:uri="http://schemas.microsoft.com/sharepoint/v3/contenttype/forms"/>
  </ds:schemaRefs>
</ds:datastoreItem>
</file>

<file path=customXml/itemProps2.xml><?xml version="1.0" encoding="utf-8"?>
<ds:datastoreItem xmlns:ds="http://schemas.openxmlformats.org/officeDocument/2006/customXml" ds:itemID="{F03BE57A-6068-4000-BF89-BF1BC8AEB928}">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3.xml><?xml version="1.0" encoding="utf-8"?>
<ds:datastoreItem xmlns:ds="http://schemas.openxmlformats.org/officeDocument/2006/customXml" ds:itemID="{7D504587-4EA0-4048-BB18-8CF0E286B4EB}">
  <ds:schemaRefs>
    <ds:schemaRef ds:uri="http://schemas.openxmlformats.org/officeDocument/2006/bibliography"/>
  </ds:schemaRefs>
</ds:datastoreItem>
</file>

<file path=customXml/itemProps4.xml><?xml version="1.0" encoding="utf-8"?>
<ds:datastoreItem xmlns:ds="http://schemas.openxmlformats.org/officeDocument/2006/customXml" ds:itemID="{A38842E6-E23A-4889-84EB-EC5309F50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1047</Words>
  <Characters>6600</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Mäurle</dc:creator>
  <cp:keywords/>
  <dc:description/>
  <cp:lastModifiedBy>Sarah Herger</cp:lastModifiedBy>
  <cp:revision>7</cp:revision>
  <cp:lastPrinted>2024-12-12T15:33:00Z</cp:lastPrinted>
  <dcterms:created xsi:type="dcterms:W3CDTF">2025-03-27T10:08:00Z</dcterms:created>
  <dcterms:modified xsi:type="dcterms:W3CDTF">2025-03-27T10:10:00Z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