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2BA69" w14:textId="0181EA91" w:rsidR="00DE3E04" w:rsidRPr="00A3144A" w:rsidRDefault="00DE3E04" w:rsidP="00CC6BC6">
      <w:pPr>
        <w:widowControl w:val="0"/>
        <w:spacing w:line="336" w:lineRule="auto"/>
        <w:rPr>
          <w:rFonts w:ascii="Arial" w:eastAsia="Calibri" w:hAnsi="Arial" w:cs="Arial"/>
          <w:color w:val="595959" w:themeColor="text1" w:themeTint="A6"/>
          <w:sz w:val="48"/>
          <w:szCs w:val="48"/>
          <w:lang w:eastAsia="en-US"/>
        </w:rPr>
      </w:pPr>
      <w:r w:rsidRPr="00A3144A">
        <w:rPr>
          <w:rFonts w:ascii="Arial" w:eastAsia="Calibri" w:hAnsi="Arial" w:cs="Arial"/>
          <w:color w:val="595959" w:themeColor="text1" w:themeTint="A6"/>
          <w:sz w:val="48"/>
          <w:szCs w:val="48"/>
          <w:lang w:eastAsia="en-US"/>
        </w:rPr>
        <w:t>Presseinformation</w:t>
      </w:r>
      <w:r w:rsidR="001C48B5" w:rsidRPr="00D20465">
        <w:rPr>
          <w:rFonts w:ascii="Arial" w:eastAsia="Calibri" w:hAnsi="Arial" w:cs="Arial"/>
          <w:noProof/>
          <w:color w:val="595959" w:themeColor="text1" w:themeTint="A6"/>
          <w:sz w:val="48"/>
          <w:szCs w:val="48"/>
          <w:lang w:eastAsia="de-DE"/>
        </w:rPr>
        <mc:AlternateContent>
          <mc:Choice Requires="wps">
            <w:drawing>
              <wp:anchor distT="0" distB="0" distL="114300" distR="114300" simplePos="0" relativeHeight="251658240" behindDoc="0" locked="1" layoutInCell="1" allowOverlap="1" wp14:anchorId="07C54A34" wp14:editId="36BC652A">
                <wp:simplePos x="0" y="0"/>
                <wp:positionH relativeFrom="column">
                  <wp:posOffset>4475480</wp:posOffset>
                </wp:positionH>
                <wp:positionV relativeFrom="paragraph">
                  <wp:posOffset>1905</wp:posOffset>
                </wp:positionV>
                <wp:extent cx="1821180" cy="1118870"/>
                <wp:effectExtent l="0" t="0" r="0" b="0"/>
                <wp:wrapTight wrapText="bothSides">
                  <wp:wrapPolygon edited="0">
                    <wp:start x="452" y="1103"/>
                    <wp:lineTo x="452" y="20227"/>
                    <wp:lineTo x="20787" y="20227"/>
                    <wp:lineTo x="20787" y="1103"/>
                    <wp:lineTo x="452" y="1103"/>
                  </wp:wrapPolygon>
                </wp:wrapTight>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1118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57ED2BE3" w14:textId="77777777" w:rsidR="00EE305A" w:rsidRPr="00D20465" w:rsidRDefault="00EE305A" w:rsidP="00EE305A">
                            <w:pPr>
                              <w:pStyle w:val="Absender"/>
                              <w:spacing w:before="100"/>
                              <w:rPr>
                                <w:rFonts w:cs="Arial"/>
                                <w:b/>
                                <w:color w:val="595959" w:themeColor="text1" w:themeTint="A6"/>
                                <w:szCs w:val="14"/>
                              </w:rPr>
                            </w:pPr>
                            <w:r w:rsidRPr="00D20465">
                              <w:rPr>
                                <w:rFonts w:cs="Arial"/>
                                <w:b/>
                                <w:color w:val="595959" w:themeColor="text1" w:themeTint="A6"/>
                                <w:szCs w:val="14"/>
                              </w:rPr>
                              <w:t>Ansprechpartner</w:t>
                            </w:r>
                            <w:r>
                              <w:rPr>
                                <w:rFonts w:cs="Arial"/>
                                <w:b/>
                                <w:color w:val="595959" w:themeColor="text1" w:themeTint="A6"/>
                                <w:szCs w:val="14"/>
                              </w:rPr>
                              <w:t>in</w:t>
                            </w:r>
                            <w:r w:rsidRPr="00D20465">
                              <w:rPr>
                                <w:rFonts w:cs="Arial"/>
                                <w:b/>
                                <w:color w:val="595959" w:themeColor="text1" w:themeTint="A6"/>
                                <w:szCs w:val="14"/>
                              </w:rPr>
                              <w:t xml:space="preserve"> für </w:t>
                            </w:r>
                            <w:r>
                              <w:rPr>
                                <w:rFonts w:cs="Arial"/>
                                <w:b/>
                                <w:color w:val="595959" w:themeColor="text1" w:themeTint="A6"/>
                                <w:szCs w:val="14"/>
                              </w:rPr>
                              <w:br/>
                            </w:r>
                            <w:r w:rsidRPr="00D20465">
                              <w:rPr>
                                <w:rFonts w:cs="Arial"/>
                                <w:b/>
                                <w:color w:val="595959" w:themeColor="text1" w:themeTint="A6"/>
                                <w:szCs w:val="14"/>
                              </w:rPr>
                              <w:t>die Redaktion:</w:t>
                            </w:r>
                          </w:p>
                          <w:p w14:paraId="40B98ADE" w14:textId="77777777" w:rsidR="00EE305A" w:rsidRPr="00D20465" w:rsidRDefault="00EE305A" w:rsidP="00EE305A">
                            <w:pPr>
                              <w:rPr>
                                <w:rFonts w:ascii="Arial" w:hAnsi="Arial" w:cs="Arial"/>
                                <w:color w:val="595959" w:themeColor="text1" w:themeTint="A6"/>
                                <w:sz w:val="14"/>
                                <w:szCs w:val="14"/>
                              </w:rPr>
                            </w:pPr>
                            <w:r w:rsidRPr="00D20465">
                              <w:rPr>
                                <w:rFonts w:ascii="Arial" w:hAnsi="Arial" w:cs="Arial"/>
                                <w:color w:val="595959" w:themeColor="text1" w:themeTint="A6"/>
                                <w:sz w:val="14"/>
                                <w:szCs w:val="14"/>
                              </w:rPr>
                              <w:t xml:space="preserve">Frau </w:t>
                            </w:r>
                            <w:r>
                              <w:rPr>
                                <w:rFonts w:ascii="Arial" w:hAnsi="Arial" w:cs="Arial"/>
                                <w:color w:val="595959" w:themeColor="text1" w:themeTint="A6"/>
                                <w:sz w:val="14"/>
                                <w:szCs w:val="14"/>
                              </w:rPr>
                              <w:t>Barbara Mäurle</w:t>
                            </w:r>
                          </w:p>
                          <w:p w14:paraId="2911339A" w14:textId="77777777" w:rsidR="00EE305A" w:rsidRPr="00D20465" w:rsidRDefault="00EE305A" w:rsidP="00EE305A">
                            <w:pPr>
                              <w:rPr>
                                <w:rFonts w:ascii="Arial" w:hAnsi="Arial" w:cs="Arial"/>
                                <w:color w:val="595959" w:themeColor="text1" w:themeTint="A6"/>
                                <w:sz w:val="14"/>
                                <w:szCs w:val="14"/>
                              </w:rPr>
                            </w:pPr>
                            <w:r>
                              <w:rPr>
                                <w:rFonts w:ascii="Arial" w:hAnsi="Arial" w:cs="Arial"/>
                                <w:color w:val="595959" w:themeColor="text1" w:themeTint="A6"/>
                                <w:sz w:val="14"/>
                                <w:szCs w:val="14"/>
                              </w:rPr>
                              <w:t>Münsterweg 12</w:t>
                            </w:r>
                          </w:p>
                          <w:p w14:paraId="13F56354" w14:textId="77777777" w:rsidR="00EE305A" w:rsidRPr="00D20465" w:rsidRDefault="00EE305A" w:rsidP="00EE305A">
                            <w:pPr>
                              <w:rPr>
                                <w:rFonts w:ascii="Arial" w:hAnsi="Arial" w:cs="Arial"/>
                                <w:color w:val="595959" w:themeColor="text1" w:themeTint="A6"/>
                                <w:spacing w:val="-10"/>
                                <w:sz w:val="14"/>
                                <w:szCs w:val="14"/>
                              </w:rPr>
                            </w:pPr>
                            <w:r w:rsidRPr="00D20465">
                              <w:rPr>
                                <w:rFonts w:ascii="Arial" w:hAnsi="Arial" w:cs="Arial"/>
                                <w:color w:val="595959" w:themeColor="text1" w:themeTint="A6"/>
                                <w:sz w:val="14"/>
                                <w:szCs w:val="14"/>
                              </w:rPr>
                              <w:t>59269 Beckum</w:t>
                            </w:r>
                          </w:p>
                          <w:p w14:paraId="47F052D3" w14:textId="77777777" w:rsidR="00EE305A" w:rsidRPr="00D20465" w:rsidRDefault="00EE305A" w:rsidP="00EE305A">
                            <w:pPr>
                              <w:rPr>
                                <w:rFonts w:ascii="Arial" w:hAnsi="Arial" w:cs="Arial"/>
                                <w:color w:val="595959" w:themeColor="text1" w:themeTint="A6"/>
                                <w:sz w:val="14"/>
                                <w:szCs w:val="14"/>
                              </w:rPr>
                            </w:pPr>
                            <w:r w:rsidRPr="00D20465">
                              <w:rPr>
                                <w:rFonts w:ascii="Arial" w:hAnsi="Arial" w:cs="Arial"/>
                                <w:color w:val="595959" w:themeColor="text1" w:themeTint="A6"/>
                                <w:sz w:val="14"/>
                                <w:szCs w:val="14"/>
                              </w:rPr>
                              <w:t>T +49 2521 82994</w:t>
                            </w:r>
                            <w:r>
                              <w:rPr>
                                <w:rFonts w:ascii="Arial" w:hAnsi="Arial" w:cs="Arial"/>
                                <w:color w:val="595959" w:themeColor="text1" w:themeTint="A6"/>
                                <w:sz w:val="14"/>
                                <w:szCs w:val="14"/>
                              </w:rPr>
                              <w:t>-12</w:t>
                            </w:r>
                          </w:p>
                          <w:p w14:paraId="69A6432A" w14:textId="77777777" w:rsidR="00EE305A" w:rsidRPr="00F73524" w:rsidRDefault="00EE305A" w:rsidP="00EE305A">
                            <w:pPr>
                              <w:rPr>
                                <w:rFonts w:ascii="Arial" w:hAnsi="Arial" w:cs="Arial"/>
                                <w:color w:val="595959" w:themeColor="text1" w:themeTint="A6"/>
                                <w:sz w:val="14"/>
                                <w:szCs w:val="14"/>
                              </w:rPr>
                            </w:pPr>
                            <w:r>
                              <w:rPr>
                                <w:rFonts w:ascii="Arial" w:hAnsi="Arial" w:cs="Arial"/>
                                <w:color w:val="595959" w:themeColor="text1" w:themeTint="A6"/>
                                <w:sz w:val="14"/>
                                <w:szCs w:val="14"/>
                              </w:rPr>
                              <w:t>Barbara.maeurle</w:t>
                            </w:r>
                            <w:r w:rsidRPr="00F73524">
                              <w:rPr>
                                <w:rFonts w:ascii="Arial" w:hAnsi="Arial" w:cs="Arial"/>
                                <w:color w:val="595959" w:themeColor="text1" w:themeTint="A6"/>
                                <w:sz w:val="14"/>
                                <w:szCs w:val="14"/>
                              </w:rPr>
                              <w:t>@</w:t>
                            </w:r>
                            <w:r>
                              <w:rPr>
                                <w:rFonts w:ascii="Arial" w:hAnsi="Arial" w:cs="Arial"/>
                                <w:color w:val="595959" w:themeColor="text1" w:themeTint="A6"/>
                                <w:sz w:val="14"/>
                                <w:szCs w:val="14"/>
                              </w:rPr>
                              <w:t>holtgreife</w:t>
                            </w:r>
                            <w:r w:rsidRPr="00F73524">
                              <w:rPr>
                                <w:rFonts w:ascii="Arial" w:hAnsi="Arial" w:cs="Arial"/>
                                <w:color w:val="595959" w:themeColor="text1" w:themeTint="A6"/>
                                <w:sz w:val="14"/>
                                <w:szCs w:val="14"/>
                              </w:rPr>
                              <w:t>.</w:t>
                            </w:r>
                            <w:r>
                              <w:rPr>
                                <w:rFonts w:ascii="Arial" w:hAnsi="Arial" w:cs="Arial"/>
                                <w:color w:val="595959" w:themeColor="text1" w:themeTint="A6"/>
                                <w:sz w:val="14"/>
                                <w:szCs w:val="14"/>
                              </w:rPr>
                              <w:t>com</w:t>
                            </w:r>
                          </w:p>
                          <w:p w14:paraId="17F60599" w14:textId="77777777" w:rsidR="009E7B61" w:rsidRPr="00D20465" w:rsidRDefault="009E7B61" w:rsidP="001C48B5">
                            <w:pPr>
                              <w:rPr>
                                <w:rFonts w:ascii="Arial" w:hAnsi="Arial" w:cs="Arial"/>
                                <w:color w:val="595959" w:themeColor="text1" w:themeTint="A6"/>
                                <w:sz w:val="14"/>
                                <w:szCs w:val="1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C54A34" id="_x0000_t202" coordsize="21600,21600" o:spt="202" path="m,l,21600r21600,l21600,xe">
                <v:stroke joinstyle="miter"/>
                <v:path gradientshapeok="t" o:connecttype="rect"/>
              </v:shapetype>
              <v:shape id="Textfeld 2" o:spid="_x0000_s1026" type="#_x0000_t202" style="position:absolute;margin-left:352.4pt;margin-top:.15pt;width:143.4pt;height:8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" filled="f" stroked="f">
                <v:textbox inset=",7.2pt,,7.2pt">
                  <w:txbxContent>
                    <w:p w14:paraId="57ED2BE3" w14:textId="77777777" w:rsidR="00EE305A" w:rsidRPr="00D20465" w:rsidRDefault="00EE305A" w:rsidP="00EE305A">
                      <w:pPr>
                        <w:pStyle w:val="Absender"/>
                        <w:spacing w:before="100"/>
                        <w:rPr>
                          <w:rFonts w:cs="Arial"/>
                          <w:b/>
                          <w:color w:val="595959" w:themeColor="text1" w:themeTint="A6"/>
                          <w:szCs w:val="14"/>
                        </w:rPr>
                      </w:pPr>
                      <w:r w:rsidRPr="00D20465">
                        <w:rPr>
                          <w:rFonts w:cs="Arial"/>
                          <w:b/>
                          <w:color w:val="595959" w:themeColor="text1" w:themeTint="A6"/>
                          <w:szCs w:val="14"/>
                        </w:rPr>
                        <w:t>Ansprechpartner</w:t>
                      </w:r>
                      <w:r>
                        <w:rPr>
                          <w:rFonts w:cs="Arial"/>
                          <w:b/>
                          <w:color w:val="595959" w:themeColor="text1" w:themeTint="A6"/>
                          <w:szCs w:val="14"/>
                        </w:rPr>
                        <w:t>in</w:t>
                      </w:r>
                      <w:r w:rsidRPr="00D20465">
                        <w:rPr>
                          <w:rFonts w:cs="Arial"/>
                          <w:b/>
                          <w:color w:val="595959" w:themeColor="text1" w:themeTint="A6"/>
                          <w:szCs w:val="14"/>
                        </w:rPr>
                        <w:t xml:space="preserve"> für </w:t>
                      </w:r>
                      <w:r>
                        <w:rPr>
                          <w:rFonts w:cs="Arial"/>
                          <w:b/>
                          <w:color w:val="595959" w:themeColor="text1" w:themeTint="A6"/>
                          <w:szCs w:val="14"/>
                        </w:rPr>
                        <w:br/>
                      </w:r>
                      <w:r w:rsidRPr="00D20465">
                        <w:rPr>
                          <w:rFonts w:cs="Arial"/>
                          <w:b/>
                          <w:color w:val="595959" w:themeColor="text1" w:themeTint="A6"/>
                          <w:szCs w:val="14"/>
                        </w:rPr>
                        <w:t>die Redaktion:</w:t>
                      </w:r>
                    </w:p>
                    <w:p w14:paraId="40B98ADE" w14:textId="77777777" w:rsidR="00EE305A" w:rsidRPr="00D20465" w:rsidRDefault="00EE305A" w:rsidP="00EE305A">
                      <w:pPr>
                        <w:rPr>
                          <w:rFonts w:ascii="Arial" w:hAnsi="Arial" w:cs="Arial"/>
                          <w:color w:val="595959" w:themeColor="text1" w:themeTint="A6"/>
                          <w:sz w:val="14"/>
                          <w:szCs w:val="14"/>
                        </w:rPr>
                      </w:pPr>
                      <w:r w:rsidRPr="00D20465">
                        <w:rPr>
                          <w:rFonts w:ascii="Arial" w:hAnsi="Arial" w:cs="Arial"/>
                          <w:color w:val="595959" w:themeColor="text1" w:themeTint="A6"/>
                          <w:sz w:val="14"/>
                          <w:szCs w:val="14"/>
                        </w:rPr>
                        <w:t xml:space="preserve">Frau </w:t>
                      </w:r>
                      <w:r>
                        <w:rPr>
                          <w:rFonts w:ascii="Arial" w:hAnsi="Arial" w:cs="Arial"/>
                          <w:color w:val="595959" w:themeColor="text1" w:themeTint="A6"/>
                          <w:sz w:val="14"/>
                          <w:szCs w:val="14"/>
                        </w:rPr>
                        <w:t>Barbara Mäurle</w:t>
                      </w:r>
                    </w:p>
                    <w:p w14:paraId="2911339A" w14:textId="77777777" w:rsidR="00EE305A" w:rsidRPr="00D20465" w:rsidRDefault="00EE305A" w:rsidP="00EE305A">
                      <w:pPr>
                        <w:rPr>
                          <w:rFonts w:ascii="Arial" w:hAnsi="Arial" w:cs="Arial"/>
                          <w:color w:val="595959" w:themeColor="text1" w:themeTint="A6"/>
                          <w:sz w:val="14"/>
                          <w:szCs w:val="14"/>
                        </w:rPr>
                      </w:pPr>
                      <w:r>
                        <w:rPr>
                          <w:rFonts w:ascii="Arial" w:hAnsi="Arial" w:cs="Arial"/>
                          <w:color w:val="595959" w:themeColor="text1" w:themeTint="A6"/>
                          <w:sz w:val="14"/>
                          <w:szCs w:val="14"/>
                        </w:rPr>
                        <w:t>Münsterweg 12</w:t>
                      </w:r>
                    </w:p>
                    <w:p w14:paraId="13F56354" w14:textId="77777777" w:rsidR="00EE305A" w:rsidRPr="00D20465" w:rsidRDefault="00EE305A" w:rsidP="00EE305A">
                      <w:pPr>
                        <w:rPr>
                          <w:rFonts w:ascii="Arial" w:hAnsi="Arial" w:cs="Arial"/>
                          <w:color w:val="595959" w:themeColor="text1" w:themeTint="A6"/>
                          <w:spacing w:val="-10"/>
                          <w:sz w:val="14"/>
                          <w:szCs w:val="14"/>
                        </w:rPr>
                      </w:pPr>
                      <w:r w:rsidRPr="00D20465">
                        <w:rPr>
                          <w:rFonts w:ascii="Arial" w:hAnsi="Arial" w:cs="Arial"/>
                          <w:color w:val="595959" w:themeColor="text1" w:themeTint="A6"/>
                          <w:sz w:val="14"/>
                          <w:szCs w:val="14"/>
                        </w:rPr>
                        <w:t>59269 Beckum</w:t>
                      </w:r>
                    </w:p>
                    <w:p w14:paraId="47F052D3" w14:textId="77777777" w:rsidR="00EE305A" w:rsidRPr="00D20465" w:rsidRDefault="00EE305A" w:rsidP="00EE305A">
                      <w:pPr>
                        <w:rPr>
                          <w:rFonts w:ascii="Arial" w:hAnsi="Arial" w:cs="Arial"/>
                          <w:color w:val="595959" w:themeColor="text1" w:themeTint="A6"/>
                          <w:sz w:val="14"/>
                          <w:szCs w:val="14"/>
                        </w:rPr>
                      </w:pPr>
                      <w:r w:rsidRPr="00D20465">
                        <w:rPr>
                          <w:rFonts w:ascii="Arial" w:hAnsi="Arial" w:cs="Arial"/>
                          <w:color w:val="595959" w:themeColor="text1" w:themeTint="A6"/>
                          <w:sz w:val="14"/>
                          <w:szCs w:val="14"/>
                        </w:rPr>
                        <w:t>T +49 2521 82994</w:t>
                      </w:r>
                      <w:r>
                        <w:rPr>
                          <w:rFonts w:ascii="Arial" w:hAnsi="Arial" w:cs="Arial"/>
                          <w:color w:val="595959" w:themeColor="text1" w:themeTint="A6"/>
                          <w:sz w:val="14"/>
                          <w:szCs w:val="14"/>
                        </w:rPr>
                        <w:t>-12</w:t>
                      </w:r>
                    </w:p>
                    <w:p w14:paraId="69A6432A" w14:textId="77777777" w:rsidR="00EE305A" w:rsidRPr="00F73524" w:rsidRDefault="00EE305A" w:rsidP="00EE305A">
                      <w:pPr>
                        <w:rPr>
                          <w:rFonts w:ascii="Arial" w:hAnsi="Arial" w:cs="Arial"/>
                          <w:color w:val="595959" w:themeColor="text1" w:themeTint="A6"/>
                          <w:sz w:val="14"/>
                          <w:szCs w:val="14"/>
                        </w:rPr>
                      </w:pPr>
                      <w:r>
                        <w:rPr>
                          <w:rFonts w:ascii="Arial" w:hAnsi="Arial" w:cs="Arial"/>
                          <w:color w:val="595959" w:themeColor="text1" w:themeTint="A6"/>
                          <w:sz w:val="14"/>
                          <w:szCs w:val="14"/>
                        </w:rPr>
                        <w:t>Barbara.maeurle</w:t>
                      </w:r>
                      <w:r w:rsidRPr="00F73524">
                        <w:rPr>
                          <w:rFonts w:ascii="Arial" w:hAnsi="Arial" w:cs="Arial"/>
                          <w:color w:val="595959" w:themeColor="text1" w:themeTint="A6"/>
                          <w:sz w:val="14"/>
                          <w:szCs w:val="14"/>
                        </w:rPr>
                        <w:t>@</w:t>
                      </w:r>
                      <w:r>
                        <w:rPr>
                          <w:rFonts w:ascii="Arial" w:hAnsi="Arial" w:cs="Arial"/>
                          <w:color w:val="595959" w:themeColor="text1" w:themeTint="A6"/>
                          <w:sz w:val="14"/>
                          <w:szCs w:val="14"/>
                        </w:rPr>
                        <w:t>holtgreife</w:t>
                      </w:r>
                      <w:r w:rsidRPr="00F73524">
                        <w:rPr>
                          <w:rFonts w:ascii="Arial" w:hAnsi="Arial" w:cs="Arial"/>
                          <w:color w:val="595959" w:themeColor="text1" w:themeTint="A6"/>
                          <w:sz w:val="14"/>
                          <w:szCs w:val="14"/>
                        </w:rPr>
                        <w:t>.</w:t>
                      </w:r>
                      <w:r>
                        <w:rPr>
                          <w:rFonts w:ascii="Arial" w:hAnsi="Arial" w:cs="Arial"/>
                          <w:color w:val="595959" w:themeColor="text1" w:themeTint="A6"/>
                          <w:sz w:val="14"/>
                          <w:szCs w:val="14"/>
                        </w:rPr>
                        <w:t>com</w:t>
                      </w:r>
                    </w:p>
                    <w:p w14:paraId="17F60599" w14:textId="77777777" w:rsidR="009E7B61" w:rsidRPr="00D20465" w:rsidRDefault="009E7B61" w:rsidP="001C48B5">
                      <w:pPr>
                        <w:rPr>
                          <w:rFonts w:ascii="Arial" w:hAnsi="Arial" w:cs="Arial"/>
                          <w:color w:val="595959" w:themeColor="text1" w:themeTint="A6"/>
                          <w:sz w:val="14"/>
                          <w:szCs w:val="14"/>
                        </w:rPr>
                      </w:pPr>
                    </w:p>
                  </w:txbxContent>
                </v:textbox>
                <w10:wrap type="tight"/>
                <w10:anchorlock/>
              </v:shape>
            </w:pict>
          </mc:Fallback>
        </mc:AlternateContent>
      </w:r>
      <w:r w:rsidR="001C48B5" w:rsidRPr="00D20465">
        <w:rPr>
          <w:rFonts w:ascii="Arial" w:eastAsia="Calibri" w:hAnsi="Arial" w:cs="Arial"/>
          <w:noProof/>
          <w:color w:val="595959" w:themeColor="text1" w:themeTint="A6"/>
          <w:sz w:val="48"/>
          <w:szCs w:val="48"/>
          <w:lang w:eastAsia="de-DE"/>
        </w:rPr>
        <mc:AlternateContent>
          <mc:Choice Requires="wps">
            <w:drawing>
              <wp:anchor distT="0" distB="0" distL="114300" distR="114300" simplePos="0" relativeHeight="251658241" behindDoc="1" locked="1" layoutInCell="1" allowOverlap="0" wp14:anchorId="7481BF8A" wp14:editId="0CCF976C">
                <wp:simplePos x="0" y="0"/>
                <wp:positionH relativeFrom="column">
                  <wp:posOffset>4478020</wp:posOffset>
                </wp:positionH>
                <wp:positionV relativeFrom="page">
                  <wp:posOffset>2698115</wp:posOffset>
                </wp:positionV>
                <wp:extent cx="1654810" cy="1699895"/>
                <wp:effectExtent l="0" t="0" r="0" b="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169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1D20C4D" w14:textId="77777777" w:rsidR="009E7B61" w:rsidRPr="00D20465" w:rsidRDefault="009E7B61" w:rsidP="001C48B5">
                            <w:pPr>
                              <w:pStyle w:val="Absender"/>
                              <w:spacing w:before="100"/>
                              <w:rPr>
                                <w:b/>
                                <w:color w:val="595959" w:themeColor="text1" w:themeTint="A6"/>
                                <w:szCs w:val="14"/>
                              </w:rPr>
                            </w:pPr>
                            <w:r w:rsidRPr="00D20465">
                              <w:rPr>
                                <w:b/>
                                <w:color w:val="595959" w:themeColor="text1" w:themeTint="A6"/>
                                <w:szCs w:val="14"/>
                              </w:rPr>
                              <w:t>Kontakt:</w:t>
                            </w:r>
                          </w:p>
                          <w:p w14:paraId="222EEA13" w14:textId="77777777" w:rsidR="009E7B61" w:rsidRPr="00D20465" w:rsidRDefault="009E7B61"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Solarlux GmbH</w:t>
                            </w:r>
                          </w:p>
                          <w:p w14:paraId="7CD6975E" w14:textId="77777777" w:rsidR="009E7B61" w:rsidRPr="00D20465" w:rsidRDefault="009E7B61"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Industriepark 1</w:t>
                            </w:r>
                          </w:p>
                          <w:p w14:paraId="4F79E164" w14:textId="77777777" w:rsidR="009E7B61" w:rsidRPr="00D20465" w:rsidRDefault="009E7B61"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49324 Melle</w:t>
                            </w:r>
                          </w:p>
                          <w:p w14:paraId="11C89711" w14:textId="77777777" w:rsidR="009E7B61" w:rsidRPr="00D20465" w:rsidRDefault="009E7B61"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T +49 5422 92710</w:t>
                            </w:r>
                          </w:p>
                          <w:p w14:paraId="57582391" w14:textId="77777777" w:rsidR="009E7B61" w:rsidRPr="002208B5" w:rsidRDefault="009E7B61" w:rsidP="001C48B5">
                            <w:pPr>
                              <w:tabs>
                                <w:tab w:val="left" w:pos="3204"/>
                              </w:tabs>
                              <w:jc w:val="both"/>
                              <w:rPr>
                                <w:rFonts w:ascii="Arial" w:hAnsi="Arial" w:cs="Arial"/>
                                <w:color w:val="595959" w:themeColor="text1" w:themeTint="A6"/>
                                <w:sz w:val="14"/>
                                <w:szCs w:val="14"/>
                                <w:lang w:val="en-US"/>
                              </w:rPr>
                            </w:pPr>
                            <w:r w:rsidRPr="002208B5">
                              <w:rPr>
                                <w:rFonts w:ascii="Arial" w:hAnsi="Arial" w:cs="Arial"/>
                                <w:color w:val="595959" w:themeColor="text1" w:themeTint="A6"/>
                                <w:sz w:val="14"/>
                                <w:szCs w:val="14"/>
                                <w:lang w:val="en-US"/>
                              </w:rPr>
                              <w:t>F +49 5422 9271200</w:t>
                            </w:r>
                          </w:p>
                          <w:p w14:paraId="6B595AF3" w14:textId="5D247711" w:rsidR="009E7B61" w:rsidRPr="002208B5" w:rsidRDefault="009E7B61" w:rsidP="001C48B5">
                            <w:pPr>
                              <w:tabs>
                                <w:tab w:val="left" w:pos="3204"/>
                              </w:tabs>
                              <w:jc w:val="both"/>
                              <w:rPr>
                                <w:rFonts w:ascii="Arial" w:hAnsi="Arial" w:cs="Arial"/>
                                <w:color w:val="595959" w:themeColor="text1" w:themeTint="A6"/>
                                <w:sz w:val="14"/>
                                <w:szCs w:val="14"/>
                                <w:lang w:val="en-US"/>
                              </w:rPr>
                            </w:pPr>
                            <w:r w:rsidRPr="002208B5">
                              <w:rPr>
                                <w:rFonts w:ascii="Arial" w:hAnsi="Arial" w:cs="Arial"/>
                                <w:color w:val="595959" w:themeColor="text1" w:themeTint="A6"/>
                                <w:sz w:val="14"/>
                                <w:szCs w:val="14"/>
                                <w:lang w:val="en-US"/>
                              </w:rPr>
                              <w:t>info@solarlux.</w:t>
                            </w:r>
                            <w:r w:rsidR="00967920">
                              <w:rPr>
                                <w:rFonts w:ascii="Arial" w:hAnsi="Arial" w:cs="Arial"/>
                                <w:color w:val="595959" w:themeColor="text1" w:themeTint="A6"/>
                                <w:sz w:val="14"/>
                                <w:szCs w:val="14"/>
                                <w:lang w:val="en-US"/>
                              </w:rPr>
                              <w:t>com</w:t>
                            </w:r>
                          </w:p>
                          <w:p w14:paraId="5E02FDFB" w14:textId="0E93B026" w:rsidR="009E7B61" w:rsidRPr="002208B5" w:rsidRDefault="009E7B61" w:rsidP="001C48B5">
                            <w:pPr>
                              <w:rPr>
                                <w:rStyle w:val="Hyperlink"/>
                                <w:rFonts w:ascii="Arial" w:hAnsi="Arial" w:cs="Arial"/>
                                <w:color w:val="595959" w:themeColor="text1" w:themeTint="A6"/>
                                <w:sz w:val="14"/>
                                <w:szCs w:val="14"/>
                                <w:u w:val="none"/>
                                <w:lang w:val="en-US"/>
                              </w:rPr>
                            </w:pPr>
                            <w:r w:rsidRPr="002208B5">
                              <w:rPr>
                                <w:rStyle w:val="Hyperlink"/>
                                <w:rFonts w:ascii="Arial" w:hAnsi="Arial" w:cs="Arial"/>
                                <w:color w:val="595959" w:themeColor="text1" w:themeTint="A6"/>
                                <w:sz w:val="14"/>
                                <w:szCs w:val="14"/>
                                <w:u w:val="none"/>
                                <w:lang w:val="en-US"/>
                              </w:rPr>
                              <w:t>www.solarlux.</w:t>
                            </w:r>
                            <w:r w:rsidR="00967920">
                              <w:rPr>
                                <w:rStyle w:val="Hyperlink"/>
                                <w:rFonts w:ascii="Arial" w:hAnsi="Arial" w:cs="Arial"/>
                                <w:color w:val="595959" w:themeColor="text1" w:themeTint="A6"/>
                                <w:sz w:val="14"/>
                                <w:szCs w:val="14"/>
                                <w:u w:val="none"/>
                                <w:lang w:val="en-US"/>
                              </w:rPr>
                              <w:t>com</w:t>
                            </w:r>
                          </w:p>
                          <w:p w14:paraId="33D680FE" w14:textId="77777777" w:rsidR="009E7B61" w:rsidRPr="002208B5" w:rsidRDefault="009E7B61" w:rsidP="001C48B5">
                            <w:pPr>
                              <w:rPr>
                                <w:rFonts w:ascii="Arial" w:hAnsi="Arial" w:cs="Arial"/>
                                <w:color w:val="595959" w:themeColor="text1" w:themeTint="A6"/>
                                <w:lang w:val="en-US"/>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1BF8A" id="Textfeld 1" o:spid="_x0000_s1027" type="#_x0000_t202" style="position:absolute;margin-left:352.6pt;margin-top:212.45pt;width:130.3pt;height:133.8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" o:allowoverlap="f" filled="f" stroked="f">
                <v:textbox inset=",7.2pt,,7.2pt">
                  <w:txbxContent>
                    <w:p w14:paraId="71D20C4D" w14:textId="77777777" w:rsidR="009E7B61" w:rsidRPr="00D20465" w:rsidRDefault="009E7B61" w:rsidP="001C48B5">
                      <w:pPr>
                        <w:pStyle w:val="Absender"/>
                        <w:spacing w:before="100"/>
                        <w:rPr>
                          <w:b/>
                          <w:color w:val="595959" w:themeColor="text1" w:themeTint="A6"/>
                          <w:szCs w:val="14"/>
                        </w:rPr>
                      </w:pPr>
                      <w:r w:rsidRPr="00D20465">
                        <w:rPr>
                          <w:b/>
                          <w:color w:val="595959" w:themeColor="text1" w:themeTint="A6"/>
                          <w:szCs w:val="14"/>
                        </w:rPr>
                        <w:t>Kontakt:</w:t>
                      </w:r>
                    </w:p>
                    <w:p w14:paraId="222EEA13" w14:textId="77777777" w:rsidR="009E7B61" w:rsidRPr="00D20465" w:rsidRDefault="009E7B61"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Solarlux GmbH</w:t>
                      </w:r>
                    </w:p>
                    <w:p w14:paraId="7CD6975E" w14:textId="77777777" w:rsidR="009E7B61" w:rsidRPr="00D20465" w:rsidRDefault="009E7B61"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Industriepark 1</w:t>
                      </w:r>
                    </w:p>
                    <w:p w14:paraId="4F79E164" w14:textId="77777777" w:rsidR="009E7B61" w:rsidRPr="00D20465" w:rsidRDefault="009E7B61"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49324 Melle</w:t>
                      </w:r>
                    </w:p>
                    <w:p w14:paraId="11C89711" w14:textId="77777777" w:rsidR="009E7B61" w:rsidRPr="00D20465" w:rsidRDefault="009E7B61"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T +49 5422 92710</w:t>
                      </w:r>
                    </w:p>
                    <w:p w14:paraId="57582391" w14:textId="77777777" w:rsidR="009E7B61" w:rsidRPr="002208B5" w:rsidRDefault="009E7B61" w:rsidP="001C48B5">
                      <w:pPr>
                        <w:tabs>
                          <w:tab w:val="left" w:pos="3204"/>
                        </w:tabs>
                        <w:jc w:val="both"/>
                        <w:rPr>
                          <w:rFonts w:ascii="Arial" w:hAnsi="Arial" w:cs="Arial"/>
                          <w:color w:val="595959" w:themeColor="text1" w:themeTint="A6"/>
                          <w:sz w:val="14"/>
                          <w:szCs w:val="14"/>
                          <w:lang w:val="en-US"/>
                        </w:rPr>
                      </w:pPr>
                      <w:r w:rsidRPr="002208B5">
                        <w:rPr>
                          <w:rFonts w:ascii="Arial" w:hAnsi="Arial" w:cs="Arial"/>
                          <w:color w:val="595959" w:themeColor="text1" w:themeTint="A6"/>
                          <w:sz w:val="14"/>
                          <w:szCs w:val="14"/>
                          <w:lang w:val="en-US"/>
                        </w:rPr>
                        <w:t>F +49 5422 9271200</w:t>
                      </w:r>
                    </w:p>
                    <w:p w14:paraId="6B595AF3" w14:textId="5D247711" w:rsidR="009E7B61" w:rsidRPr="002208B5" w:rsidRDefault="009E7B61" w:rsidP="001C48B5">
                      <w:pPr>
                        <w:tabs>
                          <w:tab w:val="left" w:pos="3204"/>
                        </w:tabs>
                        <w:jc w:val="both"/>
                        <w:rPr>
                          <w:rFonts w:ascii="Arial" w:hAnsi="Arial" w:cs="Arial"/>
                          <w:color w:val="595959" w:themeColor="text1" w:themeTint="A6"/>
                          <w:sz w:val="14"/>
                          <w:szCs w:val="14"/>
                          <w:lang w:val="en-US"/>
                        </w:rPr>
                      </w:pPr>
                      <w:r w:rsidRPr="002208B5">
                        <w:rPr>
                          <w:rFonts w:ascii="Arial" w:hAnsi="Arial" w:cs="Arial"/>
                          <w:color w:val="595959" w:themeColor="text1" w:themeTint="A6"/>
                          <w:sz w:val="14"/>
                          <w:szCs w:val="14"/>
                          <w:lang w:val="en-US"/>
                        </w:rPr>
                        <w:t>info@solarlux.</w:t>
                      </w:r>
                      <w:r w:rsidR="00967920">
                        <w:rPr>
                          <w:rFonts w:ascii="Arial" w:hAnsi="Arial" w:cs="Arial"/>
                          <w:color w:val="595959" w:themeColor="text1" w:themeTint="A6"/>
                          <w:sz w:val="14"/>
                          <w:szCs w:val="14"/>
                          <w:lang w:val="en-US"/>
                        </w:rPr>
                        <w:t>com</w:t>
                      </w:r>
                    </w:p>
                    <w:p w14:paraId="5E02FDFB" w14:textId="0E93B026" w:rsidR="009E7B61" w:rsidRPr="002208B5" w:rsidRDefault="009E7B61" w:rsidP="001C48B5">
                      <w:pPr>
                        <w:rPr>
                          <w:rStyle w:val="Hyperlink"/>
                          <w:rFonts w:ascii="Arial" w:hAnsi="Arial" w:cs="Arial"/>
                          <w:color w:val="595959" w:themeColor="text1" w:themeTint="A6"/>
                          <w:sz w:val="14"/>
                          <w:szCs w:val="14"/>
                          <w:u w:val="none"/>
                          <w:lang w:val="en-US"/>
                        </w:rPr>
                      </w:pPr>
                      <w:r w:rsidRPr="002208B5">
                        <w:rPr>
                          <w:rStyle w:val="Hyperlink"/>
                          <w:rFonts w:ascii="Arial" w:hAnsi="Arial" w:cs="Arial"/>
                          <w:color w:val="595959" w:themeColor="text1" w:themeTint="A6"/>
                          <w:sz w:val="14"/>
                          <w:szCs w:val="14"/>
                          <w:u w:val="none"/>
                          <w:lang w:val="en-US"/>
                        </w:rPr>
                        <w:t>www.solarlux.</w:t>
                      </w:r>
                      <w:r w:rsidR="00967920">
                        <w:rPr>
                          <w:rStyle w:val="Hyperlink"/>
                          <w:rFonts w:ascii="Arial" w:hAnsi="Arial" w:cs="Arial"/>
                          <w:color w:val="595959" w:themeColor="text1" w:themeTint="A6"/>
                          <w:sz w:val="14"/>
                          <w:szCs w:val="14"/>
                          <w:u w:val="none"/>
                          <w:lang w:val="en-US"/>
                        </w:rPr>
                        <w:t>com</w:t>
                      </w:r>
                    </w:p>
                    <w:p w14:paraId="33D680FE" w14:textId="77777777" w:rsidR="009E7B61" w:rsidRPr="002208B5" w:rsidRDefault="009E7B61" w:rsidP="001C48B5">
                      <w:pPr>
                        <w:rPr>
                          <w:rFonts w:ascii="Arial" w:hAnsi="Arial" w:cs="Arial"/>
                          <w:color w:val="595959" w:themeColor="text1" w:themeTint="A6"/>
                          <w:lang w:val="en-US"/>
                        </w:rPr>
                      </w:pPr>
                    </w:p>
                  </w:txbxContent>
                </v:textbox>
                <w10:wrap anchory="page"/>
                <w10:anchorlock/>
              </v:shape>
            </w:pict>
          </mc:Fallback>
        </mc:AlternateContent>
      </w:r>
    </w:p>
    <w:p w14:paraId="1DF62E0E" w14:textId="5EB50428" w:rsidR="00DE3E04" w:rsidRPr="009B05DE" w:rsidRDefault="00905EAB" w:rsidP="00CC6BC6">
      <w:pPr>
        <w:widowControl w:val="0"/>
        <w:spacing w:line="336" w:lineRule="auto"/>
        <w:ind w:right="-1"/>
        <w:rPr>
          <w:rFonts w:ascii="Arial" w:eastAsia="Calibri" w:hAnsi="Arial" w:cs="Arial"/>
          <w:color w:val="595959" w:themeColor="text1" w:themeTint="A6"/>
          <w:sz w:val="18"/>
          <w:szCs w:val="18"/>
          <w:lang w:eastAsia="en-US"/>
        </w:rPr>
      </w:pPr>
      <w:r w:rsidRPr="009B05DE">
        <w:rPr>
          <w:rFonts w:ascii="Arial" w:hAnsi="Arial" w:cs="Arial"/>
          <w:color w:val="595959" w:themeColor="text1" w:themeTint="A6"/>
          <w:sz w:val="18"/>
          <w:szCs w:val="18"/>
        </w:rPr>
        <w:t>Melle</w:t>
      </w:r>
      <w:r w:rsidR="00DE3E04" w:rsidRPr="009B05DE">
        <w:rPr>
          <w:rFonts w:ascii="Arial" w:hAnsi="Arial" w:cs="Arial"/>
          <w:color w:val="595959" w:themeColor="text1" w:themeTint="A6"/>
          <w:sz w:val="18"/>
          <w:szCs w:val="18"/>
        </w:rPr>
        <w:t xml:space="preserve">, </w:t>
      </w:r>
      <w:r w:rsidR="00124190">
        <w:rPr>
          <w:rFonts w:ascii="Arial" w:hAnsi="Arial" w:cs="Arial"/>
          <w:color w:val="595959" w:themeColor="text1" w:themeTint="A6"/>
          <w:sz w:val="18"/>
          <w:szCs w:val="18"/>
        </w:rPr>
        <w:t>März</w:t>
      </w:r>
      <w:r w:rsidR="00CA1286">
        <w:rPr>
          <w:rFonts w:ascii="Arial" w:hAnsi="Arial" w:cs="Arial"/>
          <w:color w:val="595959" w:themeColor="text1" w:themeTint="A6"/>
          <w:sz w:val="18"/>
          <w:szCs w:val="18"/>
        </w:rPr>
        <w:t xml:space="preserve"> 202</w:t>
      </w:r>
      <w:r w:rsidR="00124190">
        <w:rPr>
          <w:rFonts w:ascii="Arial" w:hAnsi="Arial" w:cs="Arial"/>
          <w:color w:val="595959" w:themeColor="text1" w:themeTint="A6"/>
          <w:sz w:val="18"/>
          <w:szCs w:val="18"/>
        </w:rPr>
        <w:t>4</w:t>
      </w:r>
    </w:p>
    <w:p w14:paraId="15CE5AD3" w14:textId="77777777" w:rsidR="009B05DE" w:rsidRDefault="009B05DE" w:rsidP="00CC6BC6">
      <w:pPr>
        <w:widowControl w:val="0"/>
        <w:spacing w:line="336" w:lineRule="auto"/>
        <w:rPr>
          <w:rFonts w:ascii="Arial" w:eastAsia="Calibri" w:hAnsi="Arial" w:cs="Arial"/>
          <w:color w:val="595959" w:themeColor="text1" w:themeTint="A6"/>
          <w:sz w:val="22"/>
          <w:szCs w:val="22"/>
          <w:u w:val="single"/>
          <w:lang w:eastAsia="en-US"/>
        </w:rPr>
      </w:pPr>
    </w:p>
    <w:p w14:paraId="65311E53" w14:textId="05C43B12" w:rsidR="00FF7C2D" w:rsidRPr="009B05DE" w:rsidRDefault="00F732C8" w:rsidP="00CC6BC6">
      <w:pPr>
        <w:widowControl w:val="0"/>
        <w:spacing w:line="336" w:lineRule="auto"/>
        <w:rPr>
          <w:rFonts w:ascii="Arial" w:hAnsi="Arial" w:cs="Arial"/>
          <w:color w:val="595959" w:themeColor="text1" w:themeTint="A6"/>
          <w:sz w:val="22"/>
          <w:szCs w:val="22"/>
        </w:rPr>
      </w:pPr>
      <w:r>
        <w:rPr>
          <w:rFonts w:ascii="Arial" w:hAnsi="Arial" w:cs="Arial"/>
          <w:b/>
          <w:color w:val="595959" w:themeColor="text1" w:themeTint="A6"/>
          <w:sz w:val="28"/>
          <w:szCs w:val="28"/>
        </w:rPr>
        <w:t>Einheitlich</w:t>
      </w:r>
      <w:r w:rsidR="00C92277">
        <w:rPr>
          <w:rFonts w:ascii="Arial" w:hAnsi="Arial" w:cs="Arial"/>
          <w:b/>
          <w:color w:val="595959" w:themeColor="text1" w:themeTint="A6"/>
          <w:sz w:val="28"/>
          <w:szCs w:val="28"/>
        </w:rPr>
        <w:t>e Fassadenoptik</w:t>
      </w:r>
    </w:p>
    <w:p w14:paraId="286542F3" w14:textId="089F5936" w:rsidR="00FF7C2D" w:rsidRDefault="0097779E" w:rsidP="00CC6BC6">
      <w:pPr>
        <w:widowControl w:val="0"/>
        <w:spacing w:line="336" w:lineRule="auto"/>
        <w:rPr>
          <w:rFonts w:ascii="Arial" w:hAnsi="Arial" w:cs="Arial"/>
          <w:color w:val="595959" w:themeColor="text1" w:themeTint="A6"/>
          <w:sz w:val="22"/>
          <w:szCs w:val="22"/>
        </w:rPr>
      </w:pPr>
      <w:r>
        <w:rPr>
          <w:rFonts w:ascii="Arial" w:hAnsi="Arial" w:cs="Arial"/>
          <w:color w:val="595959" w:themeColor="text1" w:themeTint="A6"/>
          <w:sz w:val="22"/>
          <w:szCs w:val="22"/>
        </w:rPr>
        <w:t>N</w:t>
      </w:r>
      <w:r w:rsidR="009F73FC">
        <w:rPr>
          <w:rFonts w:ascii="Arial" w:hAnsi="Arial" w:cs="Arial"/>
          <w:color w:val="595959" w:themeColor="text1" w:themeTint="A6"/>
          <w:sz w:val="22"/>
          <w:szCs w:val="22"/>
        </w:rPr>
        <w:t xml:space="preserve">eue </w:t>
      </w:r>
      <w:r w:rsidR="001F4ECC">
        <w:rPr>
          <w:rFonts w:ascii="Arial" w:hAnsi="Arial" w:cs="Arial"/>
          <w:color w:val="595959" w:themeColor="text1" w:themeTint="A6"/>
          <w:sz w:val="22"/>
          <w:szCs w:val="22"/>
        </w:rPr>
        <w:t xml:space="preserve">Schiebetüren </w:t>
      </w:r>
      <w:r>
        <w:rPr>
          <w:rFonts w:ascii="Arial" w:hAnsi="Arial" w:cs="Arial"/>
          <w:color w:val="595959" w:themeColor="text1" w:themeTint="A6"/>
          <w:sz w:val="22"/>
          <w:szCs w:val="22"/>
        </w:rPr>
        <w:t xml:space="preserve">komplettieren Solarlux </w:t>
      </w:r>
      <w:r w:rsidR="009F73FC">
        <w:rPr>
          <w:rFonts w:ascii="Arial" w:hAnsi="Arial" w:cs="Arial"/>
          <w:color w:val="595959" w:themeColor="text1" w:themeTint="A6"/>
          <w:sz w:val="22"/>
          <w:szCs w:val="22"/>
        </w:rPr>
        <w:t>Portfolio</w:t>
      </w:r>
    </w:p>
    <w:p w14:paraId="5779FCD0" w14:textId="77777777" w:rsidR="00F62A16" w:rsidRDefault="00F62A16" w:rsidP="00CC6BC6">
      <w:pPr>
        <w:widowControl w:val="0"/>
        <w:spacing w:line="336" w:lineRule="auto"/>
        <w:rPr>
          <w:rFonts w:ascii="Arial" w:hAnsi="Arial" w:cs="Arial"/>
          <w:color w:val="595959" w:themeColor="text1" w:themeTint="A6"/>
          <w:sz w:val="22"/>
          <w:szCs w:val="22"/>
        </w:rPr>
      </w:pPr>
    </w:p>
    <w:p w14:paraId="1A2290A5" w14:textId="535E1F16" w:rsidR="003B3A77" w:rsidRDefault="009A6C45" w:rsidP="00761460">
      <w:pPr>
        <w:widowControl w:val="0"/>
        <w:spacing w:line="336" w:lineRule="auto"/>
        <w:rPr>
          <w:rFonts w:ascii="Arial" w:hAnsi="Arial" w:cs="Arial"/>
          <w:b/>
          <w:bCs/>
          <w:color w:val="595959" w:themeColor="text1" w:themeTint="A6"/>
          <w:sz w:val="22"/>
          <w:szCs w:val="22"/>
        </w:rPr>
      </w:pPr>
      <w:r w:rsidRPr="00034758">
        <w:rPr>
          <w:noProof/>
        </w:rPr>
        <w:drawing>
          <wp:anchor distT="0" distB="0" distL="114300" distR="114300" simplePos="0" relativeHeight="251661313" behindDoc="0" locked="0" layoutInCell="1" allowOverlap="1" wp14:anchorId="7FECC9C8" wp14:editId="0A313372">
            <wp:simplePos x="0" y="0"/>
            <wp:positionH relativeFrom="column">
              <wp:posOffset>4579951</wp:posOffset>
            </wp:positionH>
            <wp:positionV relativeFrom="paragraph">
              <wp:posOffset>589832</wp:posOffset>
            </wp:positionV>
            <wp:extent cx="990000" cy="594000"/>
            <wp:effectExtent l="0" t="0" r="635" b="0"/>
            <wp:wrapTopAndBottom/>
            <wp:docPr id="93618489" name="Picture 93618489" descr="Ein Bild, das Text, Schrift, weiß, Grafiken enthält.&#10;&#10;Automatisch generierte Beschreibu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8489" name="Grafik 1" descr="Ein Bild, das Text, Schrift, weiß, Grafiken enthält.&#10;&#10;Automatisch generierte Beschreibung">
                      <a:hlinkClick r:id="rId11"/>
                    </pic:cNvPr>
                    <pic:cNvPicPr/>
                  </pic:nvPicPr>
                  <pic:blipFill>
                    <a:blip r:embed="rId12"/>
                    <a:stretch>
                      <a:fillRect/>
                    </a:stretch>
                  </pic:blipFill>
                  <pic:spPr>
                    <a:xfrm>
                      <a:off x="0" y="0"/>
                      <a:ext cx="990000" cy="594000"/>
                    </a:xfrm>
                    <a:prstGeom prst="rect">
                      <a:avLst/>
                    </a:prstGeom>
                  </pic:spPr>
                </pic:pic>
              </a:graphicData>
            </a:graphic>
            <wp14:sizeRelH relativeFrom="margin">
              <wp14:pctWidth>0</wp14:pctWidth>
            </wp14:sizeRelH>
            <wp14:sizeRelV relativeFrom="margin">
              <wp14:pctHeight>0</wp14:pctHeight>
            </wp14:sizeRelV>
          </wp:anchor>
        </w:drawing>
      </w:r>
      <w:r w:rsidR="00A46818">
        <w:rPr>
          <w:rFonts w:ascii="Arial" w:hAnsi="Arial" w:cs="Arial"/>
          <w:b/>
          <w:bCs/>
          <w:color w:val="595959" w:themeColor="text1" w:themeTint="A6"/>
          <w:sz w:val="22"/>
          <w:szCs w:val="22"/>
        </w:rPr>
        <w:t xml:space="preserve">Um </w:t>
      </w:r>
      <w:r w:rsidR="00633DC0">
        <w:rPr>
          <w:rFonts w:ascii="Arial" w:hAnsi="Arial" w:cs="Arial"/>
          <w:b/>
          <w:bCs/>
          <w:color w:val="595959" w:themeColor="text1" w:themeTint="A6"/>
          <w:sz w:val="22"/>
          <w:szCs w:val="22"/>
        </w:rPr>
        <w:t xml:space="preserve">Bauleuten </w:t>
      </w:r>
      <w:r w:rsidR="001F7F7D">
        <w:rPr>
          <w:rFonts w:ascii="Arial" w:hAnsi="Arial" w:cs="Arial"/>
          <w:b/>
          <w:bCs/>
          <w:color w:val="595959" w:themeColor="text1" w:themeTint="A6"/>
          <w:sz w:val="22"/>
          <w:szCs w:val="22"/>
        </w:rPr>
        <w:t xml:space="preserve">eine </w:t>
      </w:r>
      <w:r w:rsidR="005423BE">
        <w:rPr>
          <w:rFonts w:ascii="Arial" w:hAnsi="Arial" w:cs="Arial"/>
          <w:b/>
          <w:bCs/>
          <w:color w:val="595959" w:themeColor="text1" w:themeTint="A6"/>
          <w:sz w:val="22"/>
          <w:szCs w:val="22"/>
        </w:rPr>
        <w:t>durchgehend einheitliche</w:t>
      </w:r>
      <w:r w:rsidR="001F7F7D">
        <w:rPr>
          <w:rFonts w:ascii="Arial" w:hAnsi="Arial" w:cs="Arial"/>
          <w:b/>
          <w:bCs/>
          <w:color w:val="595959" w:themeColor="text1" w:themeTint="A6"/>
          <w:sz w:val="22"/>
          <w:szCs w:val="22"/>
        </w:rPr>
        <w:t xml:space="preserve"> Gestaltung</w:t>
      </w:r>
      <w:r w:rsidR="00E34B9B">
        <w:rPr>
          <w:rFonts w:ascii="Arial" w:hAnsi="Arial" w:cs="Arial"/>
          <w:b/>
          <w:bCs/>
          <w:color w:val="595959" w:themeColor="text1" w:themeTint="A6"/>
          <w:sz w:val="22"/>
          <w:szCs w:val="22"/>
        </w:rPr>
        <w:t xml:space="preserve"> ihrer</w:t>
      </w:r>
      <w:r w:rsidR="00C044D1">
        <w:rPr>
          <w:rFonts w:ascii="Arial" w:hAnsi="Arial" w:cs="Arial"/>
          <w:b/>
          <w:bCs/>
          <w:color w:val="595959" w:themeColor="text1" w:themeTint="A6"/>
          <w:sz w:val="22"/>
          <w:szCs w:val="22"/>
        </w:rPr>
        <w:t xml:space="preserve"> Winterg</w:t>
      </w:r>
      <w:r w:rsidR="005423BE">
        <w:rPr>
          <w:rFonts w:ascii="Arial" w:hAnsi="Arial" w:cs="Arial"/>
          <w:b/>
          <w:bCs/>
          <w:color w:val="595959" w:themeColor="text1" w:themeTint="A6"/>
          <w:sz w:val="22"/>
          <w:szCs w:val="22"/>
        </w:rPr>
        <w:t>ä</w:t>
      </w:r>
      <w:r w:rsidR="00C044D1">
        <w:rPr>
          <w:rFonts w:ascii="Arial" w:hAnsi="Arial" w:cs="Arial"/>
          <w:b/>
          <w:bCs/>
          <w:color w:val="595959" w:themeColor="text1" w:themeTint="A6"/>
          <w:sz w:val="22"/>
          <w:szCs w:val="22"/>
        </w:rPr>
        <w:t xml:space="preserve">rten </w:t>
      </w:r>
      <w:r w:rsidR="005423BE">
        <w:rPr>
          <w:rFonts w:ascii="Arial" w:hAnsi="Arial" w:cs="Arial"/>
          <w:b/>
          <w:bCs/>
          <w:color w:val="595959" w:themeColor="text1" w:themeTint="A6"/>
          <w:sz w:val="22"/>
          <w:szCs w:val="22"/>
        </w:rPr>
        <w:t>und</w:t>
      </w:r>
      <w:r w:rsidR="00C044D1">
        <w:rPr>
          <w:rFonts w:ascii="Arial" w:hAnsi="Arial" w:cs="Arial"/>
          <w:b/>
          <w:bCs/>
          <w:color w:val="595959" w:themeColor="text1" w:themeTint="A6"/>
          <w:sz w:val="22"/>
          <w:szCs w:val="22"/>
        </w:rPr>
        <w:t xml:space="preserve"> </w:t>
      </w:r>
      <w:r w:rsidR="00E34B9B">
        <w:rPr>
          <w:rFonts w:ascii="Arial" w:hAnsi="Arial" w:cs="Arial"/>
          <w:b/>
          <w:bCs/>
          <w:color w:val="595959" w:themeColor="text1" w:themeTint="A6"/>
          <w:sz w:val="22"/>
          <w:szCs w:val="22"/>
        </w:rPr>
        <w:t>Eigenheime</w:t>
      </w:r>
      <w:r w:rsidR="009059E5">
        <w:rPr>
          <w:rFonts w:ascii="Arial" w:hAnsi="Arial" w:cs="Arial"/>
          <w:b/>
          <w:bCs/>
          <w:color w:val="595959" w:themeColor="text1" w:themeTint="A6"/>
          <w:sz w:val="22"/>
          <w:szCs w:val="22"/>
        </w:rPr>
        <w:t xml:space="preserve"> – auch im Mehrfamilienhaus – </w:t>
      </w:r>
      <w:r w:rsidR="00764C25">
        <w:rPr>
          <w:rFonts w:ascii="Arial" w:hAnsi="Arial" w:cs="Arial"/>
          <w:b/>
          <w:bCs/>
          <w:color w:val="595959" w:themeColor="text1" w:themeTint="A6"/>
          <w:sz w:val="22"/>
          <w:szCs w:val="22"/>
        </w:rPr>
        <w:t xml:space="preserve">anbieten zu können, </w:t>
      </w:r>
      <w:r w:rsidR="004B1761">
        <w:rPr>
          <w:rFonts w:ascii="Arial" w:hAnsi="Arial" w:cs="Arial"/>
          <w:b/>
          <w:bCs/>
          <w:color w:val="595959" w:themeColor="text1" w:themeTint="A6"/>
          <w:sz w:val="22"/>
          <w:szCs w:val="22"/>
        </w:rPr>
        <w:t>präsentiert</w:t>
      </w:r>
      <w:r w:rsidR="00A25B29">
        <w:rPr>
          <w:rFonts w:ascii="Arial" w:hAnsi="Arial" w:cs="Arial"/>
          <w:b/>
          <w:bCs/>
          <w:color w:val="595959" w:themeColor="text1" w:themeTint="A6"/>
          <w:sz w:val="22"/>
          <w:szCs w:val="22"/>
        </w:rPr>
        <w:t>e</w:t>
      </w:r>
      <w:r w:rsidR="004B1761">
        <w:rPr>
          <w:rFonts w:ascii="Arial" w:hAnsi="Arial" w:cs="Arial"/>
          <w:b/>
          <w:bCs/>
          <w:color w:val="595959" w:themeColor="text1" w:themeTint="A6"/>
          <w:sz w:val="22"/>
          <w:szCs w:val="22"/>
        </w:rPr>
        <w:t xml:space="preserve"> Solarlux auf der diesjährigen Fensterbau Frontale d</w:t>
      </w:r>
      <w:r w:rsidR="00761460" w:rsidRPr="00761460">
        <w:rPr>
          <w:rFonts w:ascii="Arial" w:hAnsi="Arial" w:cs="Arial"/>
          <w:b/>
          <w:bCs/>
          <w:color w:val="595959" w:themeColor="text1" w:themeTint="A6"/>
          <w:sz w:val="22"/>
          <w:szCs w:val="22"/>
        </w:rPr>
        <w:t>ie Schiebet</w:t>
      </w:r>
      <w:r w:rsidR="00D849BF">
        <w:rPr>
          <w:rFonts w:ascii="Arial" w:hAnsi="Arial" w:cs="Arial"/>
          <w:b/>
          <w:bCs/>
          <w:color w:val="595959" w:themeColor="text1" w:themeTint="A6"/>
          <w:sz w:val="22"/>
          <w:szCs w:val="22"/>
        </w:rPr>
        <w:t>ü</w:t>
      </w:r>
      <w:r w:rsidR="00761460" w:rsidRPr="00761460">
        <w:rPr>
          <w:rFonts w:ascii="Arial" w:hAnsi="Arial" w:cs="Arial"/>
          <w:b/>
          <w:bCs/>
          <w:color w:val="595959" w:themeColor="text1" w:themeTint="A6"/>
          <w:sz w:val="22"/>
          <w:szCs w:val="22"/>
        </w:rPr>
        <w:t>ren Ecoline S und Highline S</w:t>
      </w:r>
      <w:r w:rsidR="0021661C">
        <w:rPr>
          <w:rFonts w:ascii="Arial" w:hAnsi="Arial" w:cs="Arial"/>
          <w:b/>
          <w:bCs/>
          <w:color w:val="595959" w:themeColor="text1" w:themeTint="A6"/>
          <w:sz w:val="22"/>
          <w:szCs w:val="22"/>
        </w:rPr>
        <w:t xml:space="preserve">, </w:t>
      </w:r>
      <w:r w:rsidR="002F3EFA">
        <w:rPr>
          <w:rFonts w:ascii="Arial" w:hAnsi="Arial" w:cs="Arial"/>
          <w:b/>
          <w:bCs/>
          <w:color w:val="595959" w:themeColor="text1" w:themeTint="A6"/>
          <w:sz w:val="22"/>
          <w:szCs w:val="22"/>
        </w:rPr>
        <w:t>kombiniert mit dem</w:t>
      </w:r>
      <w:r w:rsidR="00EE3089">
        <w:rPr>
          <w:rFonts w:ascii="Arial" w:hAnsi="Arial" w:cs="Arial"/>
          <w:b/>
          <w:bCs/>
          <w:color w:val="595959" w:themeColor="text1" w:themeTint="A6"/>
          <w:sz w:val="22"/>
          <w:szCs w:val="22"/>
        </w:rPr>
        <w:t xml:space="preserve"> </w:t>
      </w:r>
      <w:r w:rsidR="00EE3089" w:rsidRPr="00EE3089">
        <w:rPr>
          <w:rFonts w:ascii="Arial" w:hAnsi="Arial" w:cs="Arial"/>
          <w:b/>
          <w:bCs/>
          <w:color w:val="595959" w:themeColor="text1" w:themeTint="A6"/>
          <w:sz w:val="22"/>
          <w:szCs w:val="22"/>
        </w:rPr>
        <w:t>Wintergarten-Dachsystem SDL Akzent plus</w:t>
      </w:r>
      <w:r w:rsidR="00EE3089">
        <w:rPr>
          <w:rFonts w:ascii="Arial" w:hAnsi="Arial" w:cs="Arial"/>
          <w:b/>
          <w:bCs/>
          <w:color w:val="595959" w:themeColor="text1" w:themeTint="A6"/>
          <w:sz w:val="22"/>
          <w:szCs w:val="22"/>
        </w:rPr>
        <w:t>.</w:t>
      </w:r>
      <w:r w:rsidR="00E34B9B">
        <w:rPr>
          <w:rFonts w:ascii="Arial" w:hAnsi="Arial" w:cs="Arial"/>
          <w:b/>
          <w:bCs/>
          <w:color w:val="595959" w:themeColor="text1" w:themeTint="A6"/>
          <w:sz w:val="22"/>
          <w:szCs w:val="22"/>
        </w:rPr>
        <w:t xml:space="preserve"> </w:t>
      </w:r>
      <w:r w:rsidR="000E6778">
        <w:rPr>
          <w:rFonts w:ascii="Arial" w:hAnsi="Arial" w:cs="Arial"/>
          <w:b/>
          <w:bCs/>
          <w:color w:val="595959" w:themeColor="text1" w:themeTint="A6"/>
          <w:sz w:val="22"/>
          <w:szCs w:val="22"/>
        </w:rPr>
        <w:t xml:space="preserve">Die neuen Bauelemente </w:t>
      </w:r>
      <w:r w:rsidR="00EE1B9C">
        <w:rPr>
          <w:rFonts w:ascii="Arial" w:hAnsi="Arial" w:cs="Arial"/>
          <w:b/>
          <w:bCs/>
          <w:color w:val="595959" w:themeColor="text1" w:themeTint="A6"/>
          <w:sz w:val="22"/>
          <w:szCs w:val="22"/>
        </w:rPr>
        <w:t xml:space="preserve">besitzen die gleichen </w:t>
      </w:r>
      <w:r w:rsidR="0019237E">
        <w:rPr>
          <w:rFonts w:ascii="Arial" w:hAnsi="Arial" w:cs="Arial"/>
          <w:b/>
          <w:bCs/>
          <w:color w:val="595959" w:themeColor="text1" w:themeTint="A6"/>
          <w:sz w:val="22"/>
          <w:szCs w:val="22"/>
        </w:rPr>
        <w:t xml:space="preserve">schmalen </w:t>
      </w:r>
      <w:r w:rsidR="00EE1B9C">
        <w:rPr>
          <w:rFonts w:ascii="Arial" w:hAnsi="Arial" w:cs="Arial"/>
          <w:b/>
          <w:bCs/>
          <w:color w:val="595959" w:themeColor="text1" w:themeTint="A6"/>
          <w:sz w:val="22"/>
          <w:szCs w:val="22"/>
        </w:rPr>
        <w:t xml:space="preserve">Profilansichten </w:t>
      </w:r>
      <w:r w:rsidR="005B0843">
        <w:rPr>
          <w:rFonts w:ascii="Arial" w:hAnsi="Arial" w:cs="Arial"/>
          <w:b/>
          <w:bCs/>
          <w:color w:val="595959" w:themeColor="text1" w:themeTint="A6"/>
          <w:sz w:val="22"/>
          <w:szCs w:val="22"/>
        </w:rPr>
        <w:t>wie die</w:t>
      </w:r>
      <w:r w:rsidR="0064014C">
        <w:rPr>
          <w:rFonts w:ascii="Arial" w:hAnsi="Arial" w:cs="Arial"/>
          <w:b/>
          <w:bCs/>
          <w:color w:val="595959" w:themeColor="text1" w:themeTint="A6"/>
          <w:sz w:val="22"/>
          <w:szCs w:val="22"/>
        </w:rPr>
        <w:t xml:space="preserve"> </w:t>
      </w:r>
      <w:r w:rsidR="00EE1B9C">
        <w:rPr>
          <w:rFonts w:ascii="Arial" w:hAnsi="Arial" w:cs="Arial"/>
          <w:b/>
          <w:bCs/>
          <w:color w:val="595959" w:themeColor="text1" w:themeTint="A6"/>
          <w:sz w:val="22"/>
          <w:szCs w:val="22"/>
        </w:rPr>
        <w:t>Glas-Faltwand</w:t>
      </w:r>
      <w:r w:rsidR="00482C09">
        <w:rPr>
          <w:rFonts w:ascii="Arial" w:hAnsi="Arial" w:cs="Arial"/>
          <w:b/>
          <w:bCs/>
          <w:color w:val="595959" w:themeColor="text1" w:themeTint="A6"/>
          <w:sz w:val="22"/>
          <w:szCs w:val="22"/>
        </w:rPr>
        <w:t>-S</w:t>
      </w:r>
      <w:r w:rsidR="00EE1B9C">
        <w:rPr>
          <w:rFonts w:ascii="Arial" w:hAnsi="Arial" w:cs="Arial"/>
          <w:b/>
          <w:bCs/>
          <w:color w:val="595959" w:themeColor="text1" w:themeTint="A6"/>
          <w:sz w:val="22"/>
          <w:szCs w:val="22"/>
        </w:rPr>
        <w:t>ysteme</w:t>
      </w:r>
      <w:r w:rsidR="005551E0">
        <w:rPr>
          <w:rFonts w:ascii="Arial" w:hAnsi="Arial" w:cs="Arial"/>
          <w:b/>
          <w:bCs/>
          <w:color w:val="595959" w:themeColor="text1" w:themeTint="A6"/>
          <w:sz w:val="22"/>
          <w:szCs w:val="22"/>
        </w:rPr>
        <w:t xml:space="preserve"> </w:t>
      </w:r>
      <w:r w:rsidR="00633DC0">
        <w:rPr>
          <w:rFonts w:ascii="Arial" w:hAnsi="Arial" w:cs="Arial"/>
          <w:b/>
          <w:bCs/>
          <w:color w:val="595959" w:themeColor="text1" w:themeTint="A6"/>
          <w:sz w:val="22"/>
          <w:szCs w:val="22"/>
        </w:rPr>
        <w:t xml:space="preserve">Ecoline und Highline </w:t>
      </w:r>
      <w:r w:rsidR="005551E0">
        <w:rPr>
          <w:rFonts w:ascii="Arial" w:hAnsi="Arial" w:cs="Arial"/>
          <w:b/>
          <w:bCs/>
          <w:color w:val="595959" w:themeColor="text1" w:themeTint="A6"/>
          <w:sz w:val="22"/>
          <w:szCs w:val="22"/>
        </w:rPr>
        <w:t xml:space="preserve">und </w:t>
      </w:r>
      <w:r w:rsidR="00565CB8">
        <w:rPr>
          <w:rFonts w:ascii="Arial" w:hAnsi="Arial" w:cs="Arial"/>
          <w:b/>
          <w:bCs/>
          <w:color w:val="595959" w:themeColor="text1" w:themeTint="A6"/>
          <w:sz w:val="22"/>
          <w:szCs w:val="22"/>
        </w:rPr>
        <w:t xml:space="preserve">sorgen so für </w:t>
      </w:r>
      <w:r w:rsidR="0060523E">
        <w:rPr>
          <w:rFonts w:ascii="Arial" w:hAnsi="Arial" w:cs="Arial"/>
          <w:b/>
          <w:bCs/>
          <w:color w:val="595959" w:themeColor="text1" w:themeTint="A6"/>
          <w:sz w:val="22"/>
          <w:szCs w:val="22"/>
        </w:rPr>
        <w:t xml:space="preserve">eine </w:t>
      </w:r>
      <w:r w:rsidR="00633DC0">
        <w:rPr>
          <w:rFonts w:ascii="Arial" w:hAnsi="Arial" w:cs="Arial"/>
          <w:b/>
          <w:bCs/>
          <w:color w:val="595959" w:themeColor="text1" w:themeTint="A6"/>
          <w:sz w:val="22"/>
          <w:szCs w:val="22"/>
        </w:rPr>
        <w:t xml:space="preserve">durchgehend </w:t>
      </w:r>
      <w:r w:rsidR="00565CB8">
        <w:rPr>
          <w:rFonts w:ascii="Arial" w:hAnsi="Arial" w:cs="Arial"/>
          <w:b/>
          <w:bCs/>
          <w:color w:val="595959" w:themeColor="text1" w:themeTint="A6"/>
          <w:sz w:val="22"/>
          <w:szCs w:val="22"/>
        </w:rPr>
        <w:t>homogene</w:t>
      </w:r>
      <w:r w:rsidR="00633DC0">
        <w:rPr>
          <w:rFonts w:ascii="Arial" w:hAnsi="Arial" w:cs="Arial"/>
          <w:b/>
          <w:bCs/>
          <w:color w:val="595959" w:themeColor="text1" w:themeTint="A6"/>
          <w:sz w:val="22"/>
          <w:szCs w:val="22"/>
        </w:rPr>
        <w:t xml:space="preserve"> </w:t>
      </w:r>
      <w:r w:rsidR="00565CB8">
        <w:rPr>
          <w:rFonts w:ascii="Arial" w:hAnsi="Arial" w:cs="Arial"/>
          <w:b/>
          <w:bCs/>
          <w:color w:val="595959" w:themeColor="text1" w:themeTint="A6"/>
          <w:sz w:val="22"/>
          <w:szCs w:val="22"/>
        </w:rPr>
        <w:t>Fassade</w:t>
      </w:r>
      <w:r w:rsidR="00633DC0">
        <w:rPr>
          <w:rFonts w:ascii="Arial" w:hAnsi="Arial" w:cs="Arial"/>
          <w:b/>
          <w:bCs/>
          <w:color w:val="595959" w:themeColor="text1" w:themeTint="A6"/>
          <w:sz w:val="22"/>
          <w:szCs w:val="22"/>
        </w:rPr>
        <w:t>n</w:t>
      </w:r>
      <w:r w:rsidR="001A1D7E">
        <w:rPr>
          <w:rFonts w:ascii="Arial" w:hAnsi="Arial" w:cs="Arial"/>
          <w:b/>
          <w:bCs/>
          <w:color w:val="595959" w:themeColor="text1" w:themeTint="A6"/>
          <w:sz w:val="22"/>
          <w:szCs w:val="22"/>
        </w:rPr>
        <w:t>optik</w:t>
      </w:r>
      <w:r w:rsidR="005D0F86">
        <w:rPr>
          <w:rFonts w:ascii="Arial" w:hAnsi="Arial" w:cs="Arial"/>
          <w:b/>
          <w:bCs/>
          <w:color w:val="595959" w:themeColor="text1" w:themeTint="A6"/>
          <w:sz w:val="22"/>
          <w:szCs w:val="22"/>
        </w:rPr>
        <w:t>. Dazu werden</w:t>
      </w:r>
      <w:r w:rsidR="008037AA">
        <w:rPr>
          <w:rFonts w:ascii="Arial" w:hAnsi="Arial" w:cs="Arial"/>
          <w:b/>
          <w:bCs/>
          <w:color w:val="595959" w:themeColor="text1" w:themeTint="A6"/>
          <w:sz w:val="22"/>
          <w:szCs w:val="22"/>
        </w:rPr>
        <w:t xml:space="preserve"> </w:t>
      </w:r>
      <w:r w:rsidR="006936E5">
        <w:rPr>
          <w:rFonts w:ascii="Arial" w:hAnsi="Arial" w:cs="Arial"/>
          <w:b/>
          <w:bCs/>
          <w:color w:val="595959" w:themeColor="text1" w:themeTint="A6"/>
          <w:sz w:val="22"/>
          <w:szCs w:val="22"/>
        </w:rPr>
        <w:t xml:space="preserve">komplizierte </w:t>
      </w:r>
      <w:r w:rsidR="00F5459B">
        <w:rPr>
          <w:rFonts w:ascii="Arial" w:hAnsi="Arial" w:cs="Arial"/>
          <w:b/>
          <w:bCs/>
          <w:color w:val="595959" w:themeColor="text1" w:themeTint="A6"/>
          <w:sz w:val="22"/>
          <w:szCs w:val="22"/>
        </w:rPr>
        <w:t xml:space="preserve">Abstimmungsprozesse mit </w:t>
      </w:r>
      <w:r w:rsidR="006936E5">
        <w:rPr>
          <w:rFonts w:ascii="Arial" w:hAnsi="Arial" w:cs="Arial"/>
          <w:b/>
          <w:bCs/>
          <w:color w:val="595959" w:themeColor="text1" w:themeTint="A6"/>
          <w:sz w:val="22"/>
          <w:szCs w:val="22"/>
        </w:rPr>
        <w:t xml:space="preserve">anderen </w:t>
      </w:r>
      <w:r w:rsidR="00363767">
        <w:rPr>
          <w:rFonts w:ascii="Arial" w:hAnsi="Arial" w:cs="Arial"/>
          <w:b/>
          <w:bCs/>
          <w:color w:val="595959" w:themeColor="text1" w:themeTint="A6"/>
          <w:sz w:val="22"/>
          <w:szCs w:val="22"/>
        </w:rPr>
        <w:t>Herstellern</w:t>
      </w:r>
      <w:r w:rsidR="005D0F86">
        <w:rPr>
          <w:rFonts w:ascii="Arial" w:hAnsi="Arial" w:cs="Arial"/>
          <w:b/>
          <w:bCs/>
          <w:color w:val="595959" w:themeColor="text1" w:themeTint="A6"/>
          <w:sz w:val="22"/>
          <w:szCs w:val="22"/>
        </w:rPr>
        <w:t xml:space="preserve"> vermieden</w:t>
      </w:r>
      <w:r w:rsidR="00565CB8">
        <w:rPr>
          <w:rFonts w:ascii="Arial" w:hAnsi="Arial" w:cs="Arial"/>
          <w:b/>
          <w:bCs/>
          <w:color w:val="595959" w:themeColor="text1" w:themeTint="A6"/>
          <w:sz w:val="22"/>
          <w:szCs w:val="22"/>
        </w:rPr>
        <w:t xml:space="preserve">, was </w:t>
      </w:r>
      <w:r w:rsidR="00BA5A5A">
        <w:rPr>
          <w:rFonts w:ascii="Arial" w:hAnsi="Arial" w:cs="Arial"/>
          <w:b/>
          <w:bCs/>
          <w:color w:val="595959" w:themeColor="text1" w:themeTint="A6"/>
          <w:sz w:val="22"/>
          <w:szCs w:val="22"/>
        </w:rPr>
        <w:t xml:space="preserve">Zeit und Kosten </w:t>
      </w:r>
      <w:r w:rsidR="00A30489">
        <w:rPr>
          <w:rFonts w:ascii="Arial" w:hAnsi="Arial" w:cs="Arial"/>
          <w:b/>
          <w:bCs/>
          <w:color w:val="595959" w:themeColor="text1" w:themeTint="A6"/>
          <w:sz w:val="22"/>
          <w:szCs w:val="22"/>
        </w:rPr>
        <w:t>ein</w:t>
      </w:r>
      <w:r w:rsidR="00BA5A5A">
        <w:rPr>
          <w:rFonts w:ascii="Arial" w:hAnsi="Arial" w:cs="Arial"/>
          <w:b/>
          <w:bCs/>
          <w:color w:val="595959" w:themeColor="text1" w:themeTint="A6"/>
          <w:sz w:val="22"/>
          <w:szCs w:val="22"/>
        </w:rPr>
        <w:t xml:space="preserve">spart. </w:t>
      </w:r>
    </w:p>
    <w:p w14:paraId="29D452B4" w14:textId="77777777" w:rsidR="00CD5430" w:rsidRDefault="00CD5430" w:rsidP="003B3A77">
      <w:pPr>
        <w:widowControl w:val="0"/>
        <w:spacing w:line="336" w:lineRule="auto"/>
        <w:rPr>
          <w:rFonts w:ascii="Arial" w:hAnsi="Arial" w:cs="Arial"/>
          <w:b/>
          <w:bCs/>
          <w:color w:val="595959" w:themeColor="text1" w:themeTint="A6"/>
          <w:sz w:val="22"/>
          <w:szCs w:val="22"/>
        </w:rPr>
      </w:pPr>
    </w:p>
    <w:p w14:paraId="7139C33E" w14:textId="11D72E82" w:rsidR="00871163" w:rsidRDefault="0006173B" w:rsidP="00D771A9">
      <w:pPr>
        <w:widowControl w:val="0"/>
        <w:spacing w:line="336" w:lineRule="auto"/>
        <w:rPr>
          <w:rFonts w:ascii="Arial" w:hAnsi="Arial" w:cs="Arial"/>
          <w:color w:val="595959" w:themeColor="text1" w:themeTint="A6"/>
          <w:sz w:val="22"/>
          <w:szCs w:val="22"/>
        </w:rPr>
      </w:pPr>
      <w:r>
        <w:rPr>
          <w:rFonts w:ascii="Arial" w:hAnsi="Arial" w:cs="Arial"/>
          <w:color w:val="595959" w:themeColor="text1" w:themeTint="A6"/>
          <w:sz w:val="22"/>
          <w:szCs w:val="22"/>
        </w:rPr>
        <w:t xml:space="preserve">Verantwortlich für </w:t>
      </w:r>
      <w:r w:rsidR="00CB622A">
        <w:rPr>
          <w:rFonts w:ascii="Arial" w:hAnsi="Arial" w:cs="Arial"/>
          <w:color w:val="595959" w:themeColor="text1" w:themeTint="A6"/>
          <w:sz w:val="22"/>
          <w:szCs w:val="22"/>
        </w:rPr>
        <w:t xml:space="preserve">die </w:t>
      </w:r>
      <w:r w:rsidR="00231C3C">
        <w:rPr>
          <w:rFonts w:ascii="Arial" w:hAnsi="Arial" w:cs="Arial"/>
          <w:color w:val="595959" w:themeColor="text1" w:themeTint="A6"/>
          <w:sz w:val="22"/>
          <w:szCs w:val="22"/>
        </w:rPr>
        <w:t>homogene Fassadeno</w:t>
      </w:r>
      <w:r w:rsidR="00CB622A">
        <w:rPr>
          <w:rFonts w:ascii="Arial" w:hAnsi="Arial" w:cs="Arial"/>
          <w:color w:val="595959" w:themeColor="text1" w:themeTint="A6"/>
          <w:sz w:val="22"/>
          <w:szCs w:val="22"/>
        </w:rPr>
        <w:t xml:space="preserve">ptik </w:t>
      </w:r>
      <w:r w:rsidR="00557CB9">
        <w:rPr>
          <w:rFonts w:ascii="Arial" w:hAnsi="Arial" w:cs="Arial"/>
          <w:color w:val="595959" w:themeColor="text1" w:themeTint="A6"/>
          <w:sz w:val="22"/>
          <w:szCs w:val="22"/>
        </w:rPr>
        <w:t xml:space="preserve">ist </w:t>
      </w:r>
      <w:r w:rsidR="001A67E5">
        <w:rPr>
          <w:rFonts w:ascii="Arial" w:hAnsi="Arial" w:cs="Arial"/>
          <w:color w:val="595959" w:themeColor="text1" w:themeTint="A6"/>
          <w:sz w:val="22"/>
          <w:szCs w:val="22"/>
        </w:rPr>
        <w:t>d</w:t>
      </w:r>
      <w:r w:rsidR="001153AA">
        <w:rPr>
          <w:rFonts w:ascii="Arial" w:hAnsi="Arial" w:cs="Arial"/>
          <w:color w:val="595959" w:themeColor="text1" w:themeTint="A6"/>
          <w:sz w:val="22"/>
          <w:szCs w:val="22"/>
        </w:rPr>
        <w:t>as</w:t>
      </w:r>
      <w:r w:rsidR="008552B8">
        <w:rPr>
          <w:rFonts w:ascii="Arial" w:hAnsi="Arial" w:cs="Arial"/>
          <w:color w:val="595959" w:themeColor="text1" w:themeTint="A6"/>
          <w:sz w:val="22"/>
          <w:szCs w:val="22"/>
        </w:rPr>
        <w:t xml:space="preserve"> durchgängige</w:t>
      </w:r>
      <w:r w:rsidR="001153AA">
        <w:rPr>
          <w:rFonts w:ascii="Arial" w:hAnsi="Arial" w:cs="Arial"/>
          <w:color w:val="595959" w:themeColor="text1" w:themeTint="A6"/>
          <w:sz w:val="22"/>
          <w:szCs w:val="22"/>
        </w:rPr>
        <w:t xml:space="preserve"> Design </w:t>
      </w:r>
      <w:r w:rsidR="00C05623">
        <w:rPr>
          <w:rFonts w:ascii="Arial" w:hAnsi="Arial" w:cs="Arial"/>
          <w:color w:val="595959" w:themeColor="text1" w:themeTint="A6"/>
          <w:sz w:val="22"/>
          <w:szCs w:val="22"/>
        </w:rPr>
        <w:t>der Aluminium-Profil</w:t>
      </w:r>
      <w:r w:rsidR="0011228E">
        <w:rPr>
          <w:rFonts w:ascii="Arial" w:hAnsi="Arial" w:cs="Arial"/>
          <w:color w:val="595959" w:themeColor="text1" w:themeTint="A6"/>
          <w:sz w:val="22"/>
          <w:szCs w:val="22"/>
        </w:rPr>
        <w:t>systeme Highline und Ecoline</w:t>
      </w:r>
      <w:r w:rsidR="00745727">
        <w:rPr>
          <w:rFonts w:ascii="Arial" w:hAnsi="Arial" w:cs="Arial"/>
          <w:color w:val="595959" w:themeColor="text1" w:themeTint="A6"/>
          <w:sz w:val="22"/>
          <w:szCs w:val="22"/>
        </w:rPr>
        <w:t xml:space="preserve">: </w:t>
      </w:r>
      <w:r w:rsidR="00295FC5">
        <w:rPr>
          <w:rFonts w:ascii="Arial" w:hAnsi="Arial" w:cs="Arial"/>
          <w:color w:val="595959" w:themeColor="text1" w:themeTint="A6"/>
          <w:sz w:val="22"/>
          <w:szCs w:val="22"/>
        </w:rPr>
        <w:t>B</w:t>
      </w:r>
      <w:r w:rsidR="00CD3929">
        <w:rPr>
          <w:rFonts w:ascii="Arial" w:hAnsi="Arial" w:cs="Arial"/>
          <w:color w:val="595959" w:themeColor="text1" w:themeTint="A6"/>
          <w:sz w:val="22"/>
          <w:szCs w:val="22"/>
        </w:rPr>
        <w:t>eide Baureihen bieten einheitliche Profilansichten.</w:t>
      </w:r>
      <w:r w:rsidR="000C6C6A">
        <w:rPr>
          <w:rFonts w:ascii="Arial" w:hAnsi="Arial" w:cs="Arial"/>
          <w:color w:val="595959" w:themeColor="text1" w:themeTint="A6"/>
          <w:sz w:val="22"/>
          <w:szCs w:val="22"/>
        </w:rPr>
        <w:t xml:space="preserve"> </w:t>
      </w:r>
      <w:r w:rsidR="003B7677">
        <w:rPr>
          <w:rFonts w:ascii="Arial" w:hAnsi="Arial" w:cs="Arial"/>
          <w:color w:val="595959" w:themeColor="text1" w:themeTint="A6"/>
          <w:sz w:val="22"/>
          <w:szCs w:val="22"/>
        </w:rPr>
        <w:t>Mit</w:t>
      </w:r>
      <w:r w:rsidR="00534EF6">
        <w:rPr>
          <w:rFonts w:ascii="Arial" w:hAnsi="Arial" w:cs="Arial"/>
          <w:color w:val="595959" w:themeColor="text1" w:themeTint="A6"/>
          <w:sz w:val="22"/>
          <w:szCs w:val="22"/>
        </w:rPr>
        <w:t xml:space="preserve"> nur</w:t>
      </w:r>
      <w:r w:rsidR="003B7677">
        <w:rPr>
          <w:rFonts w:ascii="Arial" w:hAnsi="Arial" w:cs="Arial"/>
          <w:color w:val="595959" w:themeColor="text1" w:themeTint="A6"/>
          <w:sz w:val="22"/>
          <w:szCs w:val="22"/>
        </w:rPr>
        <w:t xml:space="preserve"> </w:t>
      </w:r>
      <w:r w:rsidR="00534EF6">
        <w:rPr>
          <w:rFonts w:ascii="Arial" w:hAnsi="Arial" w:cs="Arial"/>
          <w:color w:val="595959" w:themeColor="text1" w:themeTint="A6"/>
          <w:sz w:val="22"/>
          <w:szCs w:val="22"/>
        </w:rPr>
        <w:t xml:space="preserve">55 mm ist </w:t>
      </w:r>
      <w:r w:rsidR="001C39F9">
        <w:rPr>
          <w:rFonts w:ascii="Arial" w:hAnsi="Arial" w:cs="Arial"/>
          <w:color w:val="595959" w:themeColor="text1" w:themeTint="A6"/>
          <w:sz w:val="22"/>
          <w:szCs w:val="22"/>
        </w:rPr>
        <w:t>bei den Schieb</w:t>
      </w:r>
      <w:r w:rsidR="008F4357">
        <w:rPr>
          <w:rFonts w:ascii="Arial" w:hAnsi="Arial" w:cs="Arial"/>
          <w:color w:val="595959" w:themeColor="text1" w:themeTint="A6"/>
          <w:sz w:val="22"/>
          <w:szCs w:val="22"/>
        </w:rPr>
        <w:t>e</w:t>
      </w:r>
      <w:r w:rsidR="001C39F9">
        <w:rPr>
          <w:rFonts w:ascii="Arial" w:hAnsi="Arial" w:cs="Arial"/>
          <w:color w:val="595959" w:themeColor="text1" w:themeTint="A6"/>
          <w:sz w:val="22"/>
          <w:szCs w:val="22"/>
        </w:rPr>
        <w:t xml:space="preserve">türen </w:t>
      </w:r>
      <w:r w:rsidR="00534EF6">
        <w:rPr>
          <w:rFonts w:ascii="Arial" w:hAnsi="Arial" w:cs="Arial"/>
          <w:color w:val="595959" w:themeColor="text1" w:themeTint="A6"/>
          <w:sz w:val="22"/>
          <w:szCs w:val="22"/>
        </w:rPr>
        <w:t xml:space="preserve">die </w:t>
      </w:r>
      <w:r w:rsidR="00925080">
        <w:rPr>
          <w:rFonts w:ascii="Arial" w:hAnsi="Arial" w:cs="Arial"/>
          <w:color w:val="595959" w:themeColor="text1" w:themeTint="A6"/>
          <w:sz w:val="22"/>
          <w:szCs w:val="22"/>
        </w:rPr>
        <w:t>A</w:t>
      </w:r>
      <w:r w:rsidR="00534EF6">
        <w:rPr>
          <w:rFonts w:ascii="Arial" w:hAnsi="Arial" w:cs="Arial"/>
          <w:color w:val="595959" w:themeColor="text1" w:themeTint="A6"/>
          <w:sz w:val="22"/>
          <w:szCs w:val="22"/>
        </w:rPr>
        <w:t>nsicht</w:t>
      </w:r>
      <w:r w:rsidR="004A0CC8">
        <w:rPr>
          <w:rFonts w:ascii="Arial" w:hAnsi="Arial" w:cs="Arial"/>
          <w:color w:val="595959" w:themeColor="text1" w:themeTint="A6"/>
          <w:sz w:val="22"/>
          <w:szCs w:val="22"/>
        </w:rPr>
        <w:t xml:space="preserve">sbreite im </w:t>
      </w:r>
      <w:r w:rsidR="00625015">
        <w:rPr>
          <w:rFonts w:ascii="Arial" w:hAnsi="Arial" w:cs="Arial"/>
          <w:color w:val="595959" w:themeColor="text1" w:themeTint="A6"/>
          <w:sz w:val="22"/>
          <w:szCs w:val="22"/>
        </w:rPr>
        <w:t>Flügelstoß</w:t>
      </w:r>
      <w:r w:rsidR="00534EF6">
        <w:rPr>
          <w:rFonts w:ascii="Arial" w:hAnsi="Arial" w:cs="Arial"/>
          <w:color w:val="595959" w:themeColor="text1" w:themeTint="A6"/>
          <w:sz w:val="22"/>
          <w:szCs w:val="22"/>
        </w:rPr>
        <w:t xml:space="preserve"> </w:t>
      </w:r>
      <w:r w:rsidR="00827A19">
        <w:rPr>
          <w:rFonts w:ascii="Arial" w:hAnsi="Arial" w:cs="Arial"/>
          <w:color w:val="595959" w:themeColor="text1" w:themeTint="A6"/>
          <w:sz w:val="22"/>
          <w:szCs w:val="22"/>
        </w:rPr>
        <w:t>schmal</w:t>
      </w:r>
      <w:r w:rsidR="00D42C80">
        <w:rPr>
          <w:rFonts w:ascii="Arial" w:hAnsi="Arial" w:cs="Arial"/>
          <w:color w:val="595959" w:themeColor="text1" w:themeTint="A6"/>
          <w:sz w:val="22"/>
          <w:szCs w:val="22"/>
        </w:rPr>
        <w:t xml:space="preserve"> und </w:t>
      </w:r>
      <w:r w:rsidR="001E7B2E">
        <w:rPr>
          <w:rFonts w:ascii="Arial" w:hAnsi="Arial" w:cs="Arial"/>
          <w:color w:val="595959" w:themeColor="text1" w:themeTint="A6"/>
          <w:sz w:val="22"/>
          <w:szCs w:val="22"/>
        </w:rPr>
        <w:t xml:space="preserve">die </w:t>
      </w:r>
      <w:r w:rsidR="00F62A58">
        <w:rPr>
          <w:rFonts w:ascii="Arial" w:hAnsi="Arial" w:cs="Arial"/>
          <w:color w:val="595959" w:themeColor="text1" w:themeTint="A6"/>
          <w:sz w:val="22"/>
          <w:szCs w:val="22"/>
        </w:rPr>
        <w:t>Stulp</w:t>
      </w:r>
      <w:r w:rsidR="00925080">
        <w:rPr>
          <w:rFonts w:ascii="Arial" w:hAnsi="Arial" w:cs="Arial"/>
          <w:color w:val="595959" w:themeColor="text1" w:themeTint="A6"/>
          <w:sz w:val="22"/>
          <w:szCs w:val="22"/>
        </w:rPr>
        <w:t>-P</w:t>
      </w:r>
      <w:r w:rsidR="00F62A58">
        <w:rPr>
          <w:rFonts w:ascii="Arial" w:hAnsi="Arial" w:cs="Arial"/>
          <w:color w:val="595959" w:themeColor="text1" w:themeTint="A6"/>
          <w:sz w:val="22"/>
          <w:szCs w:val="22"/>
        </w:rPr>
        <w:t>rofilleisten kommen ohne sichtbare Verschraubung</w:t>
      </w:r>
      <w:r w:rsidR="004C49D3">
        <w:rPr>
          <w:rFonts w:ascii="Arial" w:hAnsi="Arial" w:cs="Arial"/>
          <w:color w:val="595959" w:themeColor="text1" w:themeTint="A6"/>
          <w:sz w:val="22"/>
          <w:szCs w:val="22"/>
        </w:rPr>
        <w:t>en</w:t>
      </w:r>
      <w:r w:rsidR="00F62A58">
        <w:rPr>
          <w:rFonts w:ascii="Arial" w:hAnsi="Arial" w:cs="Arial"/>
          <w:color w:val="595959" w:themeColor="text1" w:themeTint="A6"/>
          <w:sz w:val="22"/>
          <w:szCs w:val="22"/>
        </w:rPr>
        <w:t xml:space="preserve"> aus</w:t>
      </w:r>
      <w:r w:rsidR="00827A19">
        <w:rPr>
          <w:rFonts w:ascii="Arial" w:hAnsi="Arial" w:cs="Arial"/>
          <w:color w:val="595959" w:themeColor="text1" w:themeTint="A6"/>
          <w:sz w:val="22"/>
          <w:szCs w:val="22"/>
        </w:rPr>
        <w:t xml:space="preserve">. </w:t>
      </w:r>
      <w:r w:rsidR="005C736D">
        <w:rPr>
          <w:rFonts w:ascii="Arial" w:hAnsi="Arial" w:cs="Arial"/>
          <w:color w:val="595959" w:themeColor="text1" w:themeTint="A6"/>
          <w:sz w:val="22"/>
          <w:szCs w:val="22"/>
        </w:rPr>
        <w:t xml:space="preserve">Zusätzlich </w:t>
      </w:r>
      <w:r w:rsidR="00F547B8">
        <w:rPr>
          <w:rFonts w:ascii="Arial" w:hAnsi="Arial" w:cs="Arial"/>
          <w:color w:val="595959" w:themeColor="text1" w:themeTint="A6"/>
          <w:sz w:val="22"/>
          <w:szCs w:val="22"/>
        </w:rPr>
        <w:t xml:space="preserve">wurde </w:t>
      </w:r>
      <w:r w:rsidR="00F234C3">
        <w:rPr>
          <w:rFonts w:ascii="Arial" w:hAnsi="Arial" w:cs="Arial"/>
          <w:color w:val="595959" w:themeColor="text1" w:themeTint="A6"/>
          <w:sz w:val="22"/>
          <w:szCs w:val="22"/>
        </w:rPr>
        <w:t xml:space="preserve">viel </w:t>
      </w:r>
      <w:r w:rsidR="005F483C">
        <w:rPr>
          <w:rFonts w:ascii="Arial" w:hAnsi="Arial" w:cs="Arial"/>
          <w:color w:val="595959" w:themeColor="text1" w:themeTint="A6"/>
          <w:sz w:val="22"/>
          <w:szCs w:val="22"/>
        </w:rPr>
        <w:t xml:space="preserve">Wert </w:t>
      </w:r>
      <w:r w:rsidR="000B78FF">
        <w:rPr>
          <w:rFonts w:ascii="Arial" w:hAnsi="Arial" w:cs="Arial"/>
          <w:color w:val="595959" w:themeColor="text1" w:themeTint="A6"/>
          <w:sz w:val="22"/>
          <w:szCs w:val="22"/>
        </w:rPr>
        <w:t>au</w:t>
      </w:r>
      <w:r w:rsidR="007F117F">
        <w:rPr>
          <w:rFonts w:ascii="Arial" w:hAnsi="Arial" w:cs="Arial"/>
          <w:color w:val="595959" w:themeColor="text1" w:themeTint="A6"/>
          <w:sz w:val="22"/>
          <w:szCs w:val="22"/>
        </w:rPr>
        <w:t>f</w:t>
      </w:r>
      <w:r w:rsidR="000B78FF">
        <w:rPr>
          <w:rFonts w:ascii="Arial" w:hAnsi="Arial" w:cs="Arial"/>
          <w:color w:val="595959" w:themeColor="text1" w:themeTint="A6"/>
          <w:sz w:val="22"/>
          <w:szCs w:val="22"/>
        </w:rPr>
        <w:t xml:space="preserve"> eine einheitliche </w:t>
      </w:r>
      <w:r w:rsidR="00042E7C">
        <w:rPr>
          <w:rFonts w:ascii="Arial" w:hAnsi="Arial" w:cs="Arial"/>
          <w:color w:val="595959" w:themeColor="text1" w:themeTint="A6"/>
          <w:sz w:val="22"/>
          <w:szCs w:val="22"/>
        </w:rPr>
        <w:t xml:space="preserve">Linie </w:t>
      </w:r>
      <w:r w:rsidR="000B78FF">
        <w:rPr>
          <w:rFonts w:ascii="Arial" w:hAnsi="Arial" w:cs="Arial"/>
          <w:color w:val="595959" w:themeColor="text1" w:themeTint="A6"/>
          <w:sz w:val="22"/>
          <w:szCs w:val="22"/>
        </w:rPr>
        <w:t>der Glasebenen gelegt</w:t>
      </w:r>
      <w:r w:rsidR="00D8476A">
        <w:rPr>
          <w:rFonts w:ascii="Arial" w:hAnsi="Arial" w:cs="Arial"/>
          <w:color w:val="595959" w:themeColor="text1" w:themeTint="A6"/>
          <w:sz w:val="22"/>
          <w:szCs w:val="22"/>
        </w:rPr>
        <w:t>:</w:t>
      </w:r>
      <w:r w:rsidR="000B78FF">
        <w:rPr>
          <w:rFonts w:ascii="Arial" w:hAnsi="Arial" w:cs="Arial"/>
          <w:color w:val="595959" w:themeColor="text1" w:themeTint="A6"/>
          <w:sz w:val="22"/>
          <w:szCs w:val="22"/>
        </w:rPr>
        <w:t xml:space="preserve"> Werden die </w:t>
      </w:r>
      <w:r w:rsidR="007407A8">
        <w:rPr>
          <w:rFonts w:ascii="Arial" w:hAnsi="Arial" w:cs="Arial"/>
          <w:color w:val="595959" w:themeColor="text1" w:themeTint="A6"/>
          <w:sz w:val="22"/>
          <w:szCs w:val="22"/>
        </w:rPr>
        <w:t xml:space="preserve">neuen Schiebetüren </w:t>
      </w:r>
      <w:r w:rsidR="006A5E5C">
        <w:rPr>
          <w:rFonts w:ascii="Arial" w:hAnsi="Arial" w:cs="Arial"/>
          <w:color w:val="595959" w:themeColor="text1" w:themeTint="A6"/>
          <w:sz w:val="22"/>
          <w:szCs w:val="22"/>
        </w:rPr>
        <w:t xml:space="preserve">mit </w:t>
      </w:r>
      <w:r w:rsidR="005071B5">
        <w:rPr>
          <w:rFonts w:ascii="Arial" w:hAnsi="Arial" w:cs="Arial"/>
          <w:color w:val="595959" w:themeColor="text1" w:themeTint="A6"/>
          <w:sz w:val="22"/>
          <w:szCs w:val="22"/>
        </w:rPr>
        <w:t>Glas-Faltwänden</w:t>
      </w:r>
      <w:r w:rsidR="00042E7C">
        <w:rPr>
          <w:rFonts w:ascii="Arial" w:hAnsi="Arial" w:cs="Arial"/>
          <w:color w:val="595959" w:themeColor="text1" w:themeTint="A6"/>
          <w:sz w:val="22"/>
          <w:szCs w:val="22"/>
        </w:rPr>
        <w:t xml:space="preserve"> und Fenstern </w:t>
      </w:r>
      <w:r w:rsidR="0090063E">
        <w:rPr>
          <w:rFonts w:ascii="Arial" w:hAnsi="Arial" w:cs="Arial"/>
          <w:color w:val="595959" w:themeColor="text1" w:themeTint="A6"/>
          <w:sz w:val="22"/>
          <w:szCs w:val="22"/>
        </w:rPr>
        <w:t>d</w:t>
      </w:r>
      <w:r w:rsidR="007A443B">
        <w:rPr>
          <w:rFonts w:ascii="Arial" w:hAnsi="Arial" w:cs="Arial"/>
          <w:color w:val="595959" w:themeColor="text1" w:themeTint="A6"/>
          <w:sz w:val="22"/>
          <w:szCs w:val="22"/>
        </w:rPr>
        <w:t xml:space="preserve">er </w:t>
      </w:r>
      <w:r w:rsidR="005071B5">
        <w:rPr>
          <w:rFonts w:ascii="Arial" w:hAnsi="Arial" w:cs="Arial"/>
          <w:color w:val="595959" w:themeColor="text1" w:themeTint="A6"/>
          <w:sz w:val="22"/>
          <w:szCs w:val="22"/>
        </w:rPr>
        <w:t>gleic</w:t>
      </w:r>
      <w:r w:rsidR="005261B6">
        <w:rPr>
          <w:rFonts w:ascii="Arial" w:hAnsi="Arial" w:cs="Arial"/>
          <w:color w:val="595959" w:themeColor="text1" w:themeTint="A6"/>
          <w:sz w:val="22"/>
          <w:szCs w:val="22"/>
        </w:rPr>
        <w:t xml:space="preserve">hnamigen </w:t>
      </w:r>
      <w:r w:rsidR="005071B5">
        <w:rPr>
          <w:rFonts w:ascii="Arial" w:hAnsi="Arial" w:cs="Arial"/>
          <w:color w:val="595959" w:themeColor="text1" w:themeTint="A6"/>
          <w:sz w:val="22"/>
          <w:szCs w:val="22"/>
        </w:rPr>
        <w:t xml:space="preserve">Baureihe </w:t>
      </w:r>
      <w:r w:rsidR="00506792">
        <w:rPr>
          <w:rFonts w:ascii="Arial" w:hAnsi="Arial" w:cs="Arial"/>
          <w:color w:val="595959" w:themeColor="text1" w:themeTint="A6"/>
          <w:sz w:val="22"/>
          <w:szCs w:val="22"/>
        </w:rPr>
        <w:t>kombiniert</w:t>
      </w:r>
      <w:r w:rsidR="005071B5">
        <w:rPr>
          <w:rFonts w:ascii="Arial" w:hAnsi="Arial" w:cs="Arial"/>
          <w:color w:val="595959" w:themeColor="text1" w:themeTint="A6"/>
          <w:sz w:val="22"/>
          <w:szCs w:val="22"/>
        </w:rPr>
        <w:t>,</w:t>
      </w:r>
      <w:r w:rsidR="002E62DA">
        <w:rPr>
          <w:rFonts w:ascii="Arial" w:hAnsi="Arial" w:cs="Arial"/>
          <w:color w:val="595959" w:themeColor="text1" w:themeTint="A6"/>
          <w:sz w:val="22"/>
          <w:szCs w:val="22"/>
        </w:rPr>
        <w:t xml:space="preserve"> </w:t>
      </w:r>
      <w:r w:rsidR="00D42045">
        <w:rPr>
          <w:rFonts w:ascii="Arial" w:hAnsi="Arial" w:cs="Arial"/>
          <w:color w:val="595959" w:themeColor="text1" w:themeTint="A6"/>
          <w:sz w:val="22"/>
          <w:szCs w:val="22"/>
        </w:rPr>
        <w:t xml:space="preserve">sind </w:t>
      </w:r>
      <w:r w:rsidR="00B92DCF">
        <w:rPr>
          <w:rFonts w:ascii="Arial" w:hAnsi="Arial" w:cs="Arial"/>
          <w:color w:val="595959" w:themeColor="text1" w:themeTint="A6"/>
          <w:sz w:val="22"/>
          <w:szCs w:val="22"/>
        </w:rPr>
        <w:t xml:space="preserve">ihre </w:t>
      </w:r>
      <w:r w:rsidR="00D42045">
        <w:rPr>
          <w:rFonts w:ascii="Arial" w:hAnsi="Arial" w:cs="Arial"/>
          <w:color w:val="595959" w:themeColor="text1" w:themeTint="A6"/>
          <w:sz w:val="22"/>
          <w:szCs w:val="22"/>
        </w:rPr>
        <w:t>Glaskanten</w:t>
      </w:r>
      <w:r w:rsidR="005071B5">
        <w:rPr>
          <w:rFonts w:ascii="Arial" w:hAnsi="Arial" w:cs="Arial"/>
          <w:color w:val="595959" w:themeColor="text1" w:themeTint="A6"/>
          <w:sz w:val="22"/>
          <w:szCs w:val="22"/>
        </w:rPr>
        <w:t xml:space="preserve"> – trotz u</w:t>
      </w:r>
      <w:r w:rsidR="007A443B">
        <w:rPr>
          <w:rFonts w:ascii="Arial" w:hAnsi="Arial" w:cs="Arial"/>
          <w:color w:val="595959" w:themeColor="text1" w:themeTint="A6"/>
          <w:sz w:val="22"/>
          <w:szCs w:val="22"/>
        </w:rPr>
        <w:t>nterschiedlicher Funktionalität –</w:t>
      </w:r>
      <w:r w:rsidR="00925080">
        <w:rPr>
          <w:rFonts w:ascii="Arial" w:hAnsi="Arial" w:cs="Arial"/>
          <w:color w:val="595959" w:themeColor="text1" w:themeTint="A6"/>
          <w:sz w:val="22"/>
          <w:szCs w:val="22"/>
        </w:rPr>
        <w:t xml:space="preserve"> </w:t>
      </w:r>
      <w:r w:rsidR="00393016">
        <w:rPr>
          <w:rFonts w:ascii="Arial" w:hAnsi="Arial" w:cs="Arial"/>
          <w:color w:val="595959" w:themeColor="text1" w:themeTint="A6"/>
          <w:sz w:val="22"/>
          <w:szCs w:val="22"/>
        </w:rPr>
        <w:t>kaum</w:t>
      </w:r>
      <w:r w:rsidR="00B92DCF">
        <w:rPr>
          <w:rFonts w:ascii="Arial" w:hAnsi="Arial" w:cs="Arial"/>
          <w:color w:val="595959" w:themeColor="text1" w:themeTint="A6"/>
          <w:sz w:val="22"/>
          <w:szCs w:val="22"/>
        </w:rPr>
        <w:t xml:space="preserve"> </w:t>
      </w:r>
      <w:r w:rsidR="00D42045">
        <w:rPr>
          <w:rFonts w:ascii="Arial" w:hAnsi="Arial" w:cs="Arial"/>
          <w:color w:val="595959" w:themeColor="text1" w:themeTint="A6"/>
          <w:sz w:val="22"/>
          <w:szCs w:val="22"/>
        </w:rPr>
        <w:t xml:space="preserve">versetzt zueinander. </w:t>
      </w:r>
    </w:p>
    <w:p w14:paraId="199762F6" w14:textId="77777777" w:rsidR="00871CC6" w:rsidRDefault="00871CC6" w:rsidP="00D771A9">
      <w:pPr>
        <w:widowControl w:val="0"/>
        <w:spacing w:line="336" w:lineRule="auto"/>
        <w:rPr>
          <w:rFonts w:ascii="Arial" w:hAnsi="Arial" w:cs="Arial"/>
          <w:color w:val="595959" w:themeColor="text1" w:themeTint="A6"/>
          <w:sz w:val="22"/>
          <w:szCs w:val="22"/>
        </w:rPr>
      </w:pPr>
    </w:p>
    <w:p w14:paraId="2981F9C1" w14:textId="640CE810" w:rsidR="00EC221C" w:rsidRDefault="005F26AC" w:rsidP="003B3A77">
      <w:pPr>
        <w:widowControl w:val="0"/>
        <w:spacing w:line="336" w:lineRule="auto"/>
        <w:rPr>
          <w:rFonts w:ascii="Arial" w:hAnsi="Arial" w:cs="Arial"/>
          <w:b/>
          <w:bCs/>
          <w:color w:val="595959" w:themeColor="text1" w:themeTint="A6"/>
          <w:sz w:val="22"/>
          <w:szCs w:val="22"/>
        </w:rPr>
      </w:pPr>
      <w:r w:rsidRPr="005F26AC">
        <w:rPr>
          <w:rFonts w:ascii="Arial" w:hAnsi="Arial" w:cs="Arial"/>
          <w:b/>
          <w:bCs/>
          <w:color w:val="595959" w:themeColor="text1" w:themeTint="A6"/>
          <w:sz w:val="22"/>
          <w:szCs w:val="22"/>
        </w:rPr>
        <w:t xml:space="preserve">Eine Profilfamilie, </w:t>
      </w:r>
      <w:r w:rsidR="008F425C">
        <w:rPr>
          <w:rFonts w:ascii="Arial" w:hAnsi="Arial" w:cs="Arial"/>
          <w:b/>
          <w:bCs/>
          <w:color w:val="595959" w:themeColor="text1" w:themeTint="A6"/>
          <w:sz w:val="22"/>
          <w:szCs w:val="22"/>
        </w:rPr>
        <w:t>zahlreiche</w:t>
      </w:r>
      <w:r w:rsidRPr="005F26AC">
        <w:rPr>
          <w:rFonts w:ascii="Arial" w:hAnsi="Arial" w:cs="Arial"/>
          <w:b/>
          <w:bCs/>
          <w:color w:val="595959" w:themeColor="text1" w:themeTint="A6"/>
          <w:sz w:val="22"/>
          <w:szCs w:val="22"/>
        </w:rPr>
        <w:t xml:space="preserve"> Möglichkeiten</w:t>
      </w:r>
    </w:p>
    <w:p w14:paraId="62203012" w14:textId="54D8D13E" w:rsidR="008F425C" w:rsidRDefault="005C176A" w:rsidP="003B3A77">
      <w:pPr>
        <w:widowControl w:val="0"/>
        <w:spacing w:line="336" w:lineRule="auto"/>
        <w:rPr>
          <w:rFonts w:ascii="Arial" w:hAnsi="Arial" w:cs="Arial"/>
          <w:color w:val="595959" w:themeColor="text1" w:themeTint="A6"/>
          <w:sz w:val="22"/>
          <w:szCs w:val="22"/>
        </w:rPr>
      </w:pPr>
      <w:r w:rsidRPr="005C176A">
        <w:rPr>
          <w:rFonts w:ascii="Arial" w:hAnsi="Arial" w:cs="Arial"/>
          <w:color w:val="595959" w:themeColor="text1" w:themeTint="A6"/>
          <w:sz w:val="22"/>
          <w:szCs w:val="22"/>
        </w:rPr>
        <w:t xml:space="preserve">Sowohl </w:t>
      </w:r>
      <w:r>
        <w:rPr>
          <w:rFonts w:ascii="Arial" w:hAnsi="Arial" w:cs="Arial"/>
          <w:color w:val="595959" w:themeColor="text1" w:themeTint="A6"/>
          <w:sz w:val="22"/>
          <w:szCs w:val="22"/>
        </w:rPr>
        <w:t xml:space="preserve">die Schiebetür Ecoline S als auch die Highline S </w:t>
      </w:r>
      <w:r w:rsidR="00323C3C">
        <w:rPr>
          <w:rFonts w:ascii="Arial" w:hAnsi="Arial" w:cs="Arial"/>
          <w:color w:val="595959" w:themeColor="text1" w:themeTint="A6"/>
          <w:sz w:val="22"/>
          <w:szCs w:val="22"/>
        </w:rPr>
        <w:t xml:space="preserve">können </w:t>
      </w:r>
      <w:r w:rsidR="0009121D">
        <w:rPr>
          <w:rFonts w:ascii="Arial" w:hAnsi="Arial" w:cs="Arial"/>
          <w:color w:val="595959" w:themeColor="text1" w:themeTint="A6"/>
          <w:sz w:val="22"/>
          <w:szCs w:val="22"/>
        </w:rPr>
        <w:t>mit</w:t>
      </w:r>
      <w:r w:rsidR="009B1769">
        <w:rPr>
          <w:rFonts w:ascii="Arial" w:hAnsi="Arial" w:cs="Arial"/>
          <w:color w:val="595959" w:themeColor="text1" w:themeTint="A6"/>
          <w:sz w:val="22"/>
          <w:szCs w:val="22"/>
        </w:rPr>
        <w:t xml:space="preserve"> </w:t>
      </w:r>
      <w:r w:rsidR="0090063E">
        <w:rPr>
          <w:rFonts w:ascii="Arial" w:hAnsi="Arial" w:cs="Arial"/>
          <w:color w:val="595959" w:themeColor="text1" w:themeTint="A6"/>
          <w:sz w:val="22"/>
          <w:szCs w:val="22"/>
        </w:rPr>
        <w:t>e</w:t>
      </w:r>
      <w:r w:rsidR="009B1769">
        <w:rPr>
          <w:rFonts w:ascii="Arial" w:hAnsi="Arial" w:cs="Arial"/>
          <w:color w:val="595959" w:themeColor="text1" w:themeTint="A6"/>
          <w:sz w:val="22"/>
          <w:szCs w:val="22"/>
        </w:rPr>
        <w:t>in-, zwei-</w:t>
      </w:r>
      <w:r w:rsidR="0009121D">
        <w:rPr>
          <w:rFonts w:ascii="Arial" w:hAnsi="Arial" w:cs="Arial"/>
          <w:color w:val="595959" w:themeColor="text1" w:themeTint="A6"/>
          <w:sz w:val="22"/>
          <w:szCs w:val="22"/>
        </w:rPr>
        <w:t xml:space="preserve"> </w:t>
      </w:r>
      <w:r w:rsidR="009B1769">
        <w:rPr>
          <w:rFonts w:ascii="Arial" w:hAnsi="Arial" w:cs="Arial"/>
          <w:color w:val="595959" w:themeColor="text1" w:themeTint="A6"/>
          <w:sz w:val="22"/>
          <w:szCs w:val="22"/>
        </w:rPr>
        <w:t>oder dreispurige</w:t>
      </w:r>
      <w:r w:rsidR="00B92DCF">
        <w:rPr>
          <w:rFonts w:ascii="Arial" w:hAnsi="Arial" w:cs="Arial"/>
          <w:color w:val="595959" w:themeColor="text1" w:themeTint="A6"/>
          <w:sz w:val="22"/>
          <w:szCs w:val="22"/>
        </w:rPr>
        <w:t>n</w:t>
      </w:r>
      <w:r w:rsidR="0009121D">
        <w:rPr>
          <w:rFonts w:ascii="Arial" w:hAnsi="Arial" w:cs="Arial"/>
          <w:color w:val="595959" w:themeColor="text1" w:themeTint="A6"/>
          <w:sz w:val="22"/>
          <w:szCs w:val="22"/>
        </w:rPr>
        <w:t xml:space="preserve"> Blendrahmen ausgeführt werden. </w:t>
      </w:r>
      <w:r w:rsidR="008C53AE">
        <w:rPr>
          <w:rFonts w:ascii="Arial" w:hAnsi="Arial" w:cs="Arial"/>
          <w:color w:val="595959" w:themeColor="text1" w:themeTint="A6"/>
          <w:sz w:val="22"/>
          <w:szCs w:val="22"/>
        </w:rPr>
        <w:t xml:space="preserve">Ebenfalls </w:t>
      </w:r>
      <w:r w:rsidR="00077AE1">
        <w:rPr>
          <w:rFonts w:ascii="Arial" w:hAnsi="Arial" w:cs="Arial"/>
          <w:color w:val="595959" w:themeColor="text1" w:themeTint="A6"/>
          <w:sz w:val="22"/>
          <w:szCs w:val="22"/>
        </w:rPr>
        <w:t xml:space="preserve">bieten beide </w:t>
      </w:r>
      <w:r w:rsidR="00FE5D1F">
        <w:rPr>
          <w:rFonts w:ascii="Arial" w:hAnsi="Arial" w:cs="Arial"/>
          <w:color w:val="595959" w:themeColor="text1" w:themeTint="A6"/>
          <w:sz w:val="22"/>
          <w:szCs w:val="22"/>
        </w:rPr>
        <w:t xml:space="preserve">Systeme </w:t>
      </w:r>
      <w:r w:rsidR="00077AE1">
        <w:rPr>
          <w:rFonts w:ascii="Arial" w:hAnsi="Arial" w:cs="Arial"/>
          <w:color w:val="595959" w:themeColor="text1" w:themeTint="A6"/>
          <w:sz w:val="22"/>
          <w:szCs w:val="22"/>
        </w:rPr>
        <w:t xml:space="preserve">eine barrierefreie Bodenschiene </w:t>
      </w:r>
      <w:r w:rsidR="008B6EF9">
        <w:rPr>
          <w:rFonts w:ascii="Arial" w:hAnsi="Arial" w:cs="Arial"/>
          <w:color w:val="595959" w:themeColor="text1" w:themeTint="A6"/>
          <w:sz w:val="22"/>
          <w:szCs w:val="22"/>
        </w:rPr>
        <w:lastRenderedPageBreak/>
        <w:t xml:space="preserve">mit </w:t>
      </w:r>
      <w:r w:rsidR="00803126">
        <w:rPr>
          <w:rFonts w:ascii="Arial" w:hAnsi="Arial" w:cs="Arial"/>
          <w:color w:val="595959" w:themeColor="text1" w:themeTint="A6"/>
          <w:sz w:val="22"/>
          <w:szCs w:val="22"/>
        </w:rPr>
        <w:t>integrierter E</w:t>
      </w:r>
      <w:r w:rsidR="008B6EF9">
        <w:rPr>
          <w:rFonts w:ascii="Arial" w:hAnsi="Arial" w:cs="Arial"/>
          <w:color w:val="595959" w:themeColor="text1" w:themeTint="A6"/>
          <w:sz w:val="22"/>
          <w:szCs w:val="22"/>
        </w:rPr>
        <w:t>ntwässerung</w:t>
      </w:r>
      <w:r w:rsidR="00803126">
        <w:rPr>
          <w:rFonts w:ascii="Arial" w:hAnsi="Arial" w:cs="Arial"/>
          <w:color w:val="595959" w:themeColor="text1" w:themeTint="A6"/>
          <w:sz w:val="22"/>
          <w:szCs w:val="22"/>
        </w:rPr>
        <w:t xml:space="preserve">. </w:t>
      </w:r>
      <w:r w:rsidR="003013AF">
        <w:rPr>
          <w:rFonts w:ascii="Arial" w:hAnsi="Arial" w:cs="Arial"/>
          <w:color w:val="595959" w:themeColor="text1" w:themeTint="A6"/>
          <w:sz w:val="22"/>
          <w:szCs w:val="22"/>
        </w:rPr>
        <w:t xml:space="preserve">Als </w:t>
      </w:r>
      <w:r w:rsidR="00A73C56">
        <w:rPr>
          <w:rFonts w:ascii="Arial" w:hAnsi="Arial" w:cs="Arial"/>
          <w:color w:val="595959" w:themeColor="text1" w:themeTint="A6"/>
          <w:sz w:val="22"/>
          <w:szCs w:val="22"/>
        </w:rPr>
        <w:t>Anschlussprofil</w:t>
      </w:r>
      <w:r w:rsidR="00A54128">
        <w:rPr>
          <w:rFonts w:ascii="Arial" w:hAnsi="Arial" w:cs="Arial"/>
          <w:color w:val="595959" w:themeColor="text1" w:themeTint="A6"/>
          <w:sz w:val="22"/>
          <w:szCs w:val="22"/>
        </w:rPr>
        <w:t>e</w:t>
      </w:r>
      <w:r w:rsidR="00A73C56">
        <w:rPr>
          <w:rFonts w:ascii="Arial" w:hAnsi="Arial" w:cs="Arial"/>
          <w:color w:val="595959" w:themeColor="text1" w:themeTint="A6"/>
          <w:sz w:val="22"/>
          <w:szCs w:val="22"/>
        </w:rPr>
        <w:t xml:space="preserve"> </w:t>
      </w:r>
      <w:r w:rsidR="00E822DE">
        <w:rPr>
          <w:rFonts w:ascii="Arial" w:hAnsi="Arial" w:cs="Arial"/>
          <w:color w:val="595959" w:themeColor="text1" w:themeTint="A6"/>
          <w:sz w:val="22"/>
          <w:szCs w:val="22"/>
        </w:rPr>
        <w:t xml:space="preserve">stehen </w:t>
      </w:r>
      <w:r w:rsidR="003013AF">
        <w:rPr>
          <w:rFonts w:ascii="Arial" w:hAnsi="Arial" w:cs="Arial"/>
          <w:color w:val="595959" w:themeColor="text1" w:themeTint="A6"/>
          <w:sz w:val="22"/>
          <w:szCs w:val="22"/>
        </w:rPr>
        <w:t>drei Vari</w:t>
      </w:r>
      <w:r w:rsidR="00A54128">
        <w:rPr>
          <w:rFonts w:ascii="Arial" w:hAnsi="Arial" w:cs="Arial"/>
          <w:color w:val="595959" w:themeColor="text1" w:themeTint="A6"/>
          <w:sz w:val="22"/>
          <w:szCs w:val="22"/>
        </w:rPr>
        <w:t>anten zur Verfügung</w:t>
      </w:r>
      <w:r w:rsidR="00B51A1D">
        <w:rPr>
          <w:rFonts w:ascii="Arial" w:hAnsi="Arial" w:cs="Arial"/>
          <w:color w:val="595959" w:themeColor="text1" w:themeTint="A6"/>
          <w:sz w:val="22"/>
          <w:szCs w:val="22"/>
        </w:rPr>
        <w:t>, darunter</w:t>
      </w:r>
      <w:r w:rsidR="00A12591">
        <w:rPr>
          <w:rFonts w:ascii="Arial" w:hAnsi="Arial" w:cs="Arial"/>
          <w:color w:val="595959" w:themeColor="text1" w:themeTint="A6"/>
          <w:sz w:val="22"/>
          <w:szCs w:val="22"/>
        </w:rPr>
        <w:t xml:space="preserve"> </w:t>
      </w:r>
      <w:r w:rsidR="00F11015">
        <w:rPr>
          <w:rFonts w:ascii="Arial" w:hAnsi="Arial" w:cs="Arial"/>
          <w:color w:val="595959" w:themeColor="text1" w:themeTint="A6"/>
          <w:sz w:val="22"/>
          <w:szCs w:val="22"/>
        </w:rPr>
        <w:t xml:space="preserve">auch </w:t>
      </w:r>
      <w:r w:rsidR="00B51A1D">
        <w:rPr>
          <w:rFonts w:ascii="Arial" w:hAnsi="Arial" w:cs="Arial"/>
          <w:color w:val="595959" w:themeColor="text1" w:themeTint="A6"/>
          <w:sz w:val="22"/>
          <w:szCs w:val="22"/>
        </w:rPr>
        <w:t>eine mit Rampe</w:t>
      </w:r>
      <w:r w:rsidR="0025576D">
        <w:rPr>
          <w:rFonts w:ascii="Arial" w:hAnsi="Arial" w:cs="Arial"/>
          <w:color w:val="595959" w:themeColor="text1" w:themeTint="A6"/>
          <w:sz w:val="22"/>
          <w:szCs w:val="22"/>
        </w:rPr>
        <w:t>.</w:t>
      </w:r>
      <w:r w:rsidR="00052A2B">
        <w:rPr>
          <w:rFonts w:ascii="Arial" w:hAnsi="Arial" w:cs="Arial"/>
          <w:color w:val="595959" w:themeColor="text1" w:themeTint="A6"/>
          <w:sz w:val="22"/>
          <w:szCs w:val="22"/>
        </w:rPr>
        <w:t xml:space="preserve"> </w:t>
      </w:r>
      <w:r w:rsidR="0025576D">
        <w:rPr>
          <w:rFonts w:ascii="Arial" w:hAnsi="Arial" w:cs="Arial"/>
          <w:color w:val="595959" w:themeColor="text1" w:themeTint="A6"/>
          <w:sz w:val="22"/>
          <w:szCs w:val="22"/>
        </w:rPr>
        <w:t xml:space="preserve">Alle </w:t>
      </w:r>
      <w:r w:rsidR="00FC4A70">
        <w:rPr>
          <w:rFonts w:ascii="Arial" w:hAnsi="Arial" w:cs="Arial"/>
          <w:color w:val="595959" w:themeColor="text1" w:themeTint="A6"/>
          <w:sz w:val="22"/>
          <w:szCs w:val="22"/>
        </w:rPr>
        <w:t>Anschlussprofile</w:t>
      </w:r>
      <w:r w:rsidR="00052A2B">
        <w:rPr>
          <w:rFonts w:ascii="Arial" w:hAnsi="Arial" w:cs="Arial"/>
          <w:color w:val="595959" w:themeColor="text1" w:themeTint="A6"/>
          <w:sz w:val="22"/>
          <w:szCs w:val="22"/>
        </w:rPr>
        <w:t xml:space="preserve"> </w:t>
      </w:r>
      <w:r w:rsidR="00D85872">
        <w:rPr>
          <w:rFonts w:ascii="Arial" w:hAnsi="Arial" w:cs="Arial"/>
          <w:color w:val="595959" w:themeColor="text1" w:themeTint="A6"/>
          <w:sz w:val="22"/>
          <w:szCs w:val="22"/>
        </w:rPr>
        <w:t>ermöglichen eine problemlose Angleichung an das Boden-Niveau</w:t>
      </w:r>
      <w:r w:rsidR="00E11AC0">
        <w:rPr>
          <w:rFonts w:ascii="Arial" w:hAnsi="Arial" w:cs="Arial"/>
          <w:color w:val="595959" w:themeColor="text1" w:themeTint="A6"/>
          <w:sz w:val="22"/>
          <w:szCs w:val="22"/>
        </w:rPr>
        <w:t xml:space="preserve"> und </w:t>
      </w:r>
      <w:r w:rsidR="00AD3D7C">
        <w:rPr>
          <w:rFonts w:ascii="Arial" w:hAnsi="Arial" w:cs="Arial"/>
          <w:color w:val="595959" w:themeColor="text1" w:themeTint="A6"/>
          <w:sz w:val="22"/>
          <w:szCs w:val="22"/>
        </w:rPr>
        <w:t>sorgen für</w:t>
      </w:r>
      <w:r w:rsidR="005236D9">
        <w:rPr>
          <w:rFonts w:ascii="Arial" w:hAnsi="Arial" w:cs="Arial"/>
          <w:color w:val="595959" w:themeColor="text1" w:themeTint="A6"/>
          <w:sz w:val="22"/>
          <w:szCs w:val="22"/>
        </w:rPr>
        <w:t xml:space="preserve"> </w:t>
      </w:r>
      <w:r w:rsidR="003B43BE">
        <w:rPr>
          <w:rFonts w:ascii="Arial" w:hAnsi="Arial" w:cs="Arial"/>
          <w:color w:val="595959" w:themeColor="text1" w:themeTint="A6"/>
          <w:sz w:val="22"/>
          <w:szCs w:val="22"/>
        </w:rPr>
        <w:t>ebene</w:t>
      </w:r>
      <w:r w:rsidR="00052A2B">
        <w:rPr>
          <w:rFonts w:ascii="Arial" w:hAnsi="Arial" w:cs="Arial"/>
          <w:color w:val="595959" w:themeColor="text1" w:themeTint="A6"/>
          <w:sz w:val="22"/>
          <w:szCs w:val="22"/>
        </w:rPr>
        <w:t>,</w:t>
      </w:r>
      <w:r w:rsidR="003B43BE">
        <w:rPr>
          <w:rFonts w:ascii="Arial" w:hAnsi="Arial" w:cs="Arial"/>
          <w:color w:val="595959" w:themeColor="text1" w:themeTint="A6"/>
          <w:sz w:val="22"/>
          <w:szCs w:val="22"/>
        </w:rPr>
        <w:t xml:space="preserve"> </w:t>
      </w:r>
      <w:r w:rsidR="00052A2B">
        <w:rPr>
          <w:rFonts w:ascii="Arial" w:hAnsi="Arial" w:cs="Arial"/>
          <w:color w:val="595959" w:themeColor="text1" w:themeTint="A6"/>
          <w:sz w:val="22"/>
          <w:szCs w:val="22"/>
        </w:rPr>
        <w:t>mit der DIN 18040 „Barrierefreies Bauen“ konforme</w:t>
      </w:r>
      <w:r w:rsidR="005504C4">
        <w:rPr>
          <w:rFonts w:ascii="Arial" w:hAnsi="Arial" w:cs="Arial"/>
          <w:color w:val="595959" w:themeColor="text1" w:themeTint="A6"/>
          <w:sz w:val="22"/>
          <w:szCs w:val="22"/>
        </w:rPr>
        <w:t xml:space="preserve"> Übergänge.</w:t>
      </w:r>
      <w:r w:rsidR="00FC4A70">
        <w:rPr>
          <w:rFonts w:ascii="Arial" w:hAnsi="Arial" w:cs="Arial"/>
          <w:color w:val="595959" w:themeColor="text1" w:themeTint="A6"/>
          <w:sz w:val="22"/>
          <w:szCs w:val="22"/>
        </w:rPr>
        <w:t xml:space="preserve"> </w:t>
      </w:r>
      <w:r w:rsidR="003B19DA">
        <w:rPr>
          <w:rFonts w:ascii="Arial" w:hAnsi="Arial" w:cs="Arial"/>
          <w:color w:val="595959" w:themeColor="text1" w:themeTint="A6"/>
          <w:sz w:val="22"/>
          <w:szCs w:val="22"/>
        </w:rPr>
        <w:t>B</w:t>
      </w:r>
      <w:r w:rsidR="005504C4">
        <w:rPr>
          <w:rFonts w:ascii="Arial" w:hAnsi="Arial" w:cs="Arial"/>
          <w:color w:val="595959" w:themeColor="text1" w:themeTint="A6"/>
          <w:sz w:val="22"/>
          <w:szCs w:val="22"/>
        </w:rPr>
        <w:t xml:space="preserve">ei der Schiebetür Ecoline </w:t>
      </w:r>
      <w:r w:rsidR="00FC4A70">
        <w:rPr>
          <w:rFonts w:ascii="Arial" w:hAnsi="Arial" w:cs="Arial"/>
          <w:color w:val="595959" w:themeColor="text1" w:themeTint="A6"/>
          <w:sz w:val="22"/>
          <w:szCs w:val="22"/>
        </w:rPr>
        <w:t xml:space="preserve">liegt </w:t>
      </w:r>
      <w:r w:rsidR="003B19DA">
        <w:rPr>
          <w:rFonts w:ascii="Arial" w:hAnsi="Arial" w:cs="Arial"/>
          <w:color w:val="595959" w:themeColor="text1" w:themeTint="A6"/>
          <w:sz w:val="22"/>
          <w:szCs w:val="22"/>
        </w:rPr>
        <w:t>die</w:t>
      </w:r>
      <w:r w:rsidR="008B6D76">
        <w:rPr>
          <w:rFonts w:ascii="Arial" w:hAnsi="Arial" w:cs="Arial"/>
          <w:color w:val="595959" w:themeColor="text1" w:themeTint="A6"/>
          <w:sz w:val="22"/>
          <w:szCs w:val="22"/>
        </w:rPr>
        <w:t xml:space="preserve"> maximale Elementgröße </w:t>
      </w:r>
      <w:r w:rsidR="001A14B8">
        <w:rPr>
          <w:rFonts w:ascii="Arial" w:hAnsi="Arial" w:cs="Arial"/>
          <w:color w:val="595959" w:themeColor="text1" w:themeTint="A6"/>
          <w:sz w:val="22"/>
          <w:szCs w:val="22"/>
        </w:rPr>
        <w:t xml:space="preserve">(Breite </w:t>
      </w:r>
      <w:r w:rsidR="00751178">
        <w:rPr>
          <w:rFonts w:ascii="Arial" w:hAnsi="Arial" w:cs="Arial"/>
          <w:color w:val="595959" w:themeColor="text1" w:themeTint="A6"/>
          <w:sz w:val="22"/>
          <w:szCs w:val="22"/>
        </w:rPr>
        <w:t xml:space="preserve">x Höhe) </w:t>
      </w:r>
      <w:r w:rsidR="00A40CA6">
        <w:rPr>
          <w:rFonts w:ascii="Arial" w:hAnsi="Arial" w:cs="Arial"/>
          <w:color w:val="595959" w:themeColor="text1" w:themeTint="A6"/>
          <w:sz w:val="22"/>
          <w:szCs w:val="22"/>
        </w:rPr>
        <w:t xml:space="preserve">bei </w:t>
      </w:r>
      <w:r w:rsidR="00335350">
        <w:rPr>
          <w:rFonts w:ascii="Arial" w:hAnsi="Arial" w:cs="Arial"/>
          <w:color w:val="595959" w:themeColor="text1" w:themeTint="A6"/>
          <w:sz w:val="22"/>
          <w:szCs w:val="22"/>
        </w:rPr>
        <w:t>2</w:t>
      </w:r>
      <w:r w:rsidR="000E735A">
        <w:rPr>
          <w:rFonts w:ascii="Arial" w:hAnsi="Arial" w:cs="Arial"/>
          <w:color w:val="595959" w:themeColor="text1" w:themeTint="A6"/>
          <w:sz w:val="22"/>
          <w:szCs w:val="22"/>
        </w:rPr>
        <w:t>.700 x 2.500 mm</w:t>
      </w:r>
      <w:r w:rsidR="00A63226">
        <w:rPr>
          <w:rFonts w:ascii="Arial" w:hAnsi="Arial" w:cs="Arial"/>
          <w:color w:val="595959" w:themeColor="text1" w:themeTint="A6"/>
          <w:sz w:val="22"/>
          <w:szCs w:val="22"/>
        </w:rPr>
        <w:t xml:space="preserve">, </w:t>
      </w:r>
      <w:r w:rsidR="00EA71DA">
        <w:rPr>
          <w:rFonts w:ascii="Arial" w:hAnsi="Arial" w:cs="Arial"/>
          <w:color w:val="595959" w:themeColor="text1" w:themeTint="A6"/>
          <w:sz w:val="22"/>
          <w:szCs w:val="22"/>
        </w:rPr>
        <w:t>bei der Highline S</w:t>
      </w:r>
      <w:r w:rsidR="00236BDC">
        <w:rPr>
          <w:rFonts w:ascii="Arial" w:hAnsi="Arial" w:cs="Arial"/>
          <w:color w:val="595959" w:themeColor="text1" w:themeTint="A6"/>
          <w:sz w:val="22"/>
          <w:szCs w:val="22"/>
        </w:rPr>
        <w:t xml:space="preserve"> </w:t>
      </w:r>
      <w:r w:rsidR="00A63226">
        <w:rPr>
          <w:rFonts w:ascii="Arial" w:hAnsi="Arial" w:cs="Arial"/>
          <w:color w:val="595959" w:themeColor="text1" w:themeTint="A6"/>
          <w:sz w:val="22"/>
          <w:szCs w:val="22"/>
        </w:rPr>
        <w:t>sind es</w:t>
      </w:r>
      <w:r w:rsidR="001A5E8B">
        <w:rPr>
          <w:rFonts w:ascii="Arial" w:hAnsi="Arial" w:cs="Arial"/>
          <w:color w:val="595959" w:themeColor="text1" w:themeTint="A6"/>
          <w:sz w:val="22"/>
          <w:szCs w:val="22"/>
        </w:rPr>
        <w:t xml:space="preserve"> </w:t>
      </w:r>
      <w:r w:rsidR="00236BDC">
        <w:rPr>
          <w:rFonts w:ascii="Arial" w:hAnsi="Arial" w:cs="Arial"/>
          <w:color w:val="595959" w:themeColor="text1" w:themeTint="A6"/>
          <w:sz w:val="22"/>
          <w:szCs w:val="22"/>
        </w:rPr>
        <w:t xml:space="preserve">3.200 x </w:t>
      </w:r>
      <w:r w:rsidR="00F35B15">
        <w:rPr>
          <w:rFonts w:ascii="Arial" w:hAnsi="Arial" w:cs="Arial"/>
          <w:color w:val="595959" w:themeColor="text1" w:themeTint="A6"/>
          <w:sz w:val="22"/>
          <w:szCs w:val="22"/>
        </w:rPr>
        <w:t xml:space="preserve">2.800 mm. </w:t>
      </w:r>
      <w:r w:rsidR="003A7A5B">
        <w:rPr>
          <w:rFonts w:ascii="Arial" w:hAnsi="Arial" w:cs="Arial"/>
          <w:color w:val="595959" w:themeColor="text1" w:themeTint="A6"/>
          <w:sz w:val="22"/>
          <w:szCs w:val="22"/>
        </w:rPr>
        <w:t xml:space="preserve"> </w:t>
      </w:r>
    </w:p>
    <w:p w14:paraId="6C414B78" w14:textId="77777777" w:rsidR="00704B79" w:rsidRDefault="00704B79" w:rsidP="003B3A77">
      <w:pPr>
        <w:widowControl w:val="0"/>
        <w:spacing w:line="336" w:lineRule="auto"/>
        <w:rPr>
          <w:rFonts w:ascii="Arial" w:hAnsi="Arial" w:cs="Arial"/>
          <w:color w:val="595959" w:themeColor="text1" w:themeTint="A6"/>
          <w:sz w:val="22"/>
          <w:szCs w:val="22"/>
        </w:rPr>
      </w:pPr>
    </w:p>
    <w:p w14:paraId="0A9EA3C0" w14:textId="4E8E441B" w:rsidR="00801DB8" w:rsidRDefault="00704B79" w:rsidP="003B3A77">
      <w:pPr>
        <w:widowControl w:val="0"/>
        <w:spacing w:line="336" w:lineRule="auto"/>
        <w:rPr>
          <w:rFonts w:ascii="Arial" w:hAnsi="Arial" w:cs="Arial"/>
          <w:color w:val="595959" w:themeColor="text1" w:themeTint="A6"/>
          <w:sz w:val="22"/>
          <w:szCs w:val="22"/>
        </w:rPr>
      </w:pPr>
      <w:r w:rsidRPr="00704B79">
        <w:rPr>
          <w:rFonts w:ascii="Arial" w:hAnsi="Arial" w:cs="Arial"/>
          <w:b/>
          <w:bCs/>
          <w:color w:val="595959" w:themeColor="text1" w:themeTint="A6"/>
          <w:sz w:val="22"/>
          <w:szCs w:val="22"/>
        </w:rPr>
        <w:t>Eigenentwicklung mit Know-how</w:t>
      </w:r>
      <w:r w:rsidR="009C7687">
        <w:rPr>
          <w:rFonts w:ascii="Arial" w:hAnsi="Arial" w:cs="Arial"/>
          <w:b/>
          <w:bCs/>
          <w:color w:val="595959" w:themeColor="text1" w:themeTint="A6"/>
          <w:sz w:val="22"/>
          <w:szCs w:val="22"/>
        </w:rPr>
        <w:br/>
      </w:r>
      <w:r w:rsidR="008F1B1E" w:rsidRPr="008F1B1E">
        <w:rPr>
          <w:rFonts w:ascii="Arial" w:hAnsi="Arial" w:cs="Arial"/>
          <w:color w:val="595959" w:themeColor="text1" w:themeTint="A6"/>
          <w:sz w:val="22"/>
          <w:szCs w:val="22"/>
        </w:rPr>
        <w:t>Beide</w:t>
      </w:r>
      <w:r w:rsidR="000957EA">
        <w:rPr>
          <w:rFonts w:ascii="Arial" w:hAnsi="Arial" w:cs="Arial"/>
          <w:color w:val="595959" w:themeColor="text1" w:themeTint="A6"/>
          <w:sz w:val="22"/>
          <w:szCs w:val="22"/>
        </w:rPr>
        <w:t xml:space="preserve"> Schiebetüren sind Eigenentwicklungen von Solarlux, </w:t>
      </w:r>
      <w:r w:rsidR="00FB4D46">
        <w:rPr>
          <w:rFonts w:ascii="Arial" w:hAnsi="Arial" w:cs="Arial"/>
          <w:color w:val="595959" w:themeColor="text1" w:themeTint="A6"/>
          <w:sz w:val="22"/>
          <w:szCs w:val="22"/>
        </w:rPr>
        <w:t xml:space="preserve">in </w:t>
      </w:r>
      <w:r w:rsidR="00D85872">
        <w:rPr>
          <w:rFonts w:ascii="Arial" w:hAnsi="Arial" w:cs="Arial"/>
          <w:color w:val="595959" w:themeColor="text1" w:themeTint="A6"/>
          <w:sz w:val="22"/>
          <w:szCs w:val="22"/>
        </w:rPr>
        <w:t xml:space="preserve">welche </w:t>
      </w:r>
      <w:r w:rsidR="00FF4457">
        <w:rPr>
          <w:rFonts w:ascii="Arial" w:hAnsi="Arial" w:cs="Arial"/>
          <w:color w:val="595959" w:themeColor="text1" w:themeTint="A6"/>
          <w:sz w:val="22"/>
          <w:szCs w:val="22"/>
        </w:rPr>
        <w:t>Systemk</w:t>
      </w:r>
      <w:r w:rsidR="00BA5FEC">
        <w:rPr>
          <w:rFonts w:ascii="Arial" w:hAnsi="Arial" w:cs="Arial"/>
          <w:color w:val="595959" w:themeColor="text1" w:themeTint="A6"/>
          <w:sz w:val="22"/>
          <w:szCs w:val="22"/>
        </w:rPr>
        <w:t xml:space="preserve">omponenten </w:t>
      </w:r>
      <w:r w:rsidR="005A7F6C">
        <w:rPr>
          <w:rFonts w:ascii="Arial" w:hAnsi="Arial" w:cs="Arial"/>
          <w:color w:val="595959" w:themeColor="text1" w:themeTint="A6"/>
          <w:sz w:val="22"/>
          <w:szCs w:val="22"/>
        </w:rPr>
        <w:t>anderer Fenster- und Fassadensysteme</w:t>
      </w:r>
      <w:r w:rsidR="00BA5FEC">
        <w:rPr>
          <w:rFonts w:ascii="Arial" w:hAnsi="Arial" w:cs="Arial"/>
          <w:color w:val="595959" w:themeColor="text1" w:themeTint="A6"/>
          <w:sz w:val="22"/>
          <w:szCs w:val="22"/>
        </w:rPr>
        <w:t xml:space="preserve"> </w:t>
      </w:r>
      <w:r w:rsidR="00385148">
        <w:rPr>
          <w:rFonts w:ascii="Arial" w:hAnsi="Arial" w:cs="Arial"/>
          <w:color w:val="595959" w:themeColor="text1" w:themeTint="A6"/>
          <w:sz w:val="22"/>
          <w:szCs w:val="22"/>
        </w:rPr>
        <w:t>ein</w:t>
      </w:r>
      <w:r w:rsidR="00D85872">
        <w:rPr>
          <w:rFonts w:ascii="Arial" w:hAnsi="Arial" w:cs="Arial"/>
          <w:color w:val="595959" w:themeColor="text1" w:themeTint="A6"/>
          <w:sz w:val="22"/>
          <w:szCs w:val="22"/>
        </w:rPr>
        <w:t>ge</w:t>
      </w:r>
      <w:r w:rsidR="00712674">
        <w:rPr>
          <w:rFonts w:ascii="Arial" w:hAnsi="Arial" w:cs="Arial"/>
          <w:color w:val="595959" w:themeColor="text1" w:themeTint="A6"/>
          <w:sz w:val="22"/>
          <w:szCs w:val="22"/>
        </w:rPr>
        <w:t>flossen</w:t>
      </w:r>
      <w:r w:rsidR="00D85872">
        <w:rPr>
          <w:rFonts w:ascii="Arial" w:hAnsi="Arial" w:cs="Arial"/>
          <w:color w:val="595959" w:themeColor="text1" w:themeTint="A6"/>
          <w:sz w:val="22"/>
          <w:szCs w:val="22"/>
        </w:rPr>
        <w:t xml:space="preserve"> sind</w:t>
      </w:r>
      <w:r w:rsidR="001077BC">
        <w:rPr>
          <w:rFonts w:ascii="Arial" w:hAnsi="Arial" w:cs="Arial"/>
          <w:color w:val="595959" w:themeColor="text1" w:themeTint="A6"/>
          <w:sz w:val="22"/>
          <w:szCs w:val="22"/>
        </w:rPr>
        <w:t xml:space="preserve">. </w:t>
      </w:r>
      <w:r w:rsidR="00341853">
        <w:rPr>
          <w:rFonts w:ascii="Arial" w:hAnsi="Arial" w:cs="Arial"/>
          <w:color w:val="595959" w:themeColor="text1" w:themeTint="A6"/>
          <w:sz w:val="22"/>
          <w:szCs w:val="22"/>
        </w:rPr>
        <w:t xml:space="preserve">Dazu zählen </w:t>
      </w:r>
      <w:r w:rsidR="00681518">
        <w:rPr>
          <w:rFonts w:ascii="Arial" w:hAnsi="Arial" w:cs="Arial"/>
          <w:color w:val="595959" w:themeColor="text1" w:themeTint="A6"/>
          <w:sz w:val="22"/>
          <w:szCs w:val="22"/>
        </w:rPr>
        <w:t>zum Beispiel</w:t>
      </w:r>
      <w:r w:rsidR="00341853">
        <w:rPr>
          <w:rFonts w:ascii="Arial" w:hAnsi="Arial" w:cs="Arial"/>
          <w:color w:val="595959" w:themeColor="text1" w:themeTint="A6"/>
          <w:sz w:val="22"/>
          <w:szCs w:val="22"/>
        </w:rPr>
        <w:t xml:space="preserve"> der</w:t>
      </w:r>
      <w:r w:rsidR="00D8164D">
        <w:rPr>
          <w:rFonts w:ascii="Arial" w:hAnsi="Arial" w:cs="Arial"/>
          <w:color w:val="595959" w:themeColor="text1" w:themeTint="A6"/>
          <w:sz w:val="22"/>
          <w:szCs w:val="22"/>
        </w:rPr>
        <w:t xml:space="preserve"> multifunktionale Isoliersteg </w:t>
      </w:r>
      <w:r w:rsidR="00567243">
        <w:rPr>
          <w:rFonts w:ascii="Arial" w:hAnsi="Arial" w:cs="Arial"/>
          <w:color w:val="595959" w:themeColor="text1" w:themeTint="A6"/>
          <w:sz w:val="22"/>
          <w:szCs w:val="22"/>
        </w:rPr>
        <w:t>„</w:t>
      </w:r>
      <w:proofErr w:type="spellStart"/>
      <w:r w:rsidR="00567243">
        <w:rPr>
          <w:rFonts w:ascii="Arial" w:hAnsi="Arial" w:cs="Arial"/>
          <w:color w:val="595959" w:themeColor="text1" w:themeTint="A6"/>
          <w:sz w:val="22"/>
          <w:szCs w:val="22"/>
        </w:rPr>
        <w:t>B</w:t>
      </w:r>
      <w:r w:rsidR="00D8164D">
        <w:rPr>
          <w:rFonts w:ascii="Arial" w:hAnsi="Arial" w:cs="Arial"/>
          <w:color w:val="595959" w:themeColor="text1" w:themeTint="A6"/>
          <w:sz w:val="22"/>
          <w:szCs w:val="22"/>
        </w:rPr>
        <w:t>ionic</w:t>
      </w:r>
      <w:proofErr w:type="spellEnd"/>
      <w:r w:rsidR="00D8164D">
        <w:rPr>
          <w:rFonts w:ascii="Arial" w:hAnsi="Arial" w:cs="Arial"/>
          <w:color w:val="595959" w:themeColor="text1" w:themeTint="A6"/>
          <w:sz w:val="22"/>
          <w:szCs w:val="22"/>
        </w:rPr>
        <w:t xml:space="preserve"> </w:t>
      </w:r>
      <w:r w:rsidR="00567243">
        <w:rPr>
          <w:rFonts w:ascii="Arial" w:hAnsi="Arial" w:cs="Arial"/>
          <w:color w:val="595959" w:themeColor="text1" w:themeTint="A6"/>
          <w:sz w:val="22"/>
          <w:szCs w:val="22"/>
        </w:rPr>
        <w:t>TUR</w:t>
      </w:r>
      <w:r w:rsidR="00D8164D">
        <w:rPr>
          <w:rFonts w:ascii="Arial" w:hAnsi="Arial" w:cs="Arial"/>
          <w:color w:val="595959" w:themeColor="text1" w:themeTint="A6"/>
          <w:sz w:val="22"/>
          <w:szCs w:val="22"/>
        </w:rPr>
        <w:t>TLE</w:t>
      </w:r>
      <w:r w:rsidR="00567243">
        <w:rPr>
          <w:rFonts w:ascii="Arial" w:hAnsi="Arial" w:cs="Arial"/>
          <w:color w:val="595959" w:themeColor="text1" w:themeTint="A6"/>
          <w:sz w:val="22"/>
          <w:szCs w:val="22"/>
        </w:rPr>
        <w:t>“</w:t>
      </w:r>
      <w:r w:rsidR="00B32048">
        <w:rPr>
          <w:rFonts w:ascii="Arial" w:hAnsi="Arial" w:cs="Arial"/>
          <w:color w:val="595959" w:themeColor="text1" w:themeTint="A6"/>
          <w:sz w:val="22"/>
          <w:szCs w:val="22"/>
        </w:rPr>
        <w:t xml:space="preserve"> aus glasfaserverstärktem </w:t>
      </w:r>
      <w:r w:rsidR="00EA0B1B">
        <w:rPr>
          <w:rFonts w:ascii="Arial" w:hAnsi="Arial" w:cs="Arial"/>
          <w:color w:val="595959" w:themeColor="text1" w:themeTint="A6"/>
          <w:sz w:val="22"/>
          <w:szCs w:val="22"/>
        </w:rPr>
        <w:t>Polyamid</w:t>
      </w:r>
      <w:r w:rsidR="00567243">
        <w:rPr>
          <w:rFonts w:ascii="Arial" w:hAnsi="Arial" w:cs="Arial"/>
          <w:color w:val="595959" w:themeColor="text1" w:themeTint="A6"/>
          <w:sz w:val="22"/>
          <w:szCs w:val="22"/>
        </w:rPr>
        <w:t xml:space="preserve"> </w:t>
      </w:r>
      <w:r w:rsidR="00681518">
        <w:rPr>
          <w:rFonts w:ascii="Arial" w:hAnsi="Arial" w:cs="Arial"/>
          <w:color w:val="595959" w:themeColor="text1" w:themeTint="A6"/>
          <w:sz w:val="22"/>
          <w:szCs w:val="22"/>
        </w:rPr>
        <w:t xml:space="preserve">und </w:t>
      </w:r>
      <w:r w:rsidR="00E03C24">
        <w:rPr>
          <w:rFonts w:ascii="Arial" w:hAnsi="Arial" w:cs="Arial"/>
          <w:color w:val="595959" w:themeColor="text1" w:themeTint="A6"/>
          <w:sz w:val="22"/>
          <w:szCs w:val="22"/>
        </w:rPr>
        <w:t>die lastabtragenden, thermisch getrennten Montageplättchen</w:t>
      </w:r>
      <w:r w:rsidR="00123F33">
        <w:rPr>
          <w:rFonts w:ascii="Arial" w:hAnsi="Arial" w:cs="Arial"/>
          <w:color w:val="595959" w:themeColor="text1" w:themeTint="A6"/>
          <w:sz w:val="22"/>
          <w:szCs w:val="22"/>
        </w:rPr>
        <w:t xml:space="preserve">. </w:t>
      </w:r>
      <w:r w:rsidR="00F653B8">
        <w:rPr>
          <w:rFonts w:ascii="Arial" w:hAnsi="Arial" w:cs="Arial"/>
          <w:color w:val="595959" w:themeColor="text1" w:themeTint="A6"/>
          <w:sz w:val="22"/>
          <w:szCs w:val="22"/>
        </w:rPr>
        <w:t>Beide</w:t>
      </w:r>
      <w:r w:rsidR="00884A2F">
        <w:rPr>
          <w:rFonts w:ascii="Arial" w:hAnsi="Arial" w:cs="Arial"/>
          <w:color w:val="595959" w:themeColor="text1" w:themeTint="A6"/>
          <w:sz w:val="22"/>
          <w:szCs w:val="22"/>
        </w:rPr>
        <w:t>s</w:t>
      </w:r>
      <w:r w:rsidR="00F653B8">
        <w:rPr>
          <w:rFonts w:ascii="Arial" w:hAnsi="Arial" w:cs="Arial"/>
          <w:color w:val="595959" w:themeColor="text1" w:themeTint="A6"/>
          <w:sz w:val="22"/>
          <w:szCs w:val="22"/>
        </w:rPr>
        <w:t xml:space="preserve"> </w:t>
      </w:r>
      <w:r w:rsidR="00E16D0E">
        <w:rPr>
          <w:rFonts w:ascii="Arial" w:hAnsi="Arial" w:cs="Arial"/>
          <w:color w:val="595959" w:themeColor="text1" w:themeTint="A6"/>
          <w:sz w:val="22"/>
          <w:szCs w:val="22"/>
        </w:rPr>
        <w:t xml:space="preserve">sind </w:t>
      </w:r>
      <w:r w:rsidR="007F4471">
        <w:rPr>
          <w:rFonts w:ascii="Arial" w:hAnsi="Arial" w:cs="Arial"/>
          <w:color w:val="595959" w:themeColor="text1" w:themeTint="A6"/>
          <w:sz w:val="22"/>
          <w:szCs w:val="22"/>
        </w:rPr>
        <w:t>Komponenten</w:t>
      </w:r>
      <w:r w:rsidR="00DF3C98">
        <w:rPr>
          <w:rFonts w:ascii="Arial" w:hAnsi="Arial" w:cs="Arial"/>
          <w:color w:val="595959" w:themeColor="text1" w:themeTint="A6"/>
          <w:sz w:val="22"/>
          <w:szCs w:val="22"/>
        </w:rPr>
        <w:t xml:space="preserve">, die sich </w:t>
      </w:r>
      <w:r w:rsidR="00884A2F">
        <w:rPr>
          <w:rFonts w:ascii="Arial" w:hAnsi="Arial" w:cs="Arial"/>
          <w:color w:val="595959" w:themeColor="text1" w:themeTint="A6"/>
          <w:sz w:val="22"/>
          <w:szCs w:val="22"/>
        </w:rPr>
        <w:t xml:space="preserve">bereits bei den Glas-Faltwänden des Herstellers bewährt </w:t>
      </w:r>
      <w:r w:rsidR="00DF3C98">
        <w:rPr>
          <w:rFonts w:ascii="Arial" w:hAnsi="Arial" w:cs="Arial"/>
          <w:color w:val="595959" w:themeColor="text1" w:themeTint="A6"/>
          <w:sz w:val="22"/>
          <w:szCs w:val="22"/>
        </w:rPr>
        <w:t xml:space="preserve">haben </w:t>
      </w:r>
      <w:r w:rsidR="00884A2F">
        <w:rPr>
          <w:rFonts w:ascii="Arial" w:hAnsi="Arial" w:cs="Arial"/>
          <w:color w:val="595959" w:themeColor="text1" w:themeTint="A6"/>
          <w:sz w:val="22"/>
          <w:szCs w:val="22"/>
        </w:rPr>
        <w:t xml:space="preserve">und </w:t>
      </w:r>
      <w:r w:rsidR="00580CDB">
        <w:rPr>
          <w:rFonts w:ascii="Arial" w:hAnsi="Arial" w:cs="Arial"/>
          <w:color w:val="595959" w:themeColor="text1" w:themeTint="A6"/>
          <w:sz w:val="22"/>
          <w:szCs w:val="22"/>
        </w:rPr>
        <w:t xml:space="preserve">für </w:t>
      </w:r>
      <w:r w:rsidR="00DF3C98">
        <w:rPr>
          <w:rFonts w:ascii="Arial" w:hAnsi="Arial" w:cs="Arial"/>
          <w:color w:val="595959" w:themeColor="text1" w:themeTint="A6"/>
          <w:sz w:val="22"/>
          <w:szCs w:val="22"/>
        </w:rPr>
        <w:t>eine</w:t>
      </w:r>
      <w:r w:rsidR="0093567C">
        <w:rPr>
          <w:rFonts w:ascii="Arial" w:hAnsi="Arial" w:cs="Arial"/>
          <w:color w:val="595959" w:themeColor="text1" w:themeTint="A6"/>
          <w:sz w:val="22"/>
          <w:szCs w:val="22"/>
        </w:rPr>
        <w:t xml:space="preserve"> </w:t>
      </w:r>
      <w:r w:rsidR="007F4471">
        <w:rPr>
          <w:rFonts w:ascii="Arial" w:hAnsi="Arial" w:cs="Arial"/>
          <w:color w:val="595959" w:themeColor="text1" w:themeTint="A6"/>
          <w:sz w:val="22"/>
          <w:szCs w:val="22"/>
        </w:rPr>
        <w:t>gute</w:t>
      </w:r>
      <w:r w:rsidR="00580CDB">
        <w:rPr>
          <w:rFonts w:ascii="Arial" w:hAnsi="Arial" w:cs="Arial"/>
          <w:color w:val="595959" w:themeColor="text1" w:themeTint="A6"/>
          <w:sz w:val="22"/>
          <w:szCs w:val="22"/>
        </w:rPr>
        <w:t xml:space="preserve"> Wärmedämmu</w:t>
      </w:r>
      <w:r w:rsidR="007F4471">
        <w:rPr>
          <w:rFonts w:ascii="Arial" w:hAnsi="Arial" w:cs="Arial"/>
          <w:color w:val="595959" w:themeColor="text1" w:themeTint="A6"/>
          <w:sz w:val="22"/>
          <w:szCs w:val="22"/>
        </w:rPr>
        <w:t>ng</w:t>
      </w:r>
      <w:r w:rsidR="00DF3C98">
        <w:rPr>
          <w:rFonts w:ascii="Arial" w:hAnsi="Arial" w:cs="Arial"/>
          <w:color w:val="595959" w:themeColor="text1" w:themeTint="A6"/>
          <w:sz w:val="22"/>
          <w:szCs w:val="22"/>
        </w:rPr>
        <w:t xml:space="preserve"> sorgen</w:t>
      </w:r>
      <w:r w:rsidR="00CB65ED">
        <w:rPr>
          <w:rFonts w:ascii="Arial" w:hAnsi="Arial" w:cs="Arial"/>
          <w:color w:val="595959" w:themeColor="text1" w:themeTint="A6"/>
          <w:sz w:val="22"/>
          <w:szCs w:val="22"/>
        </w:rPr>
        <w:t xml:space="preserve">. </w:t>
      </w:r>
      <w:r w:rsidR="007F4471">
        <w:rPr>
          <w:rFonts w:ascii="Arial" w:hAnsi="Arial" w:cs="Arial"/>
          <w:color w:val="595959" w:themeColor="text1" w:themeTint="A6"/>
          <w:sz w:val="22"/>
          <w:szCs w:val="22"/>
        </w:rPr>
        <w:t xml:space="preserve">In Zahlen bedeutet das: </w:t>
      </w:r>
      <w:r w:rsidR="00030BC2">
        <w:rPr>
          <w:rFonts w:ascii="Arial" w:hAnsi="Arial" w:cs="Arial"/>
          <w:color w:val="595959" w:themeColor="text1" w:themeTint="A6"/>
          <w:sz w:val="22"/>
          <w:szCs w:val="22"/>
        </w:rPr>
        <w:t xml:space="preserve">Die Schiebetür </w:t>
      </w:r>
      <w:r w:rsidR="00D7762F">
        <w:rPr>
          <w:rFonts w:ascii="Arial" w:hAnsi="Arial" w:cs="Arial"/>
          <w:color w:val="595959" w:themeColor="text1" w:themeTint="A6"/>
          <w:sz w:val="22"/>
          <w:szCs w:val="22"/>
        </w:rPr>
        <w:t xml:space="preserve">Ecoline S </w:t>
      </w:r>
      <w:r w:rsidR="007F4471">
        <w:rPr>
          <w:rFonts w:ascii="Arial" w:hAnsi="Arial" w:cs="Arial"/>
          <w:color w:val="595959" w:themeColor="text1" w:themeTint="A6"/>
          <w:sz w:val="22"/>
          <w:szCs w:val="22"/>
        </w:rPr>
        <w:t xml:space="preserve">erreicht </w:t>
      </w:r>
      <w:r w:rsidR="00D7762F">
        <w:rPr>
          <w:rFonts w:ascii="Arial" w:hAnsi="Arial" w:cs="Arial"/>
          <w:color w:val="595959" w:themeColor="text1" w:themeTint="A6"/>
          <w:sz w:val="22"/>
          <w:szCs w:val="22"/>
        </w:rPr>
        <w:t>einen</w:t>
      </w:r>
      <w:r w:rsidR="00F24B96">
        <w:rPr>
          <w:rFonts w:ascii="Arial" w:hAnsi="Arial" w:cs="Arial"/>
          <w:color w:val="595959" w:themeColor="text1" w:themeTint="A6"/>
          <w:sz w:val="22"/>
          <w:szCs w:val="22"/>
        </w:rPr>
        <w:t xml:space="preserve"> </w:t>
      </w:r>
      <w:r w:rsidR="004E44D7">
        <w:rPr>
          <w:rFonts w:ascii="Arial" w:hAnsi="Arial" w:cs="Arial"/>
          <w:color w:val="595959" w:themeColor="text1" w:themeTint="A6"/>
          <w:sz w:val="22"/>
          <w:szCs w:val="22"/>
        </w:rPr>
        <w:t>U</w:t>
      </w:r>
      <w:r w:rsidR="004E44D7" w:rsidRPr="00D2411D">
        <w:rPr>
          <w:rFonts w:ascii="Arial" w:hAnsi="Arial" w:cs="Arial"/>
          <w:color w:val="595959" w:themeColor="text1" w:themeTint="A6"/>
          <w:sz w:val="22"/>
          <w:szCs w:val="22"/>
          <w:vertAlign w:val="subscript"/>
        </w:rPr>
        <w:t>w</w:t>
      </w:r>
      <w:r w:rsidR="00D7762F">
        <w:rPr>
          <w:rFonts w:ascii="Arial" w:hAnsi="Arial" w:cs="Arial"/>
          <w:color w:val="595959" w:themeColor="text1" w:themeTint="A6"/>
          <w:sz w:val="22"/>
          <w:szCs w:val="22"/>
        </w:rPr>
        <w:t>-Wert vo</w:t>
      </w:r>
      <w:r w:rsidR="00030BC2">
        <w:rPr>
          <w:rFonts w:ascii="Arial" w:hAnsi="Arial" w:cs="Arial"/>
          <w:color w:val="595959" w:themeColor="text1" w:themeTint="A6"/>
          <w:sz w:val="22"/>
          <w:szCs w:val="22"/>
        </w:rPr>
        <w:t>n</w:t>
      </w:r>
      <w:r w:rsidR="004E44D7">
        <w:rPr>
          <w:rFonts w:ascii="Arial" w:hAnsi="Arial" w:cs="Arial"/>
          <w:color w:val="595959" w:themeColor="text1" w:themeTint="A6"/>
          <w:sz w:val="22"/>
          <w:szCs w:val="22"/>
        </w:rPr>
        <w:t xml:space="preserve"> </w:t>
      </w:r>
      <w:r w:rsidR="00F27AB6">
        <w:rPr>
          <w:rFonts w:ascii="Arial" w:hAnsi="Arial" w:cs="Arial"/>
          <w:color w:val="595959" w:themeColor="text1" w:themeTint="A6"/>
          <w:sz w:val="22"/>
          <w:szCs w:val="22"/>
        </w:rPr>
        <w:t>≥</w:t>
      </w:r>
      <w:r w:rsidR="00BF78DC">
        <w:rPr>
          <w:rFonts w:ascii="Arial" w:hAnsi="Arial" w:cs="Arial"/>
          <w:color w:val="595959" w:themeColor="text1" w:themeTint="A6"/>
          <w:sz w:val="22"/>
          <w:szCs w:val="22"/>
        </w:rPr>
        <w:t xml:space="preserve"> 1,4 W/m²K</w:t>
      </w:r>
      <w:r w:rsidR="00030BC2">
        <w:rPr>
          <w:rFonts w:ascii="Arial" w:hAnsi="Arial" w:cs="Arial"/>
          <w:color w:val="595959" w:themeColor="text1" w:themeTint="A6"/>
          <w:sz w:val="22"/>
          <w:szCs w:val="22"/>
        </w:rPr>
        <w:t xml:space="preserve">, bei der </w:t>
      </w:r>
      <w:r w:rsidR="00B423CF">
        <w:rPr>
          <w:rFonts w:ascii="Arial" w:hAnsi="Arial" w:cs="Arial"/>
          <w:color w:val="595959" w:themeColor="text1" w:themeTint="A6"/>
          <w:sz w:val="22"/>
          <w:szCs w:val="22"/>
        </w:rPr>
        <w:t>Highline S</w:t>
      </w:r>
      <w:r w:rsidR="00BF78DC">
        <w:rPr>
          <w:rFonts w:ascii="Arial" w:hAnsi="Arial" w:cs="Arial"/>
          <w:color w:val="595959" w:themeColor="text1" w:themeTint="A6"/>
          <w:sz w:val="22"/>
          <w:szCs w:val="22"/>
        </w:rPr>
        <w:t xml:space="preserve"> </w:t>
      </w:r>
      <w:r w:rsidR="00030BC2">
        <w:rPr>
          <w:rFonts w:ascii="Arial" w:hAnsi="Arial" w:cs="Arial"/>
          <w:color w:val="595959" w:themeColor="text1" w:themeTint="A6"/>
          <w:sz w:val="22"/>
          <w:szCs w:val="22"/>
        </w:rPr>
        <w:t xml:space="preserve">liegt </w:t>
      </w:r>
      <w:r w:rsidR="00534FFB">
        <w:rPr>
          <w:rFonts w:ascii="Arial" w:hAnsi="Arial" w:cs="Arial"/>
          <w:color w:val="595959" w:themeColor="text1" w:themeTint="A6"/>
          <w:sz w:val="22"/>
          <w:szCs w:val="22"/>
        </w:rPr>
        <w:t>dieser</w:t>
      </w:r>
      <w:r w:rsidR="0093567C">
        <w:rPr>
          <w:rFonts w:ascii="Arial" w:hAnsi="Arial" w:cs="Arial"/>
          <w:color w:val="595959" w:themeColor="text1" w:themeTint="A6"/>
          <w:sz w:val="22"/>
          <w:szCs w:val="22"/>
        </w:rPr>
        <w:t xml:space="preserve"> bei </w:t>
      </w:r>
      <w:r w:rsidR="00BF78DC">
        <w:rPr>
          <w:rFonts w:ascii="Arial" w:hAnsi="Arial" w:cs="Arial"/>
          <w:color w:val="595959" w:themeColor="text1" w:themeTint="A6"/>
          <w:sz w:val="22"/>
          <w:szCs w:val="22"/>
        </w:rPr>
        <w:t xml:space="preserve">≥ </w:t>
      </w:r>
      <w:r w:rsidR="002A0B0C">
        <w:rPr>
          <w:rFonts w:ascii="Arial" w:hAnsi="Arial" w:cs="Arial"/>
          <w:color w:val="595959" w:themeColor="text1" w:themeTint="A6"/>
          <w:sz w:val="22"/>
          <w:szCs w:val="22"/>
        </w:rPr>
        <w:t>0,9</w:t>
      </w:r>
      <w:r w:rsidR="00BF78DC">
        <w:rPr>
          <w:rFonts w:ascii="Arial" w:hAnsi="Arial" w:cs="Arial"/>
          <w:color w:val="595959" w:themeColor="text1" w:themeTint="A6"/>
          <w:sz w:val="22"/>
          <w:szCs w:val="22"/>
        </w:rPr>
        <w:t xml:space="preserve"> W/m²K</w:t>
      </w:r>
      <w:r w:rsidR="002A0B0C">
        <w:rPr>
          <w:rFonts w:ascii="Arial" w:hAnsi="Arial" w:cs="Arial"/>
          <w:color w:val="595959" w:themeColor="text1" w:themeTint="A6"/>
          <w:sz w:val="22"/>
          <w:szCs w:val="22"/>
        </w:rPr>
        <w:t xml:space="preserve">. </w:t>
      </w:r>
    </w:p>
    <w:p w14:paraId="7A5F2CA6" w14:textId="77777777" w:rsidR="00534FFB" w:rsidRDefault="00534FFB" w:rsidP="003B3A77">
      <w:pPr>
        <w:widowControl w:val="0"/>
        <w:spacing w:line="336" w:lineRule="auto"/>
        <w:rPr>
          <w:rFonts w:ascii="Arial" w:hAnsi="Arial" w:cs="Arial"/>
          <w:color w:val="595959" w:themeColor="text1" w:themeTint="A6"/>
          <w:sz w:val="22"/>
          <w:szCs w:val="22"/>
        </w:rPr>
      </w:pPr>
    </w:p>
    <w:p w14:paraId="3FB20314" w14:textId="26224696" w:rsidR="00534FFB" w:rsidRDefault="00534FFB" w:rsidP="005B798D">
      <w:pPr>
        <w:widowControl w:val="0"/>
        <w:spacing w:line="336" w:lineRule="auto"/>
        <w:rPr>
          <w:rFonts w:ascii="Arial" w:hAnsi="Arial" w:cs="Arial"/>
          <w:color w:val="595959" w:themeColor="text1" w:themeTint="A6"/>
          <w:sz w:val="22"/>
          <w:szCs w:val="22"/>
        </w:rPr>
      </w:pPr>
      <w:r>
        <w:rPr>
          <w:rFonts w:ascii="Arial" w:hAnsi="Arial" w:cs="Arial"/>
          <w:color w:val="595959" w:themeColor="text1" w:themeTint="A6"/>
          <w:sz w:val="22"/>
          <w:szCs w:val="22"/>
        </w:rPr>
        <w:t xml:space="preserve">Darüber hinaus </w:t>
      </w:r>
      <w:r w:rsidR="007343BF">
        <w:rPr>
          <w:rFonts w:ascii="Arial" w:hAnsi="Arial" w:cs="Arial"/>
          <w:color w:val="595959" w:themeColor="text1" w:themeTint="A6"/>
          <w:sz w:val="22"/>
          <w:szCs w:val="22"/>
        </w:rPr>
        <w:t xml:space="preserve">stammt die </w:t>
      </w:r>
      <w:r w:rsidR="00123EB3">
        <w:rPr>
          <w:rFonts w:ascii="Arial" w:hAnsi="Arial" w:cs="Arial"/>
          <w:color w:val="595959" w:themeColor="text1" w:themeTint="A6"/>
          <w:sz w:val="22"/>
          <w:szCs w:val="22"/>
        </w:rPr>
        <w:t xml:space="preserve">umfangreiche </w:t>
      </w:r>
      <w:r w:rsidR="007343BF">
        <w:rPr>
          <w:rFonts w:ascii="Arial" w:hAnsi="Arial" w:cs="Arial"/>
          <w:color w:val="595959" w:themeColor="text1" w:themeTint="A6"/>
          <w:sz w:val="22"/>
          <w:szCs w:val="22"/>
        </w:rPr>
        <w:t xml:space="preserve">Expertise </w:t>
      </w:r>
      <w:r w:rsidR="00457528">
        <w:rPr>
          <w:rFonts w:ascii="Arial" w:hAnsi="Arial" w:cs="Arial"/>
          <w:color w:val="595959" w:themeColor="text1" w:themeTint="A6"/>
          <w:sz w:val="22"/>
          <w:szCs w:val="22"/>
        </w:rPr>
        <w:t>der</w:t>
      </w:r>
      <w:r w:rsidR="00BA5B33">
        <w:rPr>
          <w:rFonts w:ascii="Arial" w:hAnsi="Arial" w:cs="Arial"/>
          <w:color w:val="595959" w:themeColor="text1" w:themeTint="A6"/>
          <w:sz w:val="22"/>
          <w:szCs w:val="22"/>
        </w:rPr>
        <w:t xml:space="preserve"> Edelstahl-Lauf</w:t>
      </w:r>
      <w:r w:rsidR="00FA65B0">
        <w:rPr>
          <w:rFonts w:ascii="Arial" w:hAnsi="Arial" w:cs="Arial"/>
          <w:color w:val="595959" w:themeColor="text1" w:themeTint="A6"/>
          <w:sz w:val="22"/>
          <w:szCs w:val="22"/>
        </w:rPr>
        <w:t>wagen</w:t>
      </w:r>
      <w:r w:rsidR="00BA5B33">
        <w:rPr>
          <w:rFonts w:ascii="Arial" w:hAnsi="Arial" w:cs="Arial"/>
          <w:color w:val="595959" w:themeColor="text1" w:themeTint="A6"/>
          <w:sz w:val="22"/>
          <w:szCs w:val="22"/>
        </w:rPr>
        <w:t xml:space="preserve"> </w:t>
      </w:r>
      <w:r w:rsidR="00DF3C98">
        <w:rPr>
          <w:rFonts w:ascii="Arial" w:hAnsi="Arial" w:cs="Arial"/>
          <w:color w:val="595959" w:themeColor="text1" w:themeTint="A6"/>
          <w:sz w:val="22"/>
          <w:szCs w:val="22"/>
        </w:rPr>
        <w:t xml:space="preserve">aus der </w:t>
      </w:r>
      <w:r w:rsidR="00E6479D">
        <w:rPr>
          <w:rFonts w:ascii="Arial" w:hAnsi="Arial" w:cs="Arial"/>
          <w:color w:val="595959" w:themeColor="text1" w:themeTint="A6"/>
          <w:sz w:val="22"/>
          <w:szCs w:val="22"/>
        </w:rPr>
        <w:t xml:space="preserve">erprobten </w:t>
      </w:r>
      <w:r w:rsidR="00954E36">
        <w:rPr>
          <w:rFonts w:ascii="Arial" w:hAnsi="Arial" w:cs="Arial"/>
          <w:color w:val="595959" w:themeColor="text1" w:themeTint="A6"/>
          <w:sz w:val="22"/>
          <w:szCs w:val="22"/>
        </w:rPr>
        <w:t>cero</w:t>
      </w:r>
      <w:r w:rsidR="00837989">
        <w:rPr>
          <w:rFonts w:ascii="Arial" w:hAnsi="Arial" w:cs="Arial"/>
          <w:color w:val="595959" w:themeColor="text1" w:themeTint="A6"/>
          <w:sz w:val="22"/>
          <w:szCs w:val="22"/>
        </w:rPr>
        <w:t>-</w:t>
      </w:r>
      <w:r w:rsidR="00131636">
        <w:rPr>
          <w:rFonts w:ascii="Arial" w:hAnsi="Arial" w:cs="Arial"/>
          <w:color w:val="595959" w:themeColor="text1" w:themeTint="A6"/>
          <w:sz w:val="22"/>
          <w:szCs w:val="22"/>
        </w:rPr>
        <w:t>Schiebefenster-</w:t>
      </w:r>
      <w:r w:rsidR="00954E36">
        <w:rPr>
          <w:rFonts w:ascii="Arial" w:hAnsi="Arial" w:cs="Arial"/>
          <w:color w:val="595959" w:themeColor="text1" w:themeTint="A6"/>
          <w:sz w:val="22"/>
          <w:szCs w:val="22"/>
        </w:rPr>
        <w:t>Familie</w:t>
      </w:r>
      <w:r w:rsidR="003454B9">
        <w:rPr>
          <w:rFonts w:ascii="Arial" w:hAnsi="Arial" w:cs="Arial"/>
          <w:color w:val="595959" w:themeColor="text1" w:themeTint="A6"/>
          <w:sz w:val="22"/>
          <w:szCs w:val="22"/>
        </w:rPr>
        <w:t xml:space="preserve">. </w:t>
      </w:r>
      <w:r w:rsidR="00425E3C" w:rsidRPr="00425E3C">
        <w:rPr>
          <w:rFonts w:ascii="Arial" w:hAnsi="Arial" w:cs="Arial"/>
          <w:color w:val="595959" w:themeColor="text1" w:themeTint="A6"/>
          <w:sz w:val="22"/>
          <w:szCs w:val="22"/>
        </w:rPr>
        <w:t>Dabei laufen kugelgelagerte, taillierte Edelstahlrollen leichtgängig auf einer formoptimierten Edelstahlschiene</w:t>
      </w:r>
      <w:r w:rsidR="00391CE5" w:rsidRPr="00391CE5">
        <w:rPr>
          <w:rFonts w:ascii="Arial" w:hAnsi="Arial" w:cs="Arial"/>
          <w:color w:val="595959" w:themeColor="text1" w:themeTint="A6"/>
          <w:sz w:val="22"/>
          <w:szCs w:val="22"/>
        </w:rPr>
        <w:t>, wodurch sich</w:t>
      </w:r>
      <w:r w:rsidR="00131636">
        <w:rPr>
          <w:rFonts w:ascii="Arial" w:hAnsi="Arial" w:cs="Arial"/>
          <w:color w:val="595959" w:themeColor="text1" w:themeTint="A6"/>
          <w:sz w:val="22"/>
          <w:szCs w:val="22"/>
        </w:rPr>
        <w:t xml:space="preserve"> </w:t>
      </w:r>
      <w:r w:rsidR="00391CE5" w:rsidRPr="00391CE5">
        <w:rPr>
          <w:rFonts w:ascii="Arial" w:hAnsi="Arial" w:cs="Arial"/>
          <w:color w:val="595959" w:themeColor="text1" w:themeTint="A6"/>
          <w:sz w:val="22"/>
          <w:szCs w:val="22"/>
        </w:rPr>
        <w:t>eine optimale Lastabtragung gerade auch bei hohen</w:t>
      </w:r>
      <w:r w:rsidR="00131636">
        <w:rPr>
          <w:rFonts w:ascii="Arial" w:hAnsi="Arial" w:cs="Arial"/>
          <w:color w:val="595959" w:themeColor="text1" w:themeTint="A6"/>
          <w:sz w:val="22"/>
          <w:szCs w:val="22"/>
        </w:rPr>
        <w:t xml:space="preserve"> </w:t>
      </w:r>
      <w:r w:rsidR="00391CE5" w:rsidRPr="00391CE5">
        <w:rPr>
          <w:rFonts w:ascii="Arial" w:hAnsi="Arial" w:cs="Arial"/>
          <w:color w:val="595959" w:themeColor="text1" w:themeTint="A6"/>
          <w:sz w:val="22"/>
          <w:szCs w:val="22"/>
        </w:rPr>
        <w:t>Flügelgewichten ergibt. Die zentrische Führung des</w:t>
      </w:r>
      <w:r w:rsidR="00131636">
        <w:rPr>
          <w:rFonts w:ascii="Arial" w:hAnsi="Arial" w:cs="Arial"/>
          <w:color w:val="595959" w:themeColor="text1" w:themeTint="A6"/>
          <w:sz w:val="22"/>
          <w:szCs w:val="22"/>
        </w:rPr>
        <w:t xml:space="preserve"> </w:t>
      </w:r>
      <w:r w:rsidR="00391CE5" w:rsidRPr="00391CE5">
        <w:rPr>
          <w:rFonts w:ascii="Arial" w:hAnsi="Arial" w:cs="Arial"/>
          <w:color w:val="595959" w:themeColor="text1" w:themeTint="A6"/>
          <w:sz w:val="22"/>
          <w:szCs w:val="22"/>
        </w:rPr>
        <w:t>Schiebeflügels verringert die Reibkräfte zusätzlich,</w:t>
      </w:r>
      <w:r w:rsidR="00131636">
        <w:rPr>
          <w:rFonts w:ascii="Arial" w:hAnsi="Arial" w:cs="Arial"/>
          <w:color w:val="595959" w:themeColor="text1" w:themeTint="A6"/>
          <w:sz w:val="22"/>
          <w:szCs w:val="22"/>
        </w:rPr>
        <w:t xml:space="preserve"> </w:t>
      </w:r>
      <w:r w:rsidR="00391CE5" w:rsidRPr="00391CE5">
        <w:rPr>
          <w:rFonts w:ascii="Arial" w:hAnsi="Arial" w:cs="Arial"/>
          <w:color w:val="595959" w:themeColor="text1" w:themeTint="A6"/>
          <w:sz w:val="22"/>
          <w:szCs w:val="22"/>
        </w:rPr>
        <w:t>so dass auch im Dauerbetrieb eine wartungsarme</w:t>
      </w:r>
      <w:r w:rsidR="00131636">
        <w:rPr>
          <w:rFonts w:ascii="Arial" w:hAnsi="Arial" w:cs="Arial"/>
          <w:color w:val="595959" w:themeColor="text1" w:themeTint="A6"/>
          <w:sz w:val="22"/>
          <w:szCs w:val="22"/>
        </w:rPr>
        <w:t xml:space="preserve"> </w:t>
      </w:r>
      <w:r w:rsidR="00391CE5" w:rsidRPr="00391CE5">
        <w:rPr>
          <w:rFonts w:ascii="Arial" w:hAnsi="Arial" w:cs="Arial"/>
          <w:color w:val="595959" w:themeColor="text1" w:themeTint="A6"/>
          <w:sz w:val="22"/>
          <w:szCs w:val="22"/>
        </w:rPr>
        <w:t xml:space="preserve">und verschleißfreie Bedienung </w:t>
      </w:r>
      <w:r w:rsidR="00EE5913">
        <w:rPr>
          <w:rFonts w:ascii="Arial" w:hAnsi="Arial" w:cs="Arial"/>
          <w:color w:val="595959" w:themeColor="text1" w:themeTint="A6"/>
          <w:sz w:val="22"/>
          <w:szCs w:val="22"/>
        </w:rPr>
        <w:t>entsteht</w:t>
      </w:r>
      <w:r w:rsidR="00391CE5" w:rsidRPr="00391CE5">
        <w:rPr>
          <w:rFonts w:ascii="Arial" w:hAnsi="Arial" w:cs="Arial"/>
          <w:color w:val="595959" w:themeColor="text1" w:themeTint="A6"/>
          <w:sz w:val="22"/>
          <w:szCs w:val="22"/>
        </w:rPr>
        <w:t xml:space="preserve">. </w:t>
      </w:r>
    </w:p>
    <w:p w14:paraId="6EFBF6AE" w14:textId="77777777" w:rsidR="00CF2FBF" w:rsidRDefault="00CF2FBF" w:rsidP="003B3A77">
      <w:pPr>
        <w:widowControl w:val="0"/>
        <w:spacing w:line="336" w:lineRule="auto"/>
        <w:rPr>
          <w:rFonts w:ascii="Arial" w:hAnsi="Arial" w:cs="Arial"/>
          <w:color w:val="595959" w:themeColor="text1" w:themeTint="A6"/>
          <w:sz w:val="22"/>
          <w:szCs w:val="22"/>
        </w:rPr>
      </w:pPr>
    </w:p>
    <w:p w14:paraId="7B4EE89B" w14:textId="6CF1490C" w:rsidR="001A2471" w:rsidRDefault="001A2471" w:rsidP="001A2471">
      <w:pPr>
        <w:widowControl w:val="0"/>
        <w:spacing w:line="336" w:lineRule="auto"/>
        <w:rPr>
          <w:rFonts w:ascii="Arial" w:hAnsi="Arial" w:cs="Arial"/>
          <w:color w:val="595959" w:themeColor="text1" w:themeTint="A6"/>
          <w:sz w:val="22"/>
          <w:szCs w:val="22"/>
        </w:rPr>
      </w:pPr>
      <w:r>
        <w:rPr>
          <w:rFonts w:ascii="Arial" w:hAnsi="Arial" w:cs="Arial"/>
          <w:color w:val="595959" w:themeColor="text1" w:themeTint="A6"/>
          <w:sz w:val="22"/>
          <w:szCs w:val="22"/>
        </w:rPr>
        <w:t>Als alleiniger Systemgeber und Hersteller aller Bauelemente</w:t>
      </w:r>
      <w:r w:rsidR="00C14338">
        <w:rPr>
          <w:rFonts w:ascii="Arial" w:hAnsi="Arial" w:cs="Arial"/>
          <w:color w:val="595959" w:themeColor="text1" w:themeTint="A6"/>
          <w:sz w:val="22"/>
          <w:szCs w:val="22"/>
        </w:rPr>
        <w:t xml:space="preserve"> der </w:t>
      </w:r>
      <w:r w:rsidR="00C825CC" w:rsidRPr="00370948">
        <w:rPr>
          <w:rFonts w:ascii="Arial" w:hAnsi="Arial" w:cs="Arial"/>
          <w:color w:val="595959" w:themeColor="text1" w:themeTint="A6"/>
          <w:sz w:val="22"/>
          <w:szCs w:val="22"/>
        </w:rPr>
        <w:t>Aluminium-Profilsysteme Highline und Ecoline</w:t>
      </w:r>
      <w:r>
        <w:rPr>
          <w:rFonts w:ascii="Arial" w:hAnsi="Arial" w:cs="Arial"/>
          <w:color w:val="595959" w:themeColor="text1" w:themeTint="A6"/>
          <w:sz w:val="22"/>
          <w:szCs w:val="22"/>
        </w:rPr>
        <w:t xml:space="preserve"> – Glas-Faltwände, Fenster und </w:t>
      </w:r>
      <w:r w:rsidR="005E108D">
        <w:rPr>
          <w:rFonts w:ascii="Arial" w:hAnsi="Arial" w:cs="Arial"/>
          <w:color w:val="595959" w:themeColor="text1" w:themeTint="A6"/>
          <w:sz w:val="22"/>
          <w:szCs w:val="22"/>
        </w:rPr>
        <w:t>Schiebet</w:t>
      </w:r>
      <w:r>
        <w:rPr>
          <w:rFonts w:ascii="Arial" w:hAnsi="Arial" w:cs="Arial"/>
          <w:color w:val="595959" w:themeColor="text1" w:themeTint="A6"/>
          <w:sz w:val="22"/>
          <w:szCs w:val="22"/>
        </w:rPr>
        <w:t xml:space="preserve">üren – erfüllt Solarlux nicht nur beim </w:t>
      </w:r>
      <w:r w:rsidR="005E108D">
        <w:rPr>
          <w:rFonts w:ascii="Arial" w:hAnsi="Arial" w:cs="Arial"/>
          <w:color w:val="595959" w:themeColor="text1" w:themeTint="A6"/>
          <w:sz w:val="22"/>
          <w:szCs w:val="22"/>
        </w:rPr>
        <w:t xml:space="preserve">durchgängigen </w:t>
      </w:r>
      <w:r>
        <w:rPr>
          <w:rFonts w:ascii="Arial" w:hAnsi="Arial" w:cs="Arial"/>
          <w:color w:val="595959" w:themeColor="text1" w:themeTint="A6"/>
          <w:sz w:val="22"/>
          <w:szCs w:val="22"/>
        </w:rPr>
        <w:t xml:space="preserve">Design höchste Qualitätsansprüche, sondern auch bei </w:t>
      </w:r>
      <w:r w:rsidR="00BC5E5D">
        <w:rPr>
          <w:rFonts w:ascii="Arial" w:hAnsi="Arial" w:cs="Arial"/>
          <w:color w:val="595959" w:themeColor="text1" w:themeTint="A6"/>
          <w:sz w:val="22"/>
          <w:szCs w:val="22"/>
        </w:rPr>
        <w:t>den Produkteigenschaften</w:t>
      </w:r>
      <w:r>
        <w:rPr>
          <w:rFonts w:ascii="Arial" w:hAnsi="Arial" w:cs="Arial"/>
          <w:color w:val="595959" w:themeColor="text1" w:themeTint="A6"/>
          <w:sz w:val="22"/>
          <w:szCs w:val="22"/>
        </w:rPr>
        <w:t xml:space="preserve">, </w:t>
      </w:r>
      <w:r w:rsidR="00A0228D">
        <w:rPr>
          <w:rFonts w:ascii="Arial" w:hAnsi="Arial" w:cs="Arial"/>
          <w:color w:val="595959" w:themeColor="text1" w:themeTint="A6"/>
          <w:sz w:val="22"/>
          <w:szCs w:val="22"/>
        </w:rPr>
        <w:t xml:space="preserve">dem </w:t>
      </w:r>
      <w:r w:rsidR="00BC5E5D">
        <w:rPr>
          <w:rFonts w:ascii="Arial" w:hAnsi="Arial" w:cs="Arial"/>
          <w:color w:val="595959" w:themeColor="text1" w:themeTint="A6"/>
          <w:sz w:val="22"/>
          <w:szCs w:val="22"/>
        </w:rPr>
        <w:t>Bedienk</w:t>
      </w:r>
      <w:r w:rsidR="00B27D0C">
        <w:rPr>
          <w:rFonts w:ascii="Arial" w:hAnsi="Arial" w:cs="Arial"/>
          <w:color w:val="595959" w:themeColor="text1" w:themeTint="A6"/>
          <w:sz w:val="22"/>
          <w:szCs w:val="22"/>
        </w:rPr>
        <w:t>omfort</w:t>
      </w:r>
      <w:r>
        <w:rPr>
          <w:rFonts w:ascii="Arial" w:hAnsi="Arial" w:cs="Arial"/>
          <w:color w:val="595959" w:themeColor="text1" w:themeTint="A6"/>
          <w:sz w:val="22"/>
          <w:szCs w:val="22"/>
        </w:rPr>
        <w:t xml:space="preserve"> und </w:t>
      </w:r>
      <w:r w:rsidR="00A0228D">
        <w:rPr>
          <w:rFonts w:ascii="Arial" w:hAnsi="Arial" w:cs="Arial"/>
          <w:color w:val="595959" w:themeColor="text1" w:themeTint="A6"/>
          <w:sz w:val="22"/>
          <w:szCs w:val="22"/>
        </w:rPr>
        <w:t xml:space="preserve">der </w:t>
      </w:r>
      <w:r>
        <w:rPr>
          <w:rFonts w:ascii="Arial" w:hAnsi="Arial" w:cs="Arial"/>
          <w:color w:val="595959" w:themeColor="text1" w:themeTint="A6"/>
          <w:sz w:val="22"/>
          <w:szCs w:val="22"/>
        </w:rPr>
        <w:t xml:space="preserve">Montagefreundlichkeit. </w:t>
      </w:r>
    </w:p>
    <w:p w14:paraId="0141E894" w14:textId="6D662775" w:rsidR="00B058C7" w:rsidRPr="00470A37" w:rsidRDefault="00B058C7" w:rsidP="00470A37">
      <w:pPr>
        <w:widowControl w:val="0"/>
        <w:spacing w:line="336" w:lineRule="auto"/>
        <w:ind w:right="-1"/>
        <w:rPr>
          <w:rFonts w:ascii="Arial" w:hAnsi="Arial" w:cs="Arial"/>
          <w:color w:val="595959" w:themeColor="text1" w:themeTint="A6"/>
          <w:sz w:val="14"/>
          <w:szCs w:val="14"/>
        </w:rPr>
      </w:pPr>
      <w:r w:rsidRPr="00470A37">
        <w:rPr>
          <w:rFonts w:ascii="Arial" w:hAnsi="Arial" w:cs="Arial"/>
          <w:color w:val="595959" w:themeColor="text1" w:themeTint="A6"/>
          <w:sz w:val="14"/>
          <w:szCs w:val="14"/>
        </w:rPr>
        <w:lastRenderedPageBreak/>
        <w:t xml:space="preserve">Solarlux GmbH, </w:t>
      </w:r>
      <w:r w:rsidR="00170C81">
        <w:rPr>
          <w:rFonts w:ascii="Arial" w:hAnsi="Arial" w:cs="Arial"/>
          <w:color w:val="595959" w:themeColor="text1" w:themeTint="A6"/>
          <w:sz w:val="14"/>
          <w:szCs w:val="14"/>
        </w:rPr>
        <w:t>März</w:t>
      </w:r>
      <w:r w:rsidR="003F1A38">
        <w:rPr>
          <w:rFonts w:ascii="Arial" w:hAnsi="Arial" w:cs="Arial"/>
          <w:color w:val="595959" w:themeColor="text1" w:themeTint="A6"/>
          <w:sz w:val="14"/>
          <w:szCs w:val="14"/>
        </w:rPr>
        <w:t xml:space="preserve"> 2024</w:t>
      </w:r>
      <w:r w:rsidRPr="000A7584">
        <w:rPr>
          <w:rFonts w:ascii="Arial" w:hAnsi="Arial" w:cs="Arial"/>
          <w:color w:val="595959" w:themeColor="text1" w:themeTint="A6"/>
          <w:sz w:val="14"/>
          <w:szCs w:val="14"/>
        </w:rPr>
        <w:t xml:space="preserve"> </w:t>
      </w:r>
      <w:r w:rsidRPr="00470A37">
        <w:rPr>
          <w:rFonts w:ascii="Arial" w:hAnsi="Arial" w:cs="Arial"/>
          <w:color w:val="595959" w:themeColor="text1" w:themeTint="A6"/>
          <w:sz w:val="14"/>
          <w:szCs w:val="14"/>
        </w:rPr>
        <w:t xml:space="preserve">– Abdruck frei – </w:t>
      </w:r>
      <w:r w:rsidRPr="000A7584">
        <w:rPr>
          <w:rFonts w:ascii="Arial" w:hAnsi="Arial" w:cs="Arial"/>
          <w:color w:val="595959" w:themeColor="text1" w:themeTint="A6"/>
          <w:sz w:val="14"/>
          <w:szCs w:val="14"/>
        </w:rPr>
        <w:t>3.</w:t>
      </w:r>
      <w:r w:rsidR="007E553A">
        <w:rPr>
          <w:rFonts w:ascii="Arial" w:hAnsi="Arial" w:cs="Arial"/>
          <w:color w:val="595959" w:themeColor="text1" w:themeTint="A6"/>
          <w:sz w:val="14"/>
          <w:szCs w:val="14"/>
        </w:rPr>
        <w:t>298</w:t>
      </w:r>
      <w:r w:rsidRPr="000A7584">
        <w:rPr>
          <w:rFonts w:ascii="Arial" w:hAnsi="Arial" w:cs="Arial"/>
          <w:color w:val="595959" w:themeColor="text1" w:themeTint="A6"/>
          <w:sz w:val="14"/>
          <w:szCs w:val="14"/>
        </w:rPr>
        <w:t xml:space="preserve"> </w:t>
      </w:r>
      <w:r w:rsidRPr="00470A37">
        <w:rPr>
          <w:rFonts w:ascii="Arial" w:hAnsi="Arial" w:cs="Arial"/>
          <w:color w:val="595959" w:themeColor="text1" w:themeTint="A6"/>
          <w:sz w:val="14"/>
          <w:szCs w:val="14"/>
        </w:rPr>
        <w:t>Zeichen (inkl. Leerzeichen)</w:t>
      </w:r>
    </w:p>
    <w:p w14:paraId="58843873" w14:textId="77777777" w:rsidR="00B058C7" w:rsidRDefault="00B058C7" w:rsidP="00CC6BC6">
      <w:pPr>
        <w:widowControl w:val="0"/>
        <w:spacing w:line="336" w:lineRule="auto"/>
        <w:ind w:right="-1"/>
        <w:rPr>
          <w:rFonts w:ascii="Arial" w:hAnsi="Arial" w:cs="Arial"/>
          <w:color w:val="595959" w:themeColor="text1" w:themeTint="A6"/>
          <w:sz w:val="14"/>
          <w:szCs w:val="14"/>
        </w:rPr>
      </w:pPr>
      <w:r w:rsidRPr="00D20465">
        <w:rPr>
          <w:rFonts w:ascii="Arial" w:hAnsi="Arial" w:cs="Arial"/>
          <w:color w:val="595959" w:themeColor="text1" w:themeTint="A6"/>
          <w:sz w:val="14"/>
          <w:szCs w:val="14"/>
        </w:rPr>
        <w:t>Um Zusendung von Belegen an die Pressestelle in Beckum wird gebeten.</w:t>
      </w:r>
    </w:p>
    <w:p w14:paraId="2D5044BE" w14:textId="77777777" w:rsidR="004773B9" w:rsidRDefault="004773B9" w:rsidP="00CC6BC6">
      <w:pPr>
        <w:widowControl w:val="0"/>
        <w:spacing w:line="336" w:lineRule="auto"/>
        <w:ind w:right="-1"/>
        <w:rPr>
          <w:rFonts w:ascii="Arial" w:hAnsi="Arial" w:cs="Arial"/>
          <w:color w:val="595959" w:themeColor="text1" w:themeTint="A6"/>
          <w:sz w:val="14"/>
          <w:szCs w:val="14"/>
        </w:rPr>
      </w:pPr>
    </w:p>
    <w:p w14:paraId="743835AE" w14:textId="336BEACE" w:rsidR="004773B9" w:rsidRPr="00FE1A1D" w:rsidRDefault="004773B9" w:rsidP="004773B9">
      <w:pPr>
        <w:overflowPunct/>
        <w:autoSpaceDE/>
        <w:autoSpaceDN/>
        <w:adjustRightInd/>
        <w:textAlignment w:val="auto"/>
        <w:rPr>
          <w:rFonts w:ascii="Arial" w:hAnsi="Arial" w:cs="Arial"/>
          <w:b/>
          <w:color w:val="595959" w:themeColor="text1" w:themeTint="A6"/>
          <w:sz w:val="22"/>
          <w:szCs w:val="22"/>
        </w:rPr>
      </w:pPr>
      <w:r>
        <w:rPr>
          <w:rFonts w:ascii="Arial" w:hAnsi="Arial" w:cs="Arial"/>
          <w:b/>
          <w:color w:val="595959" w:themeColor="text1" w:themeTint="A6"/>
          <w:sz w:val="22"/>
          <w:szCs w:val="22"/>
        </w:rPr>
        <w:t xml:space="preserve">Bildnachweis: </w:t>
      </w:r>
      <w:r w:rsidR="008F7083" w:rsidRPr="008F7083">
        <w:rPr>
          <w:rFonts w:ascii="Arial" w:hAnsi="Arial" w:cs="Arial"/>
          <w:b/>
          <w:color w:val="595959" w:themeColor="text1" w:themeTint="A6"/>
          <w:sz w:val="22"/>
          <w:szCs w:val="22"/>
        </w:rPr>
        <w:t>Alek Pluta für Solarlux GmbH</w:t>
      </w:r>
    </w:p>
    <w:p w14:paraId="638C82DA" w14:textId="07072A85" w:rsidR="0039619F" w:rsidRDefault="0039619F" w:rsidP="00CC6BC6">
      <w:pPr>
        <w:overflowPunct/>
        <w:autoSpaceDE/>
        <w:autoSpaceDN/>
        <w:adjustRightInd/>
        <w:textAlignment w:val="auto"/>
        <w:rPr>
          <w:rFonts w:ascii="Arial" w:hAnsi="Arial" w:cs="Arial"/>
          <w:b/>
          <w:color w:val="595959" w:themeColor="text1" w:themeTint="A6"/>
          <w:sz w:val="22"/>
          <w:szCs w:val="22"/>
        </w:rPr>
      </w:pPr>
    </w:p>
    <w:p w14:paraId="00F201D1" w14:textId="3168FEA3" w:rsidR="004E0E6B" w:rsidRDefault="00DF0964" w:rsidP="00CC6BC6">
      <w:pPr>
        <w:overflowPunct/>
        <w:autoSpaceDE/>
        <w:autoSpaceDN/>
        <w:adjustRightInd/>
        <w:textAlignment w:val="auto"/>
        <w:rPr>
          <w:rFonts w:ascii="Arial" w:hAnsi="Arial" w:cs="Arial"/>
          <w:b/>
          <w:color w:val="595959" w:themeColor="text1" w:themeTint="A6"/>
          <w:sz w:val="22"/>
          <w:szCs w:val="22"/>
        </w:rPr>
      </w:pPr>
      <w:r>
        <w:rPr>
          <w:noProof/>
        </w:rPr>
        <w:drawing>
          <wp:inline distT="0" distB="0" distL="0" distR="0" wp14:anchorId="6131FCDC" wp14:editId="3AD024A2">
            <wp:extent cx="3970154" cy="2647784"/>
            <wp:effectExtent l="0" t="0" r="0" b="635"/>
            <wp:docPr id="1487020045" name="Grafik 1" descr="Ein Bild, das Gebäude, Mobiliar, Schattierung, Eigent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020045" name="Grafik 1" descr="Ein Bild, das Gebäude, Mobiliar, Schattierung, Eigentum enthält.&#10;&#10;Automatisch generierte Beschreib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75446" cy="2651314"/>
                    </a:xfrm>
                    <a:prstGeom prst="rect">
                      <a:avLst/>
                    </a:prstGeom>
                    <a:noFill/>
                    <a:ln>
                      <a:noFill/>
                    </a:ln>
                  </pic:spPr>
                </pic:pic>
              </a:graphicData>
            </a:graphic>
          </wp:inline>
        </w:drawing>
      </w:r>
    </w:p>
    <w:p w14:paraId="64FE4F30" w14:textId="0D178758" w:rsidR="003B3A77" w:rsidRDefault="003F6814" w:rsidP="00663782">
      <w:pPr>
        <w:widowControl w:val="0"/>
        <w:spacing w:line="336" w:lineRule="auto"/>
        <w:rPr>
          <w:rFonts w:ascii="Arial" w:hAnsi="Arial" w:cs="Arial"/>
          <w:color w:val="595959" w:themeColor="text1" w:themeTint="A6"/>
          <w:sz w:val="22"/>
          <w:szCs w:val="22"/>
        </w:rPr>
      </w:pPr>
      <w:r w:rsidRPr="003F6814">
        <w:rPr>
          <w:rFonts w:ascii="Arial" w:hAnsi="Arial" w:cs="Arial"/>
          <w:b/>
          <w:color w:val="595959" w:themeColor="text1" w:themeTint="A6"/>
          <w:sz w:val="22"/>
          <w:szCs w:val="22"/>
        </w:rPr>
        <w:t>solarlux-schiebetür-ecoline-s-highline-s</w:t>
      </w:r>
      <w:r w:rsidR="008062A9" w:rsidRPr="003F6814">
        <w:rPr>
          <w:rFonts w:ascii="Arial" w:hAnsi="Arial" w:cs="Arial"/>
          <w:b/>
          <w:color w:val="595959" w:themeColor="text1" w:themeTint="A6"/>
          <w:sz w:val="22"/>
          <w:szCs w:val="22"/>
        </w:rPr>
        <w:t>.jpg</w:t>
      </w:r>
      <w:r w:rsidRPr="003F6814">
        <w:rPr>
          <w:rFonts w:ascii="Arial" w:hAnsi="Arial" w:cs="Arial"/>
          <w:b/>
          <w:color w:val="595959" w:themeColor="text1" w:themeTint="A6"/>
          <w:sz w:val="22"/>
          <w:szCs w:val="22"/>
        </w:rPr>
        <w:t xml:space="preserve">: </w:t>
      </w:r>
      <w:r w:rsidR="00441BAC">
        <w:rPr>
          <w:rFonts w:ascii="Arial" w:hAnsi="Arial" w:cs="Arial"/>
          <w:color w:val="595959" w:themeColor="text1" w:themeTint="A6"/>
          <w:sz w:val="22"/>
          <w:szCs w:val="22"/>
        </w:rPr>
        <w:t xml:space="preserve">Um die Möglichkeiten einer durchgängigen </w:t>
      </w:r>
      <w:r w:rsidR="00C36D68">
        <w:rPr>
          <w:rFonts w:ascii="Arial" w:hAnsi="Arial" w:cs="Arial"/>
          <w:color w:val="595959" w:themeColor="text1" w:themeTint="A6"/>
          <w:sz w:val="22"/>
          <w:szCs w:val="22"/>
        </w:rPr>
        <w:t>Gebäudehülle</w:t>
      </w:r>
      <w:r w:rsidR="00441BAC">
        <w:rPr>
          <w:rFonts w:ascii="Arial" w:hAnsi="Arial" w:cs="Arial"/>
          <w:color w:val="595959" w:themeColor="text1" w:themeTint="A6"/>
          <w:sz w:val="22"/>
          <w:szCs w:val="22"/>
        </w:rPr>
        <w:t xml:space="preserve"> noch umfangreicher zu gestalten, wurden die</w:t>
      </w:r>
      <w:r w:rsidR="00CA06B3">
        <w:rPr>
          <w:rFonts w:ascii="Arial" w:hAnsi="Arial" w:cs="Arial"/>
          <w:color w:val="595959" w:themeColor="text1" w:themeTint="A6"/>
          <w:sz w:val="22"/>
          <w:szCs w:val="22"/>
        </w:rPr>
        <w:t xml:space="preserve"> </w:t>
      </w:r>
      <w:r w:rsidR="00441BAC">
        <w:rPr>
          <w:rFonts w:ascii="Arial" w:hAnsi="Arial" w:cs="Arial"/>
          <w:color w:val="595959" w:themeColor="text1" w:themeTint="A6"/>
          <w:sz w:val="22"/>
          <w:szCs w:val="22"/>
        </w:rPr>
        <w:t>Glas-Faltwand-S</w:t>
      </w:r>
      <w:r w:rsidR="00CA06B3">
        <w:rPr>
          <w:rFonts w:ascii="Arial" w:hAnsi="Arial" w:cs="Arial"/>
          <w:color w:val="595959" w:themeColor="text1" w:themeTint="A6"/>
          <w:sz w:val="22"/>
          <w:szCs w:val="22"/>
        </w:rPr>
        <w:t xml:space="preserve">ysteme </w:t>
      </w:r>
      <w:r w:rsidR="00441BAC">
        <w:rPr>
          <w:rFonts w:ascii="Arial" w:hAnsi="Arial" w:cs="Arial"/>
          <w:color w:val="595959" w:themeColor="text1" w:themeTint="A6"/>
          <w:sz w:val="22"/>
          <w:szCs w:val="22"/>
        </w:rPr>
        <w:t>Ecoline und Highline um die Schiebetüren Ecoline S und Highline S ergänzt</w:t>
      </w:r>
      <w:r w:rsidR="00CA06B3">
        <w:rPr>
          <w:rFonts w:ascii="Arial" w:hAnsi="Arial" w:cs="Arial"/>
          <w:color w:val="595959" w:themeColor="text1" w:themeTint="A6"/>
          <w:sz w:val="22"/>
          <w:szCs w:val="22"/>
        </w:rPr>
        <w:t xml:space="preserve">. </w:t>
      </w:r>
    </w:p>
    <w:p w14:paraId="2B06A165" w14:textId="77777777" w:rsidR="00204165" w:rsidRDefault="00204165" w:rsidP="00663782">
      <w:pPr>
        <w:widowControl w:val="0"/>
        <w:spacing w:line="336" w:lineRule="auto"/>
        <w:rPr>
          <w:rFonts w:ascii="Arial" w:hAnsi="Arial" w:cs="Arial"/>
          <w:color w:val="595959" w:themeColor="text1" w:themeTint="A6"/>
          <w:sz w:val="22"/>
          <w:szCs w:val="22"/>
        </w:rPr>
      </w:pPr>
    </w:p>
    <w:p w14:paraId="564337A0" w14:textId="577EFAEC" w:rsidR="00204165" w:rsidRDefault="000A0D38" w:rsidP="00663782">
      <w:pPr>
        <w:widowControl w:val="0"/>
        <w:spacing w:line="336" w:lineRule="auto"/>
        <w:rPr>
          <w:rFonts w:ascii="Arial" w:hAnsi="Arial" w:cs="Arial"/>
          <w:color w:val="595959" w:themeColor="text1" w:themeTint="A6"/>
          <w:sz w:val="22"/>
          <w:szCs w:val="22"/>
        </w:rPr>
      </w:pPr>
      <w:r>
        <w:rPr>
          <w:noProof/>
        </w:rPr>
        <w:drawing>
          <wp:anchor distT="0" distB="0" distL="114300" distR="114300" simplePos="0" relativeHeight="251659265" behindDoc="1" locked="0" layoutInCell="1" allowOverlap="1" wp14:anchorId="3CB1D7D1" wp14:editId="723DEDAF">
            <wp:simplePos x="0" y="0"/>
            <wp:positionH relativeFrom="column">
              <wp:posOffset>3948</wp:posOffset>
            </wp:positionH>
            <wp:positionV relativeFrom="paragraph">
              <wp:posOffset>331</wp:posOffset>
            </wp:positionV>
            <wp:extent cx="2075290" cy="3111821"/>
            <wp:effectExtent l="0" t="0" r="1270" b="0"/>
            <wp:wrapTight wrapText="bothSides">
              <wp:wrapPolygon edited="0">
                <wp:start x="0" y="0"/>
                <wp:lineTo x="0" y="21424"/>
                <wp:lineTo x="21415" y="21424"/>
                <wp:lineTo x="21415" y="0"/>
                <wp:lineTo x="0" y="0"/>
              </wp:wrapPolygon>
            </wp:wrapTight>
            <wp:docPr id="818643264" name="Grafik 2" descr="Ein Bild, das Gebäude, Mobiliar, Schattierung, Tageslichtsystem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643264" name="Grafik 2" descr="Ein Bild, das Gebäude, Mobiliar, Schattierung, Tageslichtsysteme enthält.&#10;&#10;Automatisch generierte Beschreibu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5290" cy="3111821"/>
                    </a:xfrm>
                    <a:prstGeom prst="rect">
                      <a:avLst/>
                    </a:prstGeom>
                    <a:noFill/>
                    <a:ln>
                      <a:noFill/>
                    </a:ln>
                  </pic:spPr>
                </pic:pic>
              </a:graphicData>
            </a:graphic>
          </wp:anchor>
        </w:drawing>
      </w:r>
      <w:r w:rsidRPr="000A0D38">
        <w:rPr>
          <w:rFonts w:ascii="Arial" w:hAnsi="Arial" w:cs="Arial"/>
          <w:b/>
          <w:bCs/>
          <w:color w:val="595959" w:themeColor="text1" w:themeTint="A6"/>
          <w:sz w:val="22"/>
          <w:szCs w:val="22"/>
        </w:rPr>
        <w:t>solarlux-schiebetür-ecoline-s-highline-s-02</w:t>
      </w:r>
      <w:r w:rsidR="00DE2704" w:rsidRPr="000119F0">
        <w:rPr>
          <w:rFonts w:ascii="Arial" w:hAnsi="Arial" w:cs="Arial"/>
          <w:b/>
          <w:bCs/>
          <w:color w:val="595959" w:themeColor="text1" w:themeTint="A6"/>
          <w:sz w:val="22"/>
          <w:szCs w:val="22"/>
        </w:rPr>
        <w:t xml:space="preserve">.jpg: </w:t>
      </w:r>
      <w:r w:rsidR="00E62475">
        <w:rPr>
          <w:rFonts w:ascii="Arial" w:hAnsi="Arial" w:cs="Arial"/>
          <w:color w:val="595959" w:themeColor="text1" w:themeTint="A6"/>
          <w:sz w:val="22"/>
          <w:szCs w:val="22"/>
        </w:rPr>
        <w:t xml:space="preserve">Mit nur 55 mm </w:t>
      </w:r>
      <w:r w:rsidR="000119F0">
        <w:rPr>
          <w:rFonts w:ascii="Arial" w:hAnsi="Arial" w:cs="Arial"/>
          <w:color w:val="595959" w:themeColor="text1" w:themeTint="A6"/>
          <w:sz w:val="22"/>
          <w:szCs w:val="22"/>
        </w:rPr>
        <w:t>sind</w:t>
      </w:r>
      <w:r w:rsidR="00E62475">
        <w:rPr>
          <w:rFonts w:ascii="Arial" w:hAnsi="Arial" w:cs="Arial"/>
          <w:color w:val="595959" w:themeColor="text1" w:themeTint="A6"/>
          <w:sz w:val="22"/>
          <w:szCs w:val="22"/>
        </w:rPr>
        <w:t xml:space="preserve"> die </w:t>
      </w:r>
      <w:r w:rsidR="00C73493">
        <w:rPr>
          <w:rFonts w:ascii="Arial" w:hAnsi="Arial" w:cs="Arial"/>
          <w:color w:val="595959" w:themeColor="text1" w:themeTint="A6"/>
          <w:sz w:val="22"/>
          <w:szCs w:val="22"/>
        </w:rPr>
        <w:t>Ansichtsbreiten,</w:t>
      </w:r>
      <w:r w:rsidR="00E62475">
        <w:rPr>
          <w:rFonts w:ascii="Arial" w:hAnsi="Arial" w:cs="Arial"/>
          <w:color w:val="595959" w:themeColor="text1" w:themeTint="A6"/>
          <w:sz w:val="22"/>
          <w:szCs w:val="22"/>
        </w:rPr>
        <w:t xml:space="preserve"> </w:t>
      </w:r>
      <w:r w:rsidR="003F1A38">
        <w:rPr>
          <w:rFonts w:ascii="Arial" w:hAnsi="Arial" w:cs="Arial"/>
          <w:color w:val="595959" w:themeColor="text1" w:themeTint="A6"/>
          <w:sz w:val="22"/>
          <w:szCs w:val="22"/>
        </w:rPr>
        <w:t xml:space="preserve">der auf der Fensterbau Frontale präsentierten </w:t>
      </w:r>
      <w:r w:rsidR="00C36D68">
        <w:rPr>
          <w:rFonts w:ascii="Arial" w:hAnsi="Arial" w:cs="Arial"/>
          <w:color w:val="595959" w:themeColor="text1" w:themeTint="A6"/>
          <w:sz w:val="22"/>
          <w:szCs w:val="22"/>
        </w:rPr>
        <w:t xml:space="preserve">neuen </w:t>
      </w:r>
      <w:r w:rsidR="003F1A38">
        <w:rPr>
          <w:rFonts w:ascii="Arial" w:hAnsi="Arial" w:cs="Arial"/>
          <w:color w:val="595959" w:themeColor="text1" w:themeTint="A6"/>
          <w:sz w:val="22"/>
          <w:szCs w:val="22"/>
        </w:rPr>
        <w:t xml:space="preserve">Schiebefenster </w:t>
      </w:r>
      <w:r w:rsidR="00E62475">
        <w:rPr>
          <w:rFonts w:ascii="Arial" w:hAnsi="Arial" w:cs="Arial"/>
          <w:color w:val="595959" w:themeColor="text1" w:themeTint="A6"/>
          <w:sz w:val="22"/>
          <w:szCs w:val="22"/>
        </w:rPr>
        <w:t>im Flügelstoß schmal und die Stulp-Profilleisten kommen ohne sichtbare Verschraubungen aus.</w:t>
      </w:r>
    </w:p>
    <w:p w14:paraId="0401DBAD" w14:textId="65D543B0" w:rsidR="00722460" w:rsidRDefault="00722460" w:rsidP="00663782">
      <w:pPr>
        <w:widowControl w:val="0"/>
        <w:spacing w:line="336" w:lineRule="auto"/>
        <w:rPr>
          <w:rFonts w:ascii="Arial" w:hAnsi="Arial" w:cs="Arial"/>
          <w:color w:val="595959" w:themeColor="text1" w:themeTint="A6"/>
          <w:sz w:val="22"/>
          <w:szCs w:val="22"/>
        </w:rPr>
      </w:pPr>
    </w:p>
    <w:p w14:paraId="048AFD92" w14:textId="77777777" w:rsidR="008C0E8D" w:rsidRDefault="008C0E8D" w:rsidP="00CC6BC6">
      <w:pPr>
        <w:widowControl w:val="0"/>
        <w:spacing w:line="336" w:lineRule="auto"/>
        <w:ind w:right="-1"/>
        <w:rPr>
          <w:rFonts w:ascii="Arial" w:hAnsi="Arial" w:cs="Arial"/>
          <w:color w:val="595959" w:themeColor="text1" w:themeTint="A6"/>
          <w:sz w:val="14"/>
          <w:szCs w:val="14"/>
          <w:lang w:eastAsia="de-DE"/>
        </w:rPr>
      </w:pPr>
    </w:p>
    <w:p w14:paraId="047BFBE1" w14:textId="77777777" w:rsidR="000A0D38" w:rsidRDefault="000A0D38" w:rsidP="00CC6BC6">
      <w:pPr>
        <w:widowControl w:val="0"/>
        <w:spacing w:line="336" w:lineRule="auto"/>
        <w:ind w:right="-1"/>
        <w:rPr>
          <w:rFonts w:ascii="Arial" w:hAnsi="Arial" w:cs="Arial"/>
          <w:color w:val="595959" w:themeColor="text1" w:themeTint="A6"/>
          <w:sz w:val="14"/>
          <w:szCs w:val="14"/>
          <w:lang w:eastAsia="de-DE"/>
        </w:rPr>
      </w:pPr>
    </w:p>
    <w:p w14:paraId="32301982" w14:textId="77777777" w:rsidR="000A0D38" w:rsidRDefault="000A0D38" w:rsidP="00CC6BC6">
      <w:pPr>
        <w:widowControl w:val="0"/>
        <w:spacing w:line="336" w:lineRule="auto"/>
        <w:ind w:right="-1"/>
        <w:rPr>
          <w:rFonts w:ascii="Arial" w:hAnsi="Arial" w:cs="Arial"/>
          <w:color w:val="595959" w:themeColor="text1" w:themeTint="A6"/>
          <w:sz w:val="14"/>
          <w:szCs w:val="14"/>
          <w:lang w:eastAsia="de-DE"/>
        </w:rPr>
      </w:pPr>
    </w:p>
    <w:p w14:paraId="4F29F373" w14:textId="77777777" w:rsidR="000A0D38" w:rsidRDefault="000A0D38" w:rsidP="00CC6BC6">
      <w:pPr>
        <w:widowControl w:val="0"/>
        <w:spacing w:line="336" w:lineRule="auto"/>
        <w:ind w:right="-1"/>
        <w:rPr>
          <w:rFonts w:ascii="Arial" w:hAnsi="Arial" w:cs="Arial"/>
          <w:color w:val="595959" w:themeColor="text1" w:themeTint="A6"/>
          <w:sz w:val="14"/>
          <w:szCs w:val="14"/>
          <w:lang w:eastAsia="de-DE"/>
        </w:rPr>
      </w:pPr>
    </w:p>
    <w:p w14:paraId="58AC74E6" w14:textId="77777777" w:rsidR="000A0D38" w:rsidRDefault="000A0D38" w:rsidP="00CC6BC6">
      <w:pPr>
        <w:widowControl w:val="0"/>
        <w:spacing w:line="336" w:lineRule="auto"/>
        <w:ind w:right="-1"/>
        <w:rPr>
          <w:rFonts w:ascii="Arial" w:hAnsi="Arial" w:cs="Arial"/>
          <w:color w:val="595959" w:themeColor="text1" w:themeTint="A6"/>
          <w:sz w:val="14"/>
          <w:szCs w:val="14"/>
          <w:lang w:eastAsia="de-DE"/>
        </w:rPr>
      </w:pPr>
    </w:p>
    <w:p w14:paraId="7F3DAB46" w14:textId="77777777" w:rsidR="000A0D38" w:rsidRDefault="000A0D38" w:rsidP="00CC6BC6">
      <w:pPr>
        <w:widowControl w:val="0"/>
        <w:spacing w:line="336" w:lineRule="auto"/>
        <w:ind w:right="-1"/>
        <w:rPr>
          <w:rFonts w:ascii="Arial" w:hAnsi="Arial" w:cs="Arial"/>
          <w:color w:val="595959" w:themeColor="text1" w:themeTint="A6"/>
          <w:sz w:val="14"/>
          <w:szCs w:val="14"/>
          <w:lang w:eastAsia="de-DE"/>
        </w:rPr>
      </w:pPr>
    </w:p>
    <w:p w14:paraId="1A8C87CF" w14:textId="77777777" w:rsidR="00F77EBB" w:rsidRDefault="00F77EBB" w:rsidP="00CC6BC6">
      <w:pPr>
        <w:widowControl w:val="0"/>
        <w:spacing w:line="336" w:lineRule="auto"/>
        <w:ind w:right="-1"/>
        <w:rPr>
          <w:rFonts w:ascii="Arial" w:hAnsi="Arial" w:cs="Arial"/>
          <w:color w:val="595959" w:themeColor="text1" w:themeTint="A6"/>
          <w:sz w:val="14"/>
          <w:szCs w:val="14"/>
          <w:lang w:eastAsia="de-DE"/>
        </w:rPr>
      </w:pPr>
    </w:p>
    <w:p w14:paraId="48623522" w14:textId="77777777" w:rsidR="00F77EBB" w:rsidRDefault="00F77EBB" w:rsidP="00CC6BC6">
      <w:pPr>
        <w:widowControl w:val="0"/>
        <w:spacing w:line="336" w:lineRule="auto"/>
        <w:ind w:right="-1"/>
        <w:rPr>
          <w:rFonts w:ascii="Arial" w:hAnsi="Arial" w:cs="Arial"/>
          <w:color w:val="595959" w:themeColor="text1" w:themeTint="A6"/>
          <w:sz w:val="14"/>
          <w:szCs w:val="14"/>
          <w:lang w:eastAsia="de-DE"/>
        </w:rPr>
      </w:pPr>
    </w:p>
    <w:p w14:paraId="30FDFEFB" w14:textId="77777777" w:rsidR="00D44FE1" w:rsidRPr="009F7173" w:rsidRDefault="00D44FE1" w:rsidP="00D44FE1">
      <w:pPr>
        <w:widowControl w:val="0"/>
        <w:spacing w:line="336" w:lineRule="auto"/>
        <w:ind w:right="-1"/>
        <w:rPr>
          <w:rFonts w:ascii="Arial" w:hAnsi="Arial" w:cs="Arial"/>
          <w:b/>
          <w:bCs/>
          <w:color w:val="595959" w:themeColor="text1" w:themeTint="A6"/>
          <w:sz w:val="22"/>
          <w:szCs w:val="22"/>
          <w:lang w:val="sv-SE"/>
        </w:rPr>
      </w:pPr>
      <w:r w:rsidRPr="009F7173">
        <w:rPr>
          <w:rFonts w:ascii="Arial" w:hAnsi="Arial" w:cs="Arial"/>
          <w:b/>
          <w:bCs/>
          <w:color w:val="595959" w:themeColor="text1" w:themeTint="A6"/>
          <w:sz w:val="22"/>
          <w:szCs w:val="22"/>
          <w:lang w:val="sv-SE"/>
        </w:rPr>
        <w:lastRenderedPageBreak/>
        <w:t>Social Media</w:t>
      </w:r>
    </w:p>
    <w:p w14:paraId="1B2BBE00" w14:textId="67A62EF4" w:rsidR="00D44FE1" w:rsidRPr="009F7173" w:rsidRDefault="00D44FE1" w:rsidP="00D44FE1">
      <w:pPr>
        <w:widowControl w:val="0"/>
        <w:spacing w:line="336" w:lineRule="auto"/>
        <w:ind w:right="-1"/>
        <w:rPr>
          <w:rFonts w:ascii="Arial" w:hAnsi="Arial" w:cs="Arial"/>
          <w:color w:val="595959" w:themeColor="text1" w:themeTint="A6"/>
          <w:sz w:val="22"/>
          <w:szCs w:val="22"/>
          <w:lang w:val="sv-SE"/>
        </w:rPr>
      </w:pPr>
      <w:r w:rsidRPr="009F7173">
        <w:rPr>
          <w:rFonts w:ascii="Arial" w:hAnsi="Arial" w:cs="Arial"/>
          <w:color w:val="595959" w:themeColor="text1" w:themeTint="A6"/>
          <w:sz w:val="22"/>
          <w:szCs w:val="22"/>
          <w:lang w:val="sv-SE"/>
        </w:rPr>
        <w:t>Hashtags: #Solarlux #Fassade #</w:t>
      </w:r>
      <w:r>
        <w:rPr>
          <w:rFonts w:ascii="Arial" w:hAnsi="Arial" w:cs="Arial"/>
          <w:color w:val="595959" w:themeColor="text1" w:themeTint="A6"/>
          <w:sz w:val="22"/>
          <w:szCs w:val="22"/>
          <w:lang w:val="sv-SE"/>
        </w:rPr>
        <w:t>Wintergarten</w:t>
      </w:r>
    </w:p>
    <w:p w14:paraId="34C6C52A" w14:textId="77777777" w:rsidR="00D44FE1" w:rsidRPr="00034758" w:rsidRDefault="00D44FE1" w:rsidP="00D44FE1">
      <w:pPr>
        <w:widowControl w:val="0"/>
        <w:spacing w:line="336" w:lineRule="auto"/>
        <w:ind w:right="-1"/>
        <w:rPr>
          <w:rFonts w:ascii="Arial" w:hAnsi="Arial" w:cs="Arial"/>
          <w:color w:val="595959" w:themeColor="text1" w:themeTint="A6"/>
          <w:sz w:val="22"/>
          <w:szCs w:val="22"/>
        </w:rPr>
      </w:pPr>
      <w:r w:rsidRPr="00034758">
        <w:rPr>
          <w:rFonts w:ascii="Arial" w:hAnsi="Arial" w:cs="Arial"/>
          <w:color w:val="595959" w:themeColor="text1" w:themeTint="A6"/>
          <w:sz w:val="22"/>
          <w:szCs w:val="22"/>
        </w:rPr>
        <w:t xml:space="preserve">Solarlux auf LinkedIn: </w:t>
      </w:r>
    </w:p>
    <w:p w14:paraId="4886AF81" w14:textId="77777777" w:rsidR="00D44FE1" w:rsidRPr="00034758" w:rsidRDefault="00000000" w:rsidP="00D44FE1">
      <w:pPr>
        <w:widowControl w:val="0"/>
        <w:spacing w:line="336" w:lineRule="auto"/>
        <w:ind w:right="-1"/>
        <w:rPr>
          <w:rFonts w:ascii="Arial" w:hAnsi="Arial" w:cs="Arial"/>
          <w:color w:val="595959" w:themeColor="text1" w:themeTint="A6"/>
          <w:sz w:val="22"/>
          <w:szCs w:val="22"/>
        </w:rPr>
      </w:pPr>
      <w:hyperlink r:id="rId15" w:history="1">
        <w:r w:rsidR="00D44FE1" w:rsidRPr="00034758">
          <w:rPr>
            <w:rStyle w:val="Hyperlink"/>
            <w:rFonts w:ascii="Arial" w:hAnsi="Arial" w:cs="Arial"/>
            <w:sz w:val="22"/>
            <w:szCs w:val="22"/>
          </w:rPr>
          <w:t>https://www.linkedin.com/company/solarluxgmbh/</w:t>
        </w:r>
      </w:hyperlink>
    </w:p>
    <w:p w14:paraId="2D7C9520" w14:textId="77777777" w:rsidR="00D44FE1" w:rsidRPr="00034758" w:rsidRDefault="00D44FE1" w:rsidP="00D44FE1">
      <w:pPr>
        <w:widowControl w:val="0"/>
        <w:spacing w:line="336" w:lineRule="auto"/>
        <w:ind w:right="-1"/>
        <w:rPr>
          <w:rFonts w:ascii="Arial" w:hAnsi="Arial" w:cs="Arial"/>
          <w:color w:val="595959" w:themeColor="text1" w:themeTint="A6"/>
          <w:sz w:val="22"/>
          <w:szCs w:val="22"/>
        </w:rPr>
      </w:pPr>
      <w:r w:rsidRPr="00034758">
        <w:rPr>
          <w:rFonts w:ascii="Arial" w:hAnsi="Arial" w:cs="Arial"/>
          <w:color w:val="595959" w:themeColor="text1" w:themeTint="A6"/>
          <w:sz w:val="22"/>
          <w:szCs w:val="22"/>
        </w:rPr>
        <w:t xml:space="preserve">Solarlux auf Instagram: </w:t>
      </w:r>
    </w:p>
    <w:p w14:paraId="1F71C052" w14:textId="77777777" w:rsidR="00D44FE1" w:rsidRPr="00034758" w:rsidRDefault="00000000" w:rsidP="00D44FE1">
      <w:pPr>
        <w:widowControl w:val="0"/>
        <w:spacing w:line="336" w:lineRule="auto"/>
        <w:ind w:right="-1"/>
        <w:rPr>
          <w:rFonts w:ascii="Arial" w:hAnsi="Arial" w:cs="Arial"/>
          <w:color w:val="595959" w:themeColor="text1" w:themeTint="A6"/>
          <w:sz w:val="22"/>
          <w:szCs w:val="22"/>
        </w:rPr>
      </w:pPr>
      <w:hyperlink r:id="rId16" w:history="1">
        <w:r w:rsidR="00D44FE1" w:rsidRPr="00034758">
          <w:rPr>
            <w:rStyle w:val="Hyperlink"/>
            <w:rFonts w:ascii="Arial" w:hAnsi="Arial" w:cs="Arial"/>
            <w:sz w:val="22"/>
            <w:szCs w:val="22"/>
          </w:rPr>
          <w:t>https://www.instagram.com/solarlux/</w:t>
        </w:r>
      </w:hyperlink>
    </w:p>
    <w:p w14:paraId="665B8A6F" w14:textId="77777777" w:rsidR="00D44FE1" w:rsidRDefault="00D44FE1" w:rsidP="00E424DE">
      <w:pPr>
        <w:widowControl w:val="0"/>
        <w:spacing w:line="336" w:lineRule="auto"/>
        <w:rPr>
          <w:rFonts w:ascii="Arial" w:hAnsi="Arial" w:cs="Arial"/>
          <w:color w:val="595959" w:themeColor="text1" w:themeTint="A6"/>
          <w:sz w:val="14"/>
          <w:szCs w:val="14"/>
        </w:rPr>
      </w:pPr>
    </w:p>
    <w:p w14:paraId="3F797157" w14:textId="77777777" w:rsidR="00D44FE1" w:rsidRDefault="00D44FE1" w:rsidP="00E424DE">
      <w:pPr>
        <w:widowControl w:val="0"/>
        <w:spacing w:line="336" w:lineRule="auto"/>
        <w:rPr>
          <w:rFonts w:ascii="Arial" w:hAnsi="Arial" w:cs="Arial"/>
          <w:color w:val="595959" w:themeColor="text1" w:themeTint="A6"/>
          <w:sz w:val="14"/>
          <w:szCs w:val="14"/>
        </w:rPr>
      </w:pPr>
    </w:p>
    <w:p w14:paraId="742F5D7C" w14:textId="60DAA85A" w:rsidR="00E424DE" w:rsidRPr="00F77EBB" w:rsidRDefault="00E424DE" w:rsidP="00E424DE">
      <w:pPr>
        <w:widowControl w:val="0"/>
        <w:spacing w:line="336" w:lineRule="auto"/>
        <w:rPr>
          <w:rFonts w:ascii="Arial" w:hAnsi="Arial" w:cs="Arial"/>
          <w:color w:val="595959" w:themeColor="text1" w:themeTint="A6"/>
          <w:sz w:val="14"/>
          <w:szCs w:val="14"/>
        </w:rPr>
      </w:pPr>
      <w:r w:rsidRPr="00034758">
        <w:rPr>
          <w:rFonts w:ascii="Arial" w:hAnsi="Arial" w:cs="Arial"/>
          <w:color w:val="595959" w:themeColor="text1" w:themeTint="A6"/>
          <w:sz w:val="14"/>
          <w:szCs w:val="14"/>
        </w:rPr>
        <w:t>Bildnachweis:</w:t>
      </w:r>
      <w:r w:rsidR="00F77EBB" w:rsidRPr="00F77EBB">
        <w:rPr>
          <w:rFonts w:ascii="Arial" w:hAnsi="Arial" w:cs="Arial"/>
          <w:color w:val="595959" w:themeColor="text1" w:themeTint="A6"/>
          <w:sz w:val="14"/>
          <w:szCs w:val="14"/>
        </w:rPr>
        <w:t xml:space="preserve"> Alek Pluta für Solarlux GmbH</w:t>
      </w:r>
    </w:p>
    <w:p w14:paraId="58224D64" w14:textId="77777777" w:rsidR="00E424DE" w:rsidRPr="00034758" w:rsidRDefault="00E424DE" w:rsidP="00E424DE">
      <w:pPr>
        <w:widowControl w:val="0"/>
        <w:spacing w:line="336" w:lineRule="auto"/>
        <w:ind w:right="-1"/>
        <w:rPr>
          <w:rFonts w:ascii="Arial" w:hAnsi="Arial" w:cs="Arial"/>
          <w:color w:val="595959" w:themeColor="text1" w:themeTint="A6"/>
          <w:sz w:val="14"/>
          <w:szCs w:val="14"/>
        </w:rPr>
      </w:pPr>
      <w:r w:rsidRPr="00034758">
        <w:rPr>
          <w:rFonts w:ascii="Arial" w:hAnsi="Arial" w:cs="Arial"/>
          <w:b/>
          <w:bCs/>
          <w:color w:val="595959" w:themeColor="text1" w:themeTint="A6"/>
          <w:sz w:val="14"/>
          <w:szCs w:val="14"/>
        </w:rPr>
        <w:t>Copyright:</w:t>
      </w:r>
      <w:r w:rsidRPr="00034758">
        <w:rPr>
          <w:rFonts w:ascii="Arial" w:hAnsi="Arial" w:cs="Arial"/>
          <w:color w:val="595959" w:themeColor="text1" w:themeTint="A6"/>
          <w:sz w:val="14"/>
          <w:szCs w:val="14"/>
        </w:rPr>
        <w:t xml:space="preserve"> Es gelten die folgenden Nutzungsrechte:</w:t>
      </w:r>
    </w:p>
    <w:p w14:paraId="36FFCC2C" w14:textId="77777777" w:rsidR="00E424DE" w:rsidRPr="00034758" w:rsidRDefault="00E424DE" w:rsidP="00E424DE">
      <w:pPr>
        <w:pStyle w:val="Listenabsatz"/>
        <w:numPr>
          <w:ilvl w:val="0"/>
          <w:numId w:val="17"/>
        </w:numPr>
        <w:jc w:val="left"/>
        <w:rPr>
          <w:rFonts w:ascii="Arial" w:eastAsia="Times New Roman" w:hAnsi="Arial" w:cs="Arial"/>
          <w:color w:val="595959" w:themeColor="text1" w:themeTint="A6"/>
          <w:sz w:val="14"/>
          <w:szCs w:val="14"/>
          <w:lang w:eastAsia="de-DE"/>
        </w:rPr>
      </w:pPr>
      <w:r w:rsidRPr="00034758">
        <w:rPr>
          <w:rFonts w:ascii="Arial" w:eastAsia="Times New Roman" w:hAnsi="Arial" w:cs="Arial"/>
          <w:color w:val="595959" w:themeColor="text1" w:themeTint="A6"/>
          <w:sz w:val="14"/>
          <w:szCs w:val="14"/>
          <w:lang w:eastAsia="de-DE"/>
        </w:rPr>
        <w:t>Die Nutzung ist ausschließlich für die Darstellung oder Bewerbung von Leistungen, Produkten oder Projekten des Unternehmens Solarlux GmbH gestattet. Jede andere Publikation bedarf der schriftlichen Zustimmung seitens Solarlux.</w:t>
      </w:r>
    </w:p>
    <w:p w14:paraId="0E487B78" w14:textId="77777777" w:rsidR="00E424DE" w:rsidRPr="00034758" w:rsidRDefault="00E424DE" w:rsidP="00E424DE">
      <w:pPr>
        <w:pStyle w:val="Listenabsatz"/>
        <w:numPr>
          <w:ilvl w:val="0"/>
          <w:numId w:val="17"/>
        </w:numPr>
        <w:jc w:val="left"/>
        <w:rPr>
          <w:rFonts w:ascii="Arial" w:eastAsia="Times New Roman" w:hAnsi="Arial" w:cs="Arial"/>
          <w:color w:val="595959" w:themeColor="text1" w:themeTint="A6"/>
          <w:sz w:val="14"/>
          <w:szCs w:val="14"/>
          <w:lang w:eastAsia="de-DE"/>
        </w:rPr>
      </w:pPr>
      <w:r w:rsidRPr="00034758">
        <w:rPr>
          <w:rFonts w:ascii="Arial" w:eastAsia="Times New Roman" w:hAnsi="Arial" w:cs="Arial"/>
          <w:color w:val="595959" w:themeColor="text1" w:themeTint="A6"/>
          <w:sz w:val="14"/>
          <w:szCs w:val="14"/>
          <w:lang w:eastAsia="de-DE"/>
        </w:rPr>
        <w:t>Die Veröffentlichung der Bilder ist für Print, Web und social Media gestattet</w:t>
      </w:r>
    </w:p>
    <w:p w14:paraId="0DB56903" w14:textId="77777777" w:rsidR="00E424DE" w:rsidRPr="00034758" w:rsidRDefault="00E424DE" w:rsidP="00E424DE">
      <w:pPr>
        <w:pStyle w:val="Listenabsatz"/>
        <w:numPr>
          <w:ilvl w:val="0"/>
          <w:numId w:val="17"/>
        </w:numPr>
        <w:jc w:val="left"/>
        <w:rPr>
          <w:rFonts w:ascii="Arial" w:eastAsia="Times New Roman" w:hAnsi="Arial" w:cs="Arial"/>
          <w:color w:val="595959" w:themeColor="text1" w:themeTint="A6"/>
          <w:sz w:val="14"/>
          <w:szCs w:val="14"/>
          <w:lang w:eastAsia="de-DE"/>
        </w:rPr>
      </w:pPr>
      <w:r w:rsidRPr="00034758">
        <w:rPr>
          <w:rFonts w:ascii="Arial" w:eastAsia="Times New Roman" w:hAnsi="Arial" w:cs="Arial"/>
          <w:color w:val="595959" w:themeColor="text1" w:themeTint="A6"/>
          <w:sz w:val="14"/>
          <w:szCs w:val="14"/>
          <w:lang w:eastAsia="de-DE"/>
        </w:rPr>
        <w:t xml:space="preserve">Bei jeder Veröffentlichung muss der in den Metadaten des Bildes genannte Copyrighthinweis mit veröffentlicht werden (z.B. „Bild: Solarlux GmbH“ oder „*Name des Fotografierenden* für Solarlux GmbH“) </w:t>
      </w:r>
    </w:p>
    <w:p w14:paraId="038A5755" w14:textId="77777777" w:rsidR="00E424DE" w:rsidRPr="00034758" w:rsidRDefault="00E424DE" w:rsidP="00E424DE">
      <w:pPr>
        <w:pStyle w:val="Listenabsatz"/>
        <w:numPr>
          <w:ilvl w:val="0"/>
          <w:numId w:val="17"/>
        </w:numPr>
        <w:jc w:val="left"/>
        <w:rPr>
          <w:rFonts w:ascii="Arial" w:eastAsia="Times New Roman" w:hAnsi="Arial" w:cs="Arial"/>
          <w:color w:val="595959" w:themeColor="text1" w:themeTint="A6"/>
          <w:sz w:val="14"/>
          <w:szCs w:val="14"/>
          <w:lang w:eastAsia="de-DE"/>
        </w:rPr>
      </w:pPr>
      <w:r w:rsidRPr="00034758">
        <w:rPr>
          <w:rFonts w:ascii="Arial" w:eastAsia="Times New Roman" w:hAnsi="Arial" w:cs="Arial"/>
          <w:color w:val="595959" w:themeColor="text1" w:themeTint="A6"/>
          <w:sz w:val="14"/>
          <w:szCs w:val="14"/>
          <w:lang w:eastAsia="de-DE"/>
        </w:rPr>
        <w:t>Eine Weitergabe der Bilder an Dritte ist nicht gestattet</w:t>
      </w:r>
    </w:p>
    <w:p w14:paraId="6D45170B" w14:textId="77777777" w:rsidR="00E424DE" w:rsidRPr="00034758" w:rsidRDefault="00E424DE" w:rsidP="00E424DE">
      <w:pPr>
        <w:pStyle w:val="Listenabsatz"/>
        <w:numPr>
          <w:ilvl w:val="0"/>
          <w:numId w:val="17"/>
        </w:numPr>
        <w:jc w:val="left"/>
        <w:rPr>
          <w:rFonts w:ascii="Arial" w:eastAsia="Times New Roman" w:hAnsi="Arial" w:cs="Arial"/>
          <w:color w:val="595959" w:themeColor="text1" w:themeTint="A6"/>
          <w:sz w:val="14"/>
          <w:szCs w:val="14"/>
          <w:lang w:eastAsia="de-DE"/>
        </w:rPr>
      </w:pPr>
      <w:r w:rsidRPr="00034758">
        <w:rPr>
          <w:rFonts w:ascii="Arial" w:eastAsia="Times New Roman" w:hAnsi="Arial" w:cs="Arial"/>
          <w:color w:val="595959" w:themeColor="text1" w:themeTint="A6"/>
          <w:sz w:val="14"/>
          <w:szCs w:val="14"/>
          <w:lang w:eastAsia="de-DE"/>
        </w:rPr>
        <w:t>Die Bearbeitung der Bilder ist nur gestattet, sofern die Kernaussage des Bildes unverändert bleibt.</w:t>
      </w:r>
    </w:p>
    <w:p w14:paraId="0E91DF8F" w14:textId="77777777" w:rsidR="00E424DE" w:rsidRPr="00034758" w:rsidRDefault="00E424DE" w:rsidP="00E424DE">
      <w:pPr>
        <w:pStyle w:val="Listenabsatz"/>
        <w:numPr>
          <w:ilvl w:val="0"/>
          <w:numId w:val="17"/>
        </w:numPr>
        <w:jc w:val="left"/>
        <w:rPr>
          <w:rFonts w:ascii="Arial" w:eastAsia="Times New Roman" w:hAnsi="Arial" w:cs="Arial"/>
          <w:color w:val="595959" w:themeColor="text1" w:themeTint="A6"/>
          <w:sz w:val="14"/>
          <w:szCs w:val="14"/>
          <w:lang w:eastAsia="de-DE"/>
        </w:rPr>
      </w:pPr>
      <w:r w:rsidRPr="00034758">
        <w:rPr>
          <w:rFonts w:ascii="Arial" w:eastAsia="Times New Roman" w:hAnsi="Arial" w:cs="Arial"/>
          <w:color w:val="595959" w:themeColor="text1" w:themeTint="A6"/>
          <w:sz w:val="14"/>
          <w:szCs w:val="14"/>
          <w:lang w:eastAsia="de-DE"/>
        </w:rPr>
        <w:t>Die Nutzung ist räumlich und zeitlich uneingeschränkt.</w:t>
      </w:r>
    </w:p>
    <w:p w14:paraId="22C4FADE" w14:textId="77777777" w:rsidR="000A0D38" w:rsidRDefault="000A0D38" w:rsidP="00CC6BC6">
      <w:pPr>
        <w:widowControl w:val="0"/>
        <w:spacing w:line="336" w:lineRule="auto"/>
        <w:ind w:right="-1"/>
        <w:rPr>
          <w:rFonts w:ascii="Arial" w:hAnsi="Arial" w:cs="Arial"/>
          <w:color w:val="595959" w:themeColor="text1" w:themeTint="A6"/>
          <w:sz w:val="14"/>
          <w:szCs w:val="14"/>
          <w:lang w:eastAsia="de-DE"/>
        </w:rPr>
      </w:pPr>
    </w:p>
    <w:p w14:paraId="31931F95" w14:textId="77777777" w:rsidR="00E424DE" w:rsidRDefault="00E424DE" w:rsidP="00CC6BC6">
      <w:pPr>
        <w:widowControl w:val="0"/>
        <w:spacing w:line="336" w:lineRule="auto"/>
        <w:ind w:right="-283"/>
        <w:rPr>
          <w:rFonts w:ascii="Arial" w:eastAsia="Arial" w:hAnsi="Arial" w:cs="Arial"/>
          <w:b/>
          <w:color w:val="595959"/>
          <w:sz w:val="18"/>
          <w:szCs w:val="18"/>
        </w:rPr>
      </w:pPr>
    </w:p>
    <w:p w14:paraId="04B33AEF" w14:textId="20F6A7E1" w:rsidR="008C0E8D" w:rsidRDefault="008C0E8D" w:rsidP="00CC6BC6">
      <w:pPr>
        <w:widowControl w:val="0"/>
        <w:spacing w:line="336" w:lineRule="auto"/>
        <w:ind w:right="-283"/>
        <w:rPr>
          <w:rFonts w:ascii="Arial" w:eastAsia="Arial" w:hAnsi="Arial" w:cs="Arial"/>
          <w:b/>
          <w:color w:val="595959"/>
          <w:sz w:val="18"/>
          <w:szCs w:val="18"/>
        </w:rPr>
      </w:pPr>
      <w:r>
        <w:rPr>
          <w:rFonts w:ascii="Arial" w:eastAsia="Arial" w:hAnsi="Arial" w:cs="Arial"/>
          <w:b/>
          <w:color w:val="595959"/>
          <w:sz w:val="18"/>
          <w:szCs w:val="18"/>
        </w:rPr>
        <w:t xml:space="preserve">Über Solarlux GmbH </w:t>
      </w:r>
    </w:p>
    <w:p w14:paraId="6AE8A296" w14:textId="7DF6C591" w:rsidR="008C0E8D" w:rsidRDefault="008C0E8D" w:rsidP="00CC6BC6">
      <w:pPr>
        <w:widowControl w:val="0"/>
        <w:spacing w:line="336" w:lineRule="auto"/>
        <w:ind w:right="-283"/>
        <w:rPr>
          <w:rFonts w:ascii="Arial" w:eastAsia="Arial" w:hAnsi="Arial" w:cs="Arial"/>
          <w:color w:val="595959"/>
          <w:sz w:val="18"/>
          <w:szCs w:val="18"/>
        </w:rPr>
      </w:pPr>
      <w:r>
        <w:rPr>
          <w:rFonts w:ascii="Arial" w:eastAsia="Arial" w:hAnsi="Arial" w:cs="Arial"/>
          <w:color w:val="595959"/>
          <w:sz w:val="18"/>
          <w:szCs w:val="18"/>
        </w:rPr>
        <w:t xml:space="preserve">Seit </w:t>
      </w:r>
      <w:r w:rsidR="0056526D">
        <w:rPr>
          <w:rFonts w:ascii="Arial" w:eastAsia="Arial" w:hAnsi="Arial" w:cs="Arial"/>
          <w:color w:val="595959"/>
          <w:sz w:val="18"/>
          <w:szCs w:val="18"/>
        </w:rPr>
        <w:t xml:space="preserve">über </w:t>
      </w:r>
      <w:r>
        <w:rPr>
          <w:rFonts w:ascii="Arial" w:eastAsia="Arial" w:hAnsi="Arial" w:cs="Arial"/>
          <w:color w:val="595959"/>
          <w:sz w:val="18"/>
          <w:szCs w:val="18"/>
        </w:rPr>
        <w:t>40 Jahren ist Solarlux Spezialist für bewegliche Fenster- und Fassadenlösungen aus einer Hand. Sämtliche Produkte – von Glas-Faltwänden, Schiebefenstern und Glasanbauten bis hin zu Balkonverglasungen und Vorhangfassaden – sind Eigenentwicklungen, die mit Leidenschaft und Präzision produziert werden und dem Qualitätsanspruch „Made in Germany“ entsprechen. Als partnerschaftlicher Begleiter bei der Planung und Umsetzung von Bauvorhaben ist das deutsche Familienunternehmen auf die umfassende Unterstützung von Architekten, Handwerksbetrieben und Bauherren spezialisiert. Dabei werden Sorgfalt und Erfindergeist gekonnt miteinander verbunden – immer mit dem Ziel vor Augen, für jedes noch so anspruchsvolle Projekt die optimale Lösung zu entwickeln. Gegründet von Herbert Holtgreife, wird das niedersächsische Unternehmen mit Sitz in Melle bei Osnabrück in zweiter Generation von seinem Sohn Stefan Holtgreife geführt. In der Unternehmenszentrale am Solarlux Campus sowie in 45 Vertriebsstandorten weltweit wirken rund 1000 Mitarbeiter am Erfolg mit.</w:t>
      </w:r>
    </w:p>
    <w:p w14:paraId="3DB39AA9" w14:textId="77777777" w:rsidR="0056526D" w:rsidRDefault="0056526D" w:rsidP="00CC6BC6">
      <w:pPr>
        <w:widowControl w:val="0"/>
        <w:spacing w:line="336" w:lineRule="auto"/>
        <w:ind w:right="-283"/>
        <w:rPr>
          <w:rFonts w:ascii="Arial" w:eastAsia="Arial" w:hAnsi="Arial" w:cs="Arial"/>
          <w:color w:val="595959"/>
          <w:sz w:val="18"/>
          <w:szCs w:val="18"/>
        </w:rPr>
      </w:pPr>
    </w:p>
    <w:p w14:paraId="130D7D55" w14:textId="77777777" w:rsidR="0056526D" w:rsidRDefault="0056526D" w:rsidP="0056526D">
      <w:pPr>
        <w:widowControl w:val="0"/>
        <w:spacing w:line="336" w:lineRule="auto"/>
        <w:ind w:right="-283"/>
        <w:rPr>
          <w:rFonts w:ascii="Arial" w:eastAsia="Arial" w:hAnsi="Arial" w:cs="Arial"/>
          <w:color w:val="595959"/>
          <w:sz w:val="18"/>
          <w:szCs w:val="18"/>
        </w:rPr>
      </w:pPr>
      <w:r>
        <w:rPr>
          <w:rFonts w:ascii="Arial" w:eastAsia="Arial" w:hAnsi="Arial" w:cs="Arial"/>
          <w:color w:val="595959"/>
          <w:sz w:val="18"/>
          <w:szCs w:val="18"/>
        </w:rPr>
        <w:t>Für das herausragende und vorbildlich umgesetzte</w:t>
      </w:r>
      <w:r w:rsidRPr="00B72A5E">
        <w:rPr>
          <w:rFonts w:ascii="Arial" w:eastAsia="Arial" w:hAnsi="Arial" w:cs="Arial"/>
          <w:color w:val="595959"/>
          <w:sz w:val="18"/>
          <w:szCs w:val="18"/>
        </w:rPr>
        <w:t xml:space="preserve"> Produktdesig</w:t>
      </w:r>
      <w:r>
        <w:rPr>
          <w:rFonts w:ascii="Arial" w:eastAsia="Arial" w:hAnsi="Arial" w:cs="Arial"/>
          <w:color w:val="595959"/>
          <w:sz w:val="18"/>
          <w:szCs w:val="18"/>
        </w:rPr>
        <w:t xml:space="preserve">n verschiedener Produktgruppen wurde Solarlux bereits mehrere Jahre in Folge vom Rat für Formgebung ausgezeichnet, unter anderem mit dem German Design Award, dem Iconic </w:t>
      </w:r>
      <w:r>
        <w:rPr>
          <w:rFonts w:ascii="Arial" w:eastAsia="Arial" w:hAnsi="Arial" w:cs="Arial"/>
          <w:color w:val="595959"/>
          <w:sz w:val="18"/>
          <w:szCs w:val="18"/>
        </w:rPr>
        <w:br/>
        <w:t xml:space="preserve">Awards: Innovative Architecture und dem </w:t>
      </w:r>
      <w:proofErr w:type="spellStart"/>
      <w:r>
        <w:rPr>
          <w:rFonts w:ascii="Arial" w:eastAsia="Arial" w:hAnsi="Arial" w:cs="Arial"/>
          <w:color w:val="595959"/>
          <w:sz w:val="18"/>
          <w:szCs w:val="18"/>
        </w:rPr>
        <w:t>iF</w:t>
      </w:r>
      <w:proofErr w:type="spellEnd"/>
      <w:r>
        <w:rPr>
          <w:rFonts w:ascii="Arial" w:eastAsia="Arial" w:hAnsi="Arial" w:cs="Arial"/>
          <w:color w:val="595959"/>
          <w:sz w:val="18"/>
          <w:szCs w:val="18"/>
        </w:rPr>
        <w:t xml:space="preserve"> Design Award. </w:t>
      </w:r>
    </w:p>
    <w:p w14:paraId="078DEAAB" w14:textId="77777777" w:rsidR="0056526D" w:rsidRDefault="0056526D" w:rsidP="0056526D">
      <w:pPr>
        <w:widowControl w:val="0"/>
        <w:spacing w:line="336" w:lineRule="auto"/>
        <w:ind w:right="-283"/>
        <w:rPr>
          <w:rFonts w:ascii="Arial" w:eastAsia="Arial" w:hAnsi="Arial" w:cs="Arial"/>
          <w:color w:val="595959"/>
          <w:sz w:val="18"/>
          <w:szCs w:val="18"/>
        </w:rPr>
      </w:pPr>
      <w:r>
        <w:rPr>
          <w:rFonts w:ascii="Arial" w:eastAsia="Arial" w:hAnsi="Arial" w:cs="Arial"/>
          <w:color w:val="595959"/>
          <w:sz w:val="18"/>
          <w:szCs w:val="18"/>
        </w:rPr>
        <w:t xml:space="preserve"> </w:t>
      </w:r>
    </w:p>
    <w:p w14:paraId="7A8CD49B" w14:textId="6B78CEA2" w:rsidR="00214AA0" w:rsidRPr="009E7B61" w:rsidRDefault="0056526D" w:rsidP="005A219F">
      <w:pPr>
        <w:widowControl w:val="0"/>
        <w:spacing w:line="336" w:lineRule="auto"/>
        <w:ind w:right="-283"/>
        <w:rPr>
          <w:rFonts w:ascii="Arial" w:hAnsi="Arial" w:cs="Arial"/>
          <w:color w:val="595959" w:themeColor="text1" w:themeTint="A6"/>
        </w:rPr>
      </w:pPr>
      <w:r>
        <w:rPr>
          <w:noProof/>
        </w:rPr>
        <w:drawing>
          <wp:inline distT="0" distB="0" distL="0" distR="0" wp14:anchorId="711AF110" wp14:editId="319EF138">
            <wp:extent cx="839854" cy="504558"/>
            <wp:effectExtent l="0" t="0" r="0" b="0"/>
            <wp:docPr id="366527706" name="Picture 366527706" descr="Ein Bild, das Symbol, Schrift, Krei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527706" name="Grafik 8" descr="Ein Bild, das Symbol, Schrift, Kreis, Logo enthält.&#10;&#10;Automatisch generierte Beschreibu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9854" cy="504558"/>
                    </a:xfrm>
                    <a:prstGeom prst="rect">
                      <a:avLst/>
                    </a:prstGeom>
                    <a:noFill/>
                    <a:ln>
                      <a:noFill/>
                    </a:ln>
                  </pic:spPr>
                </pic:pic>
              </a:graphicData>
            </a:graphic>
          </wp:inline>
        </w:drawing>
      </w:r>
      <w:r>
        <w:rPr>
          <w:rFonts w:ascii="Arial" w:eastAsia="Arial" w:hAnsi="Arial" w:cs="Arial"/>
          <w:color w:val="595959"/>
          <w:sz w:val="18"/>
          <w:szCs w:val="18"/>
        </w:rPr>
        <w:t xml:space="preserve">   </w:t>
      </w:r>
      <w:r>
        <w:rPr>
          <w:noProof/>
        </w:rPr>
        <w:drawing>
          <wp:inline distT="0" distB="0" distL="0" distR="0" wp14:anchorId="3998B54E" wp14:editId="32704183">
            <wp:extent cx="437704" cy="611481"/>
            <wp:effectExtent l="0" t="0" r="635" b="0"/>
            <wp:docPr id="430131364" name="Picture 430131364" descr="Ein Bild, das Text, Schrift, Screensho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31364" name="Grafik 20" descr="Ein Bild, das Text, Schrift, Screenshot, Zahl enthält.&#10;&#10;Automatisch generierte Beschreibu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5073" cy="649716"/>
                    </a:xfrm>
                    <a:prstGeom prst="rect">
                      <a:avLst/>
                    </a:prstGeom>
                    <a:noFill/>
                    <a:ln>
                      <a:noFill/>
                    </a:ln>
                  </pic:spPr>
                </pic:pic>
              </a:graphicData>
            </a:graphic>
          </wp:inline>
        </w:drawing>
      </w:r>
      <w:r>
        <w:t xml:space="preserve">   </w:t>
      </w:r>
      <w:r>
        <w:rPr>
          <w:noProof/>
        </w:rPr>
        <w:drawing>
          <wp:inline distT="0" distB="0" distL="0" distR="0" wp14:anchorId="178DFFB5" wp14:editId="3D977050">
            <wp:extent cx="822804" cy="494318"/>
            <wp:effectExtent l="0" t="0" r="0" b="1270"/>
            <wp:docPr id="1163989653" name="Picture 1163989653" descr="Ein Bild, das Symbol, Schrift, Tex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89653" name="Grafik 9" descr="Ein Bild, das Symbol, Schrift, Text, Kreis enthält.&#10;&#10;Automatisch generierte Beschreibu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0961" cy="535265"/>
                    </a:xfrm>
                    <a:prstGeom prst="rect">
                      <a:avLst/>
                    </a:prstGeom>
                    <a:noFill/>
                    <a:ln>
                      <a:noFill/>
                    </a:ln>
                  </pic:spPr>
                </pic:pic>
              </a:graphicData>
            </a:graphic>
          </wp:inline>
        </w:drawing>
      </w:r>
      <w:r>
        <w:t xml:space="preserve">   </w:t>
      </w:r>
      <w:r>
        <w:rPr>
          <w:noProof/>
        </w:rPr>
        <w:drawing>
          <wp:inline distT="0" distB="0" distL="0" distR="0" wp14:anchorId="75BC7152" wp14:editId="595442D6">
            <wp:extent cx="434309" cy="606040"/>
            <wp:effectExtent l="0" t="0" r="4445" b="3810"/>
            <wp:docPr id="1689307366" name="Picture 1689307366" descr="Ein Bild, das Text, Schrif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07366" name="Grafik 11" descr="Ein Bild, das Text, Schrift, Grafiken, Grafikdesign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421" cy="641081"/>
                    </a:xfrm>
                    <a:prstGeom prst="rect">
                      <a:avLst/>
                    </a:prstGeom>
                    <a:noFill/>
                    <a:ln>
                      <a:noFill/>
                    </a:ln>
                  </pic:spPr>
                </pic:pic>
              </a:graphicData>
            </a:graphic>
          </wp:inline>
        </w:drawing>
      </w:r>
      <w:r>
        <w:t xml:space="preserve">   </w:t>
      </w:r>
      <w:r>
        <w:rPr>
          <w:noProof/>
        </w:rPr>
        <w:drawing>
          <wp:inline distT="0" distB="0" distL="0" distR="0" wp14:anchorId="1094E2E3" wp14:editId="3AD0DB75">
            <wp:extent cx="1002792" cy="512064"/>
            <wp:effectExtent l="0" t="0" r="6985" b="2540"/>
            <wp:docPr id="311684488" name="Grafik 1" descr="Ein Bild, das Text, Schrif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84488" name="Grafik 1" descr="Ein Bild, das Text, Schrift, Grafiken, Grafikdesign enthält.&#10;&#10;Automatisch generierte Beschreibung"/>
                    <pic:cNvPicPr/>
                  </pic:nvPicPr>
                  <pic:blipFill>
                    <a:blip r:embed="rId21"/>
                    <a:stretch>
                      <a:fillRect/>
                    </a:stretch>
                  </pic:blipFill>
                  <pic:spPr>
                    <a:xfrm>
                      <a:off x="0" y="0"/>
                      <a:ext cx="1002792" cy="512064"/>
                    </a:xfrm>
                    <a:prstGeom prst="rect">
                      <a:avLst/>
                    </a:prstGeom>
                  </pic:spPr>
                </pic:pic>
              </a:graphicData>
            </a:graphic>
          </wp:inline>
        </w:drawing>
      </w:r>
    </w:p>
    <w:sectPr w:rsidR="00214AA0" w:rsidRPr="009E7B61" w:rsidSect="00AA487C">
      <w:headerReference w:type="default" r:id="rId22"/>
      <w:footerReference w:type="even" r:id="rId23"/>
      <w:footerReference w:type="default" r:id="rId24"/>
      <w:pgSz w:w="11906" w:h="16838" w:code="9"/>
      <w:pgMar w:top="2608" w:right="3826" w:bottom="1134"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6D023" w14:textId="77777777" w:rsidR="00AA487C" w:rsidRDefault="00AA487C">
      <w:r>
        <w:separator/>
      </w:r>
    </w:p>
  </w:endnote>
  <w:endnote w:type="continuationSeparator" w:id="0">
    <w:p w14:paraId="52F43805" w14:textId="77777777" w:rsidR="00AA487C" w:rsidRDefault="00AA487C">
      <w:r>
        <w:continuationSeparator/>
      </w:r>
    </w:p>
  </w:endnote>
  <w:endnote w:type="continuationNotice" w:id="1">
    <w:p w14:paraId="2A4F126E" w14:textId="77777777" w:rsidR="00AA487C" w:rsidRDefault="00AA4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041DB" w14:textId="77777777" w:rsidR="009E7B61" w:rsidRDefault="009E7B61" w:rsidP="00734381">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90B1AB1" w14:textId="77777777" w:rsidR="009E7B61" w:rsidRDefault="009E7B61" w:rsidP="00D82188">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561A8" w14:textId="77777777" w:rsidR="009E7B61" w:rsidRPr="00A01B62" w:rsidRDefault="009E7B61" w:rsidP="00D82188">
    <w:pPr>
      <w:ind w:left="-1979" w:right="360"/>
      <w:jc w:val="both"/>
      <w:rPr>
        <w:rFonts w:ascii="Arial" w:hAnsi="Arial" w:cs="Arial"/>
        <w:sz w:val="18"/>
        <w:szCs w:val="18"/>
        <w:lang w:val="en-GB"/>
      </w:rPr>
    </w:pPr>
  </w:p>
  <w:p w14:paraId="0C3039E9" w14:textId="77777777" w:rsidR="009E7B61" w:rsidRPr="00A01B62" w:rsidRDefault="009E7B61" w:rsidP="00FC19D6">
    <w:pPr>
      <w:ind w:left="-1979"/>
      <w:jc w:val="both"/>
      <w:rPr>
        <w:rFonts w:ascii="Arial" w:hAnsi="Arial" w:cs="Arial"/>
        <w:sz w:val="18"/>
        <w:szCs w:val="18"/>
        <w:lang w:val="en-GB"/>
      </w:rPr>
    </w:pPr>
  </w:p>
  <w:p w14:paraId="312A44E3" w14:textId="77777777" w:rsidR="009E7B61" w:rsidRPr="00A01B62" w:rsidRDefault="009E7B61" w:rsidP="00FC19D6">
    <w:pPr>
      <w:ind w:left="-1979"/>
      <w:jc w:val="both"/>
      <w:rPr>
        <w:rFonts w:ascii="Arial" w:hAnsi="Arial" w:cs="Arial"/>
        <w:sz w:val="18"/>
        <w:szCs w:val="18"/>
        <w:lang w:val="en-GB"/>
      </w:rPr>
    </w:pPr>
  </w:p>
  <w:p w14:paraId="3DA17682" w14:textId="77777777" w:rsidR="009E7B61" w:rsidRPr="00D82188" w:rsidRDefault="009E7B61" w:rsidP="00650A93">
    <w:pPr>
      <w:pStyle w:val="Fuzeile"/>
      <w:framePr w:wrap="around" w:vAnchor="text" w:hAnchor="page" w:x="10637" w:y="89"/>
      <w:rPr>
        <w:rStyle w:val="Seitenzahl"/>
        <w:rFonts w:ascii="Arial" w:hAnsi="Arial" w:cs="Arial"/>
        <w:sz w:val="18"/>
        <w:szCs w:val="18"/>
      </w:rPr>
    </w:pPr>
    <w:r w:rsidRPr="00D82188">
      <w:rPr>
        <w:rStyle w:val="Seitenzahl"/>
        <w:rFonts w:ascii="Arial" w:hAnsi="Arial" w:cs="Arial"/>
        <w:sz w:val="18"/>
        <w:szCs w:val="18"/>
      </w:rPr>
      <w:fldChar w:fldCharType="begin"/>
    </w:r>
    <w:r w:rsidRPr="00D82188">
      <w:rPr>
        <w:rStyle w:val="Seitenzahl"/>
        <w:rFonts w:ascii="Arial" w:hAnsi="Arial" w:cs="Arial"/>
        <w:sz w:val="18"/>
        <w:szCs w:val="18"/>
      </w:rPr>
      <w:instrText xml:space="preserve">PAGE  </w:instrText>
    </w:r>
    <w:r w:rsidRPr="00D82188">
      <w:rPr>
        <w:rStyle w:val="Seitenzahl"/>
        <w:rFonts w:ascii="Arial" w:hAnsi="Arial" w:cs="Arial"/>
        <w:sz w:val="18"/>
        <w:szCs w:val="18"/>
      </w:rPr>
      <w:fldChar w:fldCharType="separate"/>
    </w:r>
    <w:r w:rsidR="007C5E9C">
      <w:rPr>
        <w:rStyle w:val="Seitenzahl"/>
        <w:rFonts w:ascii="Arial" w:hAnsi="Arial" w:cs="Arial"/>
        <w:noProof/>
        <w:sz w:val="18"/>
        <w:szCs w:val="18"/>
      </w:rPr>
      <w:t>2</w:t>
    </w:r>
    <w:r w:rsidRPr="00D82188">
      <w:rPr>
        <w:rStyle w:val="Seitenzahl"/>
        <w:rFonts w:ascii="Arial" w:hAnsi="Arial" w:cs="Arial"/>
        <w:sz w:val="18"/>
        <w:szCs w:val="18"/>
      </w:rPr>
      <w:fldChar w:fldCharType="end"/>
    </w:r>
  </w:p>
  <w:p w14:paraId="764C1BFC" w14:textId="77777777" w:rsidR="009E7B61" w:rsidRPr="00A01B62" w:rsidRDefault="009E7B61" w:rsidP="00FC19D6">
    <w:pPr>
      <w:ind w:left="-1979"/>
      <w:jc w:val="both"/>
      <w:rPr>
        <w:rFonts w:ascii="Arial" w:hAnsi="Arial" w:cs="Arial"/>
        <w:sz w:val="18"/>
        <w:szCs w:val="18"/>
        <w:lang w:val="en-GB"/>
      </w:rPr>
    </w:pPr>
  </w:p>
  <w:p w14:paraId="60DA8CAE" w14:textId="77777777" w:rsidR="009E7B61" w:rsidRPr="00A01B62" w:rsidRDefault="009E7B61" w:rsidP="00FC19D6">
    <w:pPr>
      <w:pStyle w:val="Fuzeile"/>
      <w:ind w:right="560"/>
      <w:rPr>
        <w:rFonts w:ascii="Arial" w:hAnsi="Arial" w:cs="Arial"/>
        <w:sz w:val="16"/>
        <w:szCs w:val="16"/>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9ED75" w14:textId="77777777" w:rsidR="00AA487C" w:rsidRDefault="00AA487C">
      <w:r>
        <w:separator/>
      </w:r>
    </w:p>
  </w:footnote>
  <w:footnote w:type="continuationSeparator" w:id="0">
    <w:p w14:paraId="3AA2C68A" w14:textId="77777777" w:rsidR="00AA487C" w:rsidRDefault="00AA487C">
      <w:r>
        <w:continuationSeparator/>
      </w:r>
    </w:p>
  </w:footnote>
  <w:footnote w:type="continuationNotice" w:id="1">
    <w:p w14:paraId="5D26F3F7" w14:textId="77777777" w:rsidR="00AA487C" w:rsidRDefault="00AA48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9F408" w14:textId="77777777" w:rsidR="009E7B61" w:rsidRDefault="009E7B61" w:rsidP="00BA54B7">
    <w:pPr>
      <w:pStyle w:val="Kopfzeile"/>
      <w:ind w:right="700"/>
    </w:pPr>
    <w:r>
      <w:rPr>
        <w:noProof/>
        <w:lang w:eastAsia="de-DE"/>
      </w:rPr>
      <w:drawing>
        <wp:anchor distT="0" distB="0" distL="114300" distR="114300" simplePos="0" relativeHeight="251658240" behindDoc="1" locked="0" layoutInCell="1" allowOverlap="1" wp14:anchorId="42BF8CB5" wp14:editId="4985D8F7">
          <wp:simplePos x="0" y="0"/>
          <wp:positionH relativeFrom="page">
            <wp:posOffset>0</wp:posOffset>
          </wp:positionH>
          <wp:positionV relativeFrom="page">
            <wp:posOffset>0</wp:posOffset>
          </wp:positionV>
          <wp:extent cx="7562850" cy="1079500"/>
          <wp:effectExtent l="0" t="0" r="6350" b="1270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5pt;height:20.95pt" o:bullet="t">
        <v:imagedata r:id="rId1" o:title="sl_aufzaehlung-rot"/>
      </v:shape>
    </w:pict>
  </w:numPicBullet>
  <w:abstractNum w:abstractNumId="0" w15:restartNumberingAfterBreak="0">
    <w:nsid w:val="05BC30BE"/>
    <w:multiLevelType w:val="hybridMultilevel"/>
    <w:tmpl w:val="59941DC4"/>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AEB7921"/>
    <w:multiLevelType w:val="hybridMultilevel"/>
    <w:tmpl w:val="34C6D9E8"/>
    <w:lvl w:ilvl="0" w:tplc="6FDCD8F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104902"/>
    <w:multiLevelType w:val="hybridMultilevel"/>
    <w:tmpl w:val="06FC336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2E9E1700"/>
    <w:multiLevelType w:val="hybridMultilevel"/>
    <w:tmpl w:val="015463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2C73D64"/>
    <w:multiLevelType w:val="hybridMultilevel"/>
    <w:tmpl w:val="BEEC0D20"/>
    <w:lvl w:ilvl="0" w:tplc="BEF08990">
      <w:start w:val="4"/>
      <w:numFmt w:val="bullet"/>
      <w:lvlText w:val="-"/>
      <w:lvlJc w:val="left"/>
      <w:pPr>
        <w:ind w:left="1080" w:hanging="360"/>
      </w:pPr>
      <w:rPr>
        <w:rFonts w:ascii="Calibri" w:eastAsia="Calibri" w:hAnsi="Calibri"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32CE5042"/>
    <w:multiLevelType w:val="hybridMultilevel"/>
    <w:tmpl w:val="6BCC133C"/>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15:restartNumberingAfterBreak="0">
    <w:nsid w:val="35F23B8A"/>
    <w:multiLevelType w:val="hybridMultilevel"/>
    <w:tmpl w:val="C75A5C2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3616261E"/>
    <w:multiLevelType w:val="hybridMultilevel"/>
    <w:tmpl w:val="FCF28A2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4C8B234E"/>
    <w:multiLevelType w:val="hybridMultilevel"/>
    <w:tmpl w:val="3CC84582"/>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15:restartNumberingAfterBreak="0">
    <w:nsid w:val="4E23657D"/>
    <w:multiLevelType w:val="hybridMultilevel"/>
    <w:tmpl w:val="4E8A6F68"/>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 w15:restartNumberingAfterBreak="0">
    <w:nsid w:val="5B191820"/>
    <w:multiLevelType w:val="hybridMultilevel"/>
    <w:tmpl w:val="D422CD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D567D55"/>
    <w:multiLevelType w:val="hybridMultilevel"/>
    <w:tmpl w:val="EDDEED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0FD071E"/>
    <w:multiLevelType w:val="hybridMultilevel"/>
    <w:tmpl w:val="4702A314"/>
    <w:lvl w:ilvl="0" w:tplc="D88058D6">
      <w:start w:val="1"/>
      <w:numFmt w:val="decimal"/>
      <w:lvlText w:val="%1."/>
      <w:lvlJc w:val="left"/>
      <w:pPr>
        <w:ind w:left="720" w:hanging="360"/>
      </w:pPr>
      <w:rPr>
        <w:rFonts w:ascii="Calibri" w:eastAsia="Calibri" w:hAnsi="Calibri"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2EA0404"/>
    <w:multiLevelType w:val="hybridMultilevel"/>
    <w:tmpl w:val="D422CD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F1C57C7"/>
    <w:multiLevelType w:val="hybridMultilevel"/>
    <w:tmpl w:val="81BEC2E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16049A9"/>
    <w:multiLevelType w:val="hybridMultilevel"/>
    <w:tmpl w:val="1CE046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D711B6F"/>
    <w:multiLevelType w:val="hybridMultilevel"/>
    <w:tmpl w:val="91CA9ECE"/>
    <w:lvl w:ilvl="0" w:tplc="C9288B5A">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2119639764">
    <w:abstractNumId w:val="12"/>
  </w:num>
  <w:num w:numId="2" w16cid:durableId="1443919112">
    <w:abstractNumId w:val="4"/>
  </w:num>
  <w:num w:numId="3" w16cid:durableId="765345231">
    <w:abstractNumId w:val="15"/>
  </w:num>
  <w:num w:numId="4" w16cid:durableId="1642272781">
    <w:abstractNumId w:val="11"/>
  </w:num>
  <w:num w:numId="5" w16cid:durableId="597562957">
    <w:abstractNumId w:val="13"/>
  </w:num>
  <w:num w:numId="6" w16cid:durableId="1568683462">
    <w:abstractNumId w:val="0"/>
  </w:num>
  <w:num w:numId="7" w16cid:durableId="665740962">
    <w:abstractNumId w:val="10"/>
  </w:num>
  <w:num w:numId="8" w16cid:durableId="1480534355">
    <w:abstractNumId w:val="6"/>
  </w:num>
  <w:num w:numId="9" w16cid:durableId="1195461684">
    <w:abstractNumId w:val="2"/>
  </w:num>
  <w:num w:numId="10" w16cid:durableId="661201758">
    <w:abstractNumId w:val="7"/>
  </w:num>
  <w:num w:numId="11" w16cid:durableId="1201668311">
    <w:abstractNumId w:val="8"/>
  </w:num>
  <w:num w:numId="12" w16cid:durableId="805662326">
    <w:abstractNumId w:val="9"/>
  </w:num>
  <w:num w:numId="13" w16cid:durableId="318533284">
    <w:abstractNumId w:val="5"/>
  </w:num>
  <w:num w:numId="14" w16cid:durableId="1270091765">
    <w:abstractNumId w:val="14"/>
  </w:num>
  <w:num w:numId="15" w16cid:durableId="1202471757">
    <w:abstractNumId w:val="3"/>
  </w:num>
  <w:num w:numId="16" w16cid:durableId="1623993658">
    <w:abstractNumId w:val="1"/>
  </w:num>
  <w:num w:numId="17" w16cid:durableId="62092046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C4E"/>
    <w:rsid w:val="00001C75"/>
    <w:rsid w:val="00001FB1"/>
    <w:rsid w:val="00005F2B"/>
    <w:rsid w:val="00007BD7"/>
    <w:rsid w:val="0001053E"/>
    <w:rsid w:val="00010596"/>
    <w:rsid w:val="00011032"/>
    <w:rsid w:val="0001180F"/>
    <w:rsid w:val="000119F0"/>
    <w:rsid w:val="0001272C"/>
    <w:rsid w:val="00013D1B"/>
    <w:rsid w:val="00015FA2"/>
    <w:rsid w:val="00016E7F"/>
    <w:rsid w:val="00016E8F"/>
    <w:rsid w:val="000172DF"/>
    <w:rsid w:val="00021AA5"/>
    <w:rsid w:val="00021FA0"/>
    <w:rsid w:val="000220E9"/>
    <w:rsid w:val="00022251"/>
    <w:rsid w:val="00025081"/>
    <w:rsid w:val="000251CA"/>
    <w:rsid w:val="000259AE"/>
    <w:rsid w:val="00027E56"/>
    <w:rsid w:val="00027EF9"/>
    <w:rsid w:val="00030BC2"/>
    <w:rsid w:val="00031098"/>
    <w:rsid w:val="00031106"/>
    <w:rsid w:val="00033858"/>
    <w:rsid w:val="00033BFD"/>
    <w:rsid w:val="000342F8"/>
    <w:rsid w:val="000345D1"/>
    <w:rsid w:val="00036912"/>
    <w:rsid w:val="00037535"/>
    <w:rsid w:val="00041DBB"/>
    <w:rsid w:val="00042E7C"/>
    <w:rsid w:val="000433F2"/>
    <w:rsid w:val="000447B7"/>
    <w:rsid w:val="000459F4"/>
    <w:rsid w:val="00045E0C"/>
    <w:rsid w:val="000506AB"/>
    <w:rsid w:val="000506B0"/>
    <w:rsid w:val="0005189C"/>
    <w:rsid w:val="000518E9"/>
    <w:rsid w:val="00052A2B"/>
    <w:rsid w:val="0005403D"/>
    <w:rsid w:val="00054D0E"/>
    <w:rsid w:val="00054E0F"/>
    <w:rsid w:val="00054FC8"/>
    <w:rsid w:val="0005503E"/>
    <w:rsid w:val="0005538F"/>
    <w:rsid w:val="000558B8"/>
    <w:rsid w:val="00056606"/>
    <w:rsid w:val="000606B2"/>
    <w:rsid w:val="0006173B"/>
    <w:rsid w:val="00061C43"/>
    <w:rsid w:val="00061CD7"/>
    <w:rsid w:val="00061E3B"/>
    <w:rsid w:val="0006266F"/>
    <w:rsid w:val="00063613"/>
    <w:rsid w:val="000641FD"/>
    <w:rsid w:val="000647CB"/>
    <w:rsid w:val="00064DE1"/>
    <w:rsid w:val="000655AC"/>
    <w:rsid w:val="0006565F"/>
    <w:rsid w:val="00065B16"/>
    <w:rsid w:val="0006781C"/>
    <w:rsid w:val="00072F82"/>
    <w:rsid w:val="000737B4"/>
    <w:rsid w:val="00073878"/>
    <w:rsid w:val="000757CB"/>
    <w:rsid w:val="00075993"/>
    <w:rsid w:val="000759E2"/>
    <w:rsid w:val="00077112"/>
    <w:rsid w:val="00077AE1"/>
    <w:rsid w:val="00080A3B"/>
    <w:rsid w:val="0008115E"/>
    <w:rsid w:val="00082304"/>
    <w:rsid w:val="00082854"/>
    <w:rsid w:val="0008382C"/>
    <w:rsid w:val="00083982"/>
    <w:rsid w:val="00085F48"/>
    <w:rsid w:val="00086534"/>
    <w:rsid w:val="0008699D"/>
    <w:rsid w:val="0008785C"/>
    <w:rsid w:val="0009001D"/>
    <w:rsid w:val="0009086C"/>
    <w:rsid w:val="00090963"/>
    <w:rsid w:val="00090F9D"/>
    <w:rsid w:val="0009121D"/>
    <w:rsid w:val="000933C3"/>
    <w:rsid w:val="000938FB"/>
    <w:rsid w:val="00093915"/>
    <w:rsid w:val="00093B9D"/>
    <w:rsid w:val="000957EA"/>
    <w:rsid w:val="0009728E"/>
    <w:rsid w:val="000A0D38"/>
    <w:rsid w:val="000A1401"/>
    <w:rsid w:val="000A2696"/>
    <w:rsid w:val="000A3320"/>
    <w:rsid w:val="000A3E85"/>
    <w:rsid w:val="000A6129"/>
    <w:rsid w:val="000A6252"/>
    <w:rsid w:val="000A650A"/>
    <w:rsid w:val="000A6863"/>
    <w:rsid w:val="000A7584"/>
    <w:rsid w:val="000A7D74"/>
    <w:rsid w:val="000B0FE9"/>
    <w:rsid w:val="000B102F"/>
    <w:rsid w:val="000B10DB"/>
    <w:rsid w:val="000B14E6"/>
    <w:rsid w:val="000B21CC"/>
    <w:rsid w:val="000B25F9"/>
    <w:rsid w:val="000B31B2"/>
    <w:rsid w:val="000B3D9B"/>
    <w:rsid w:val="000B429B"/>
    <w:rsid w:val="000B677D"/>
    <w:rsid w:val="000B78FF"/>
    <w:rsid w:val="000B7BE6"/>
    <w:rsid w:val="000C0016"/>
    <w:rsid w:val="000C10FB"/>
    <w:rsid w:val="000C2052"/>
    <w:rsid w:val="000C2CC3"/>
    <w:rsid w:val="000C381B"/>
    <w:rsid w:val="000C5461"/>
    <w:rsid w:val="000C59AD"/>
    <w:rsid w:val="000C5EC5"/>
    <w:rsid w:val="000C62B7"/>
    <w:rsid w:val="000C6C6A"/>
    <w:rsid w:val="000C7619"/>
    <w:rsid w:val="000C7958"/>
    <w:rsid w:val="000D17A3"/>
    <w:rsid w:val="000D3F5C"/>
    <w:rsid w:val="000D57D7"/>
    <w:rsid w:val="000E03BC"/>
    <w:rsid w:val="000E5E22"/>
    <w:rsid w:val="000E6778"/>
    <w:rsid w:val="000E735A"/>
    <w:rsid w:val="000F0A80"/>
    <w:rsid w:val="000F0B5E"/>
    <w:rsid w:val="000F1091"/>
    <w:rsid w:val="000F1765"/>
    <w:rsid w:val="000F1826"/>
    <w:rsid w:val="000F5E25"/>
    <w:rsid w:val="000F6986"/>
    <w:rsid w:val="00100904"/>
    <w:rsid w:val="00101885"/>
    <w:rsid w:val="001023FC"/>
    <w:rsid w:val="00103464"/>
    <w:rsid w:val="001035FF"/>
    <w:rsid w:val="00103FD5"/>
    <w:rsid w:val="0010432F"/>
    <w:rsid w:val="0010551E"/>
    <w:rsid w:val="00105892"/>
    <w:rsid w:val="001058FD"/>
    <w:rsid w:val="00106BF8"/>
    <w:rsid w:val="00107170"/>
    <w:rsid w:val="001077BC"/>
    <w:rsid w:val="00110561"/>
    <w:rsid w:val="00110B77"/>
    <w:rsid w:val="00110F1E"/>
    <w:rsid w:val="00110FA2"/>
    <w:rsid w:val="00111243"/>
    <w:rsid w:val="00111920"/>
    <w:rsid w:val="001120BC"/>
    <w:rsid w:val="0011228E"/>
    <w:rsid w:val="00113147"/>
    <w:rsid w:val="00114308"/>
    <w:rsid w:val="0011433B"/>
    <w:rsid w:val="0011459F"/>
    <w:rsid w:val="00114EB7"/>
    <w:rsid w:val="001153AA"/>
    <w:rsid w:val="001174BA"/>
    <w:rsid w:val="001200AD"/>
    <w:rsid w:val="00120282"/>
    <w:rsid w:val="001205A0"/>
    <w:rsid w:val="001205CC"/>
    <w:rsid w:val="00120CA6"/>
    <w:rsid w:val="00121A1E"/>
    <w:rsid w:val="00121BF9"/>
    <w:rsid w:val="00122325"/>
    <w:rsid w:val="00122EE1"/>
    <w:rsid w:val="00123E9E"/>
    <w:rsid w:val="00123EB3"/>
    <w:rsid w:val="00123F33"/>
    <w:rsid w:val="00124190"/>
    <w:rsid w:val="001253A0"/>
    <w:rsid w:val="00125CEC"/>
    <w:rsid w:val="001263E5"/>
    <w:rsid w:val="001271A5"/>
    <w:rsid w:val="00127E3F"/>
    <w:rsid w:val="00131007"/>
    <w:rsid w:val="00131636"/>
    <w:rsid w:val="001322AE"/>
    <w:rsid w:val="0013233A"/>
    <w:rsid w:val="001328C5"/>
    <w:rsid w:val="00132BC0"/>
    <w:rsid w:val="00133312"/>
    <w:rsid w:val="001334D3"/>
    <w:rsid w:val="00133A87"/>
    <w:rsid w:val="00133F78"/>
    <w:rsid w:val="001346F7"/>
    <w:rsid w:val="00134B77"/>
    <w:rsid w:val="00134E3B"/>
    <w:rsid w:val="0013552C"/>
    <w:rsid w:val="001361B4"/>
    <w:rsid w:val="0013688D"/>
    <w:rsid w:val="001372AB"/>
    <w:rsid w:val="00137433"/>
    <w:rsid w:val="00141AE5"/>
    <w:rsid w:val="001437AB"/>
    <w:rsid w:val="001441B5"/>
    <w:rsid w:val="00145BA3"/>
    <w:rsid w:val="00145C18"/>
    <w:rsid w:val="001469C2"/>
    <w:rsid w:val="00146D12"/>
    <w:rsid w:val="00147DAA"/>
    <w:rsid w:val="001500A6"/>
    <w:rsid w:val="00154990"/>
    <w:rsid w:val="00155C33"/>
    <w:rsid w:val="001560D5"/>
    <w:rsid w:val="0015684D"/>
    <w:rsid w:val="0015769F"/>
    <w:rsid w:val="00160DF3"/>
    <w:rsid w:val="001612E0"/>
    <w:rsid w:val="00161F5D"/>
    <w:rsid w:val="00162039"/>
    <w:rsid w:val="00162C1B"/>
    <w:rsid w:val="00162EE9"/>
    <w:rsid w:val="00162FE7"/>
    <w:rsid w:val="00163606"/>
    <w:rsid w:val="00164A41"/>
    <w:rsid w:val="00166965"/>
    <w:rsid w:val="00167AE6"/>
    <w:rsid w:val="0017059C"/>
    <w:rsid w:val="00170AA3"/>
    <w:rsid w:val="00170C81"/>
    <w:rsid w:val="00170EDD"/>
    <w:rsid w:val="0017137D"/>
    <w:rsid w:val="00173D2C"/>
    <w:rsid w:val="00174A1C"/>
    <w:rsid w:val="00174DE3"/>
    <w:rsid w:val="0017539A"/>
    <w:rsid w:val="001774C2"/>
    <w:rsid w:val="00180596"/>
    <w:rsid w:val="001805F6"/>
    <w:rsid w:val="00180EBE"/>
    <w:rsid w:val="00181FB3"/>
    <w:rsid w:val="00185AB8"/>
    <w:rsid w:val="00186717"/>
    <w:rsid w:val="00190474"/>
    <w:rsid w:val="00191667"/>
    <w:rsid w:val="001917A1"/>
    <w:rsid w:val="0019237E"/>
    <w:rsid w:val="001925CF"/>
    <w:rsid w:val="00192914"/>
    <w:rsid w:val="00192FA4"/>
    <w:rsid w:val="00193633"/>
    <w:rsid w:val="0019374F"/>
    <w:rsid w:val="0019539E"/>
    <w:rsid w:val="001969AB"/>
    <w:rsid w:val="001971C8"/>
    <w:rsid w:val="00197476"/>
    <w:rsid w:val="00197C6E"/>
    <w:rsid w:val="001A0BB3"/>
    <w:rsid w:val="001A1415"/>
    <w:rsid w:val="001A14B8"/>
    <w:rsid w:val="001A1D7E"/>
    <w:rsid w:val="001A20AE"/>
    <w:rsid w:val="001A2471"/>
    <w:rsid w:val="001A24CF"/>
    <w:rsid w:val="001A349A"/>
    <w:rsid w:val="001A3FA3"/>
    <w:rsid w:val="001A5E8B"/>
    <w:rsid w:val="001A67E5"/>
    <w:rsid w:val="001A782E"/>
    <w:rsid w:val="001A7B30"/>
    <w:rsid w:val="001B05F9"/>
    <w:rsid w:val="001B0615"/>
    <w:rsid w:val="001B0B03"/>
    <w:rsid w:val="001B12C2"/>
    <w:rsid w:val="001B1BE6"/>
    <w:rsid w:val="001B2B01"/>
    <w:rsid w:val="001B3028"/>
    <w:rsid w:val="001B381E"/>
    <w:rsid w:val="001B3E1B"/>
    <w:rsid w:val="001B43B5"/>
    <w:rsid w:val="001B4B4E"/>
    <w:rsid w:val="001B5A22"/>
    <w:rsid w:val="001B5F1C"/>
    <w:rsid w:val="001B64B4"/>
    <w:rsid w:val="001B767A"/>
    <w:rsid w:val="001B7DFC"/>
    <w:rsid w:val="001C00C5"/>
    <w:rsid w:val="001C0581"/>
    <w:rsid w:val="001C1688"/>
    <w:rsid w:val="001C242C"/>
    <w:rsid w:val="001C24C5"/>
    <w:rsid w:val="001C2D72"/>
    <w:rsid w:val="001C372C"/>
    <w:rsid w:val="001C3841"/>
    <w:rsid w:val="001C39F9"/>
    <w:rsid w:val="001C48B5"/>
    <w:rsid w:val="001C48C8"/>
    <w:rsid w:val="001C4A7D"/>
    <w:rsid w:val="001C4B0F"/>
    <w:rsid w:val="001C71F9"/>
    <w:rsid w:val="001C72CF"/>
    <w:rsid w:val="001C734D"/>
    <w:rsid w:val="001D019E"/>
    <w:rsid w:val="001D0401"/>
    <w:rsid w:val="001D1879"/>
    <w:rsid w:val="001D1EFD"/>
    <w:rsid w:val="001D2470"/>
    <w:rsid w:val="001D3302"/>
    <w:rsid w:val="001D3D5F"/>
    <w:rsid w:val="001D4C86"/>
    <w:rsid w:val="001D52D6"/>
    <w:rsid w:val="001D5877"/>
    <w:rsid w:val="001D6675"/>
    <w:rsid w:val="001E0023"/>
    <w:rsid w:val="001E0210"/>
    <w:rsid w:val="001E0218"/>
    <w:rsid w:val="001E11DC"/>
    <w:rsid w:val="001E2BD5"/>
    <w:rsid w:val="001E3B81"/>
    <w:rsid w:val="001E3C06"/>
    <w:rsid w:val="001E5838"/>
    <w:rsid w:val="001E58F6"/>
    <w:rsid w:val="001E68FE"/>
    <w:rsid w:val="001E7B2E"/>
    <w:rsid w:val="001E7C8E"/>
    <w:rsid w:val="001F1A05"/>
    <w:rsid w:val="001F252B"/>
    <w:rsid w:val="001F277B"/>
    <w:rsid w:val="001F3E33"/>
    <w:rsid w:val="001F40D5"/>
    <w:rsid w:val="001F423B"/>
    <w:rsid w:val="001F4ECC"/>
    <w:rsid w:val="001F572D"/>
    <w:rsid w:val="001F6BDE"/>
    <w:rsid w:val="001F6F71"/>
    <w:rsid w:val="001F7EF6"/>
    <w:rsid w:val="001F7F7D"/>
    <w:rsid w:val="00200EC2"/>
    <w:rsid w:val="00201142"/>
    <w:rsid w:val="0020137A"/>
    <w:rsid w:val="002014F3"/>
    <w:rsid w:val="00201709"/>
    <w:rsid w:val="002031DB"/>
    <w:rsid w:val="00203887"/>
    <w:rsid w:val="00203A92"/>
    <w:rsid w:val="00204165"/>
    <w:rsid w:val="00204F17"/>
    <w:rsid w:val="00205083"/>
    <w:rsid w:val="002052BB"/>
    <w:rsid w:val="00206E25"/>
    <w:rsid w:val="00210FC1"/>
    <w:rsid w:val="002114D1"/>
    <w:rsid w:val="002121BE"/>
    <w:rsid w:val="0021229A"/>
    <w:rsid w:val="0021296B"/>
    <w:rsid w:val="002129FA"/>
    <w:rsid w:val="00213F8F"/>
    <w:rsid w:val="002142D7"/>
    <w:rsid w:val="00214AA0"/>
    <w:rsid w:val="00215A92"/>
    <w:rsid w:val="00215B0C"/>
    <w:rsid w:val="0021661C"/>
    <w:rsid w:val="00217585"/>
    <w:rsid w:val="002208B5"/>
    <w:rsid w:val="00220CB1"/>
    <w:rsid w:val="00220EFB"/>
    <w:rsid w:val="00222144"/>
    <w:rsid w:val="0022235C"/>
    <w:rsid w:val="00222B39"/>
    <w:rsid w:val="002239D5"/>
    <w:rsid w:val="00225683"/>
    <w:rsid w:val="00225F45"/>
    <w:rsid w:val="00226271"/>
    <w:rsid w:val="0022658F"/>
    <w:rsid w:val="0022738A"/>
    <w:rsid w:val="002273FB"/>
    <w:rsid w:val="002311D3"/>
    <w:rsid w:val="00231C3C"/>
    <w:rsid w:val="002326C3"/>
    <w:rsid w:val="002334DD"/>
    <w:rsid w:val="00236BDC"/>
    <w:rsid w:val="00237446"/>
    <w:rsid w:val="00237452"/>
    <w:rsid w:val="00240712"/>
    <w:rsid w:val="00241AA2"/>
    <w:rsid w:val="0024393B"/>
    <w:rsid w:val="00243C63"/>
    <w:rsid w:val="00243DB1"/>
    <w:rsid w:val="002477E5"/>
    <w:rsid w:val="00247CDE"/>
    <w:rsid w:val="0025112A"/>
    <w:rsid w:val="00251238"/>
    <w:rsid w:val="0025154C"/>
    <w:rsid w:val="0025184E"/>
    <w:rsid w:val="00252141"/>
    <w:rsid w:val="00252571"/>
    <w:rsid w:val="00252AB2"/>
    <w:rsid w:val="002534D4"/>
    <w:rsid w:val="002541EF"/>
    <w:rsid w:val="00254230"/>
    <w:rsid w:val="00254F44"/>
    <w:rsid w:val="00255753"/>
    <w:rsid w:val="0025576D"/>
    <w:rsid w:val="00261312"/>
    <w:rsid w:val="00263190"/>
    <w:rsid w:val="0026549D"/>
    <w:rsid w:val="00266072"/>
    <w:rsid w:val="00267688"/>
    <w:rsid w:val="00270A67"/>
    <w:rsid w:val="00270C97"/>
    <w:rsid w:val="00272CD7"/>
    <w:rsid w:val="00274BB4"/>
    <w:rsid w:val="00275D39"/>
    <w:rsid w:val="002806DD"/>
    <w:rsid w:val="00282479"/>
    <w:rsid w:val="00282CDE"/>
    <w:rsid w:val="00283FCE"/>
    <w:rsid w:val="00286326"/>
    <w:rsid w:val="002870BC"/>
    <w:rsid w:val="00287320"/>
    <w:rsid w:val="0029024E"/>
    <w:rsid w:val="00290535"/>
    <w:rsid w:val="0029097E"/>
    <w:rsid w:val="00290C11"/>
    <w:rsid w:val="00290C97"/>
    <w:rsid w:val="00291178"/>
    <w:rsid w:val="00293453"/>
    <w:rsid w:val="00293804"/>
    <w:rsid w:val="00293EE3"/>
    <w:rsid w:val="002945D6"/>
    <w:rsid w:val="00295FC5"/>
    <w:rsid w:val="00296DA2"/>
    <w:rsid w:val="002A03E4"/>
    <w:rsid w:val="002A089D"/>
    <w:rsid w:val="002A0B0C"/>
    <w:rsid w:val="002A0D95"/>
    <w:rsid w:val="002A0EBD"/>
    <w:rsid w:val="002A1D07"/>
    <w:rsid w:val="002A1EA5"/>
    <w:rsid w:val="002A22AB"/>
    <w:rsid w:val="002A2819"/>
    <w:rsid w:val="002A2B25"/>
    <w:rsid w:val="002A6B7F"/>
    <w:rsid w:val="002B0BF1"/>
    <w:rsid w:val="002B1A63"/>
    <w:rsid w:val="002B1F2A"/>
    <w:rsid w:val="002B374A"/>
    <w:rsid w:val="002B50BC"/>
    <w:rsid w:val="002B54F2"/>
    <w:rsid w:val="002B62D1"/>
    <w:rsid w:val="002B6971"/>
    <w:rsid w:val="002B7441"/>
    <w:rsid w:val="002C01FB"/>
    <w:rsid w:val="002C0223"/>
    <w:rsid w:val="002C094B"/>
    <w:rsid w:val="002C1441"/>
    <w:rsid w:val="002C19CB"/>
    <w:rsid w:val="002C1E82"/>
    <w:rsid w:val="002C38C0"/>
    <w:rsid w:val="002C5872"/>
    <w:rsid w:val="002C5881"/>
    <w:rsid w:val="002C5A8C"/>
    <w:rsid w:val="002C752F"/>
    <w:rsid w:val="002C79DA"/>
    <w:rsid w:val="002D04CC"/>
    <w:rsid w:val="002D0B06"/>
    <w:rsid w:val="002D13F0"/>
    <w:rsid w:val="002D3736"/>
    <w:rsid w:val="002D381B"/>
    <w:rsid w:val="002D38CC"/>
    <w:rsid w:val="002D546F"/>
    <w:rsid w:val="002D5E58"/>
    <w:rsid w:val="002D6B71"/>
    <w:rsid w:val="002D7BC7"/>
    <w:rsid w:val="002E017F"/>
    <w:rsid w:val="002E0256"/>
    <w:rsid w:val="002E042E"/>
    <w:rsid w:val="002E1695"/>
    <w:rsid w:val="002E2716"/>
    <w:rsid w:val="002E2B8C"/>
    <w:rsid w:val="002E2E79"/>
    <w:rsid w:val="002E4E15"/>
    <w:rsid w:val="002E5680"/>
    <w:rsid w:val="002E5D83"/>
    <w:rsid w:val="002E62DA"/>
    <w:rsid w:val="002E6C40"/>
    <w:rsid w:val="002E7E85"/>
    <w:rsid w:val="002F035E"/>
    <w:rsid w:val="002F039E"/>
    <w:rsid w:val="002F319B"/>
    <w:rsid w:val="002F3EFA"/>
    <w:rsid w:val="002F4348"/>
    <w:rsid w:val="002F47BC"/>
    <w:rsid w:val="002F4C05"/>
    <w:rsid w:val="002F50DC"/>
    <w:rsid w:val="002F52E7"/>
    <w:rsid w:val="002F5B4C"/>
    <w:rsid w:val="002F624E"/>
    <w:rsid w:val="002F662B"/>
    <w:rsid w:val="002F663B"/>
    <w:rsid w:val="002F6769"/>
    <w:rsid w:val="002F6AB5"/>
    <w:rsid w:val="00300A91"/>
    <w:rsid w:val="003013AF"/>
    <w:rsid w:val="0030319B"/>
    <w:rsid w:val="00305221"/>
    <w:rsid w:val="00305741"/>
    <w:rsid w:val="00307F8C"/>
    <w:rsid w:val="003106FC"/>
    <w:rsid w:val="00310E6F"/>
    <w:rsid w:val="003110F6"/>
    <w:rsid w:val="003158FB"/>
    <w:rsid w:val="00315DDB"/>
    <w:rsid w:val="0031630E"/>
    <w:rsid w:val="003167CF"/>
    <w:rsid w:val="00317411"/>
    <w:rsid w:val="00321222"/>
    <w:rsid w:val="00323AAA"/>
    <w:rsid w:val="00323C3C"/>
    <w:rsid w:val="00325A81"/>
    <w:rsid w:val="00327557"/>
    <w:rsid w:val="003303CA"/>
    <w:rsid w:val="003310A7"/>
    <w:rsid w:val="00331D30"/>
    <w:rsid w:val="003323C5"/>
    <w:rsid w:val="00332501"/>
    <w:rsid w:val="00332AE8"/>
    <w:rsid w:val="00332E62"/>
    <w:rsid w:val="00333659"/>
    <w:rsid w:val="00333A06"/>
    <w:rsid w:val="00333FEB"/>
    <w:rsid w:val="00334BE0"/>
    <w:rsid w:val="00334C35"/>
    <w:rsid w:val="003352EB"/>
    <w:rsid w:val="00335350"/>
    <w:rsid w:val="00335387"/>
    <w:rsid w:val="003368A8"/>
    <w:rsid w:val="00336904"/>
    <w:rsid w:val="0034014D"/>
    <w:rsid w:val="003407ED"/>
    <w:rsid w:val="00341853"/>
    <w:rsid w:val="00341A3F"/>
    <w:rsid w:val="00343915"/>
    <w:rsid w:val="00343CEB"/>
    <w:rsid w:val="00343DE2"/>
    <w:rsid w:val="00344704"/>
    <w:rsid w:val="00344ECA"/>
    <w:rsid w:val="003454B9"/>
    <w:rsid w:val="003456A0"/>
    <w:rsid w:val="00346007"/>
    <w:rsid w:val="0034606C"/>
    <w:rsid w:val="00346149"/>
    <w:rsid w:val="00346F5C"/>
    <w:rsid w:val="00347211"/>
    <w:rsid w:val="00354756"/>
    <w:rsid w:val="0035701E"/>
    <w:rsid w:val="00363767"/>
    <w:rsid w:val="00363AA6"/>
    <w:rsid w:val="003646CE"/>
    <w:rsid w:val="00364C88"/>
    <w:rsid w:val="00364F66"/>
    <w:rsid w:val="003651D5"/>
    <w:rsid w:val="0036633E"/>
    <w:rsid w:val="003706B7"/>
    <w:rsid w:val="00370948"/>
    <w:rsid w:val="003726BE"/>
    <w:rsid w:val="003739F0"/>
    <w:rsid w:val="0037473B"/>
    <w:rsid w:val="003747BA"/>
    <w:rsid w:val="00374A16"/>
    <w:rsid w:val="00374BDF"/>
    <w:rsid w:val="00376393"/>
    <w:rsid w:val="00376595"/>
    <w:rsid w:val="00380B16"/>
    <w:rsid w:val="00380C4E"/>
    <w:rsid w:val="003819E7"/>
    <w:rsid w:val="003823A3"/>
    <w:rsid w:val="0038301A"/>
    <w:rsid w:val="0038390D"/>
    <w:rsid w:val="00384896"/>
    <w:rsid w:val="00384F7F"/>
    <w:rsid w:val="00385148"/>
    <w:rsid w:val="003875A0"/>
    <w:rsid w:val="003876FC"/>
    <w:rsid w:val="00387E11"/>
    <w:rsid w:val="0039054F"/>
    <w:rsid w:val="0039143D"/>
    <w:rsid w:val="003915ED"/>
    <w:rsid w:val="00391CE5"/>
    <w:rsid w:val="00393016"/>
    <w:rsid w:val="00393BEF"/>
    <w:rsid w:val="00393CD7"/>
    <w:rsid w:val="00395C2E"/>
    <w:rsid w:val="0039619F"/>
    <w:rsid w:val="00396E1D"/>
    <w:rsid w:val="00396FA5"/>
    <w:rsid w:val="003971BC"/>
    <w:rsid w:val="00397516"/>
    <w:rsid w:val="003A0564"/>
    <w:rsid w:val="003A073A"/>
    <w:rsid w:val="003A14FB"/>
    <w:rsid w:val="003A1733"/>
    <w:rsid w:val="003A1D4D"/>
    <w:rsid w:val="003A21A7"/>
    <w:rsid w:val="003A2584"/>
    <w:rsid w:val="003A384B"/>
    <w:rsid w:val="003A588B"/>
    <w:rsid w:val="003A58AD"/>
    <w:rsid w:val="003A678E"/>
    <w:rsid w:val="003A6C7D"/>
    <w:rsid w:val="003A778A"/>
    <w:rsid w:val="003A7A5B"/>
    <w:rsid w:val="003B19DA"/>
    <w:rsid w:val="003B20EF"/>
    <w:rsid w:val="003B2EFA"/>
    <w:rsid w:val="003B3974"/>
    <w:rsid w:val="003B3A77"/>
    <w:rsid w:val="003B43BE"/>
    <w:rsid w:val="003B4721"/>
    <w:rsid w:val="003B48A0"/>
    <w:rsid w:val="003B4DAA"/>
    <w:rsid w:val="003B51E6"/>
    <w:rsid w:val="003B5B1F"/>
    <w:rsid w:val="003B7677"/>
    <w:rsid w:val="003B7EAC"/>
    <w:rsid w:val="003C0026"/>
    <w:rsid w:val="003C1C00"/>
    <w:rsid w:val="003C37DB"/>
    <w:rsid w:val="003C47C1"/>
    <w:rsid w:val="003C4987"/>
    <w:rsid w:val="003C4D44"/>
    <w:rsid w:val="003C50C0"/>
    <w:rsid w:val="003C50F3"/>
    <w:rsid w:val="003D1CFC"/>
    <w:rsid w:val="003D46CB"/>
    <w:rsid w:val="003D4B0E"/>
    <w:rsid w:val="003D5D5E"/>
    <w:rsid w:val="003D7853"/>
    <w:rsid w:val="003D7C2B"/>
    <w:rsid w:val="003E099E"/>
    <w:rsid w:val="003E1A3E"/>
    <w:rsid w:val="003E203F"/>
    <w:rsid w:val="003E3346"/>
    <w:rsid w:val="003E3B0F"/>
    <w:rsid w:val="003E3FC9"/>
    <w:rsid w:val="003E5384"/>
    <w:rsid w:val="003E5D63"/>
    <w:rsid w:val="003E6426"/>
    <w:rsid w:val="003E6DFF"/>
    <w:rsid w:val="003E7A86"/>
    <w:rsid w:val="003F06B1"/>
    <w:rsid w:val="003F0831"/>
    <w:rsid w:val="003F0C89"/>
    <w:rsid w:val="003F0E38"/>
    <w:rsid w:val="003F1A38"/>
    <w:rsid w:val="003F2B46"/>
    <w:rsid w:val="003F3AAF"/>
    <w:rsid w:val="003F5646"/>
    <w:rsid w:val="003F6327"/>
    <w:rsid w:val="003F6814"/>
    <w:rsid w:val="003F7BA3"/>
    <w:rsid w:val="00401635"/>
    <w:rsid w:val="00401FF1"/>
    <w:rsid w:val="004036F0"/>
    <w:rsid w:val="004039DF"/>
    <w:rsid w:val="0040425E"/>
    <w:rsid w:val="004049F8"/>
    <w:rsid w:val="00404E74"/>
    <w:rsid w:val="00404F3E"/>
    <w:rsid w:val="00405A60"/>
    <w:rsid w:val="00406E88"/>
    <w:rsid w:val="00407A95"/>
    <w:rsid w:val="004119A0"/>
    <w:rsid w:val="00411BB4"/>
    <w:rsid w:val="004139A0"/>
    <w:rsid w:val="00414CF5"/>
    <w:rsid w:val="004158AB"/>
    <w:rsid w:val="00415E24"/>
    <w:rsid w:val="004160AF"/>
    <w:rsid w:val="004176E0"/>
    <w:rsid w:val="00420455"/>
    <w:rsid w:val="00421275"/>
    <w:rsid w:val="00423B55"/>
    <w:rsid w:val="00424589"/>
    <w:rsid w:val="00425E3C"/>
    <w:rsid w:val="00426794"/>
    <w:rsid w:val="004277BD"/>
    <w:rsid w:val="00427E85"/>
    <w:rsid w:val="0043234C"/>
    <w:rsid w:val="00432EA2"/>
    <w:rsid w:val="00432ECC"/>
    <w:rsid w:val="00432ED6"/>
    <w:rsid w:val="00433F1F"/>
    <w:rsid w:val="00434026"/>
    <w:rsid w:val="00434595"/>
    <w:rsid w:val="0043461D"/>
    <w:rsid w:val="00435154"/>
    <w:rsid w:val="00435792"/>
    <w:rsid w:val="00436D2D"/>
    <w:rsid w:val="00436F99"/>
    <w:rsid w:val="00441BAC"/>
    <w:rsid w:val="00442627"/>
    <w:rsid w:val="00443FC2"/>
    <w:rsid w:val="004442EF"/>
    <w:rsid w:val="00444A41"/>
    <w:rsid w:val="00445045"/>
    <w:rsid w:val="00445881"/>
    <w:rsid w:val="00445FDC"/>
    <w:rsid w:val="00446BD6"/>
    <w:rsid w:val="00447550"/>
    <w:rsid w:val="004475D8"/>
    <w:rsid w:val="00450811"/>
    <w:rsid w:val="0045102E"/>
    <w:rsid w:val="0045118F"/>
    <w:rsid w:val="004528B1"/>
    <w:rsid w:val="004529A6"/>
    <w:rsid w:val="00454132"/>
    <w:rsid w:val="004546D7"/>
    <w:rsid w:val="00455B10"/>
    <w:rsid w:val="00457528"/>
    <w:rsid w:val="0046061C"/>
    <w:rsid w:val="00460980"/>
    <w:rsid w:val="0046217F"/>
    <w:rsid w:val="00463A8A"/>
    <w:rsid w:val="00464632"/>
    <w:rsid w:val="00465394"/>
    <w:rsid w:val="004704CA"/>
    <w:rsid w:val="004704FF"/>
    <w:rsid w:val="00470873"/>
    <w:rsid w:val="00470A37"/>
    <w:rsid w:val="00470D22"/>
    <w:rsid w:val="00472607"/>
    <w:rsid w:val="00472757"/>
    <w:rsid w:val="004738AC"/>
    <w:rsid w:val="00474B40"/>
    <w:rsid w:val="00475799"/>
    <w:rsid w:val="00475DEC"/>
    <w:rsid w:val="004767A1"/>
    <w:rsid w:val="004773B9"/>
    <w:rsid w:val="00482C09"/>
    <w:rsid w:val="00482CB6"/>
    <w:rsid w:val="00484A40"/>
    <w:rsid w:val="00484C6A"/>
    <w:rsid w:val="00484C9D"/>
    <w:rsid w:val="00486199"/>
    <w:rsid w:val="00486563"/>
    <w:rsid w:val="00486B0A"/>
    <w:rsid w:val="00487836"/>
    <w:rsid w:val="00487F64"/>
    <w:rsid w:val="00490087"/>
    <w:rsid w:val="00490E95"/>
    <w:rsid w:val="00491E0A"/>
    <w:rsid w:val="0049231C"/>
    <w:rsid w:val="00492D17"/>
    <w:rsid w:val="00492D74"/>
    <w:rsid w:val="00494479"/>
    <w:rsid w:val="00495C4B"/>
    <w:rsid w:val="00495FCE"/>
    <w:rsid w:val="004A05C7"/>
    <w:rsid w:val="004A0CC8"/>
    <w:rsid w:val="004A16DE"/>
    <w:rsid w:val="004A1A1C"/>
    <w:rsid w:val="004A255D"/>
    <w:rsid w:val="004A3379"/>
    <w:rsid w:val="004A4B9F"/>
    <w:rsid w:val="004A51D7"/>
    <w:rsid w:val="004A5BE3"/>
    <w:rsid w:val="004A5D3F"/>
    <w:rsid w:val="004A5F5E"/>
    <w:rsid w:val="004A6AEE"/>
    <w:rsid w:val="004A71B3"/>
    <w:rsid w:val="004A74F9"/>
    <w:rsid w:val="004B0AA1"/>
    <w:rsid w:val="004B1761"/>
    <w:rsid w:val="004B2E7C"/>
    <w:rsid w:val="004B3405"/>
    <w:rsid w:val="004B4AB8"/>
    <w:rsid w:val="004B63C7"/>
    <w:rsid w:val="004B68BD"/>
    <w:rsid w:val="004B6D63"/>
    <w:rsid w:val="004B7817"/>
    <w:rsid w:val="004C05A6"/>
    <w:rsid w:val="004C0E06"/>
    <w:rsid w:val="004C1030"/>
    <w:rsid w:val="004C108E"/>
    <w:rsid w:val="004C1385"/>
    <w:rsid w:val="004C15E9"/>
    <w:rsid w:val="004C17EC"/>
    <w:rsid w:val="004C242D"/>
    <w:rsid w:val="004C41FC"/>
    <w:rsid w:val="004C49D3"/>
    <w:rsid w:val="004C5347"/>
    <w:rsid w:val="004C54CD"/>
    <w:rsid w:val="004C5E26"/>
    <w:rsid w:val="004C60E5"/>
    <w:rsid w:val="004C60E8"/>
    <w:rsid w:val="004C6F0B"/>
    <w:rsid w:val="004C796A"/>
    <w:rsid w:val="004C7B3B"/>
    <w:rsid w:val="004D0EF3"/>
    <w:rsid w:val="004D1DD0"/>
    <w:rsid w:val="004D1EE9"/>
    <w:rsid w:val="004D2A49"/>
    <w:rsid w:val="004D2BEB"/>
    <w:rsid w:val="004D40A1"/>
    <w:rsid w:val="004D559A"/>
    <w:rsid w:val="004E0E6B"/>
    <w:rsid w:val="004E2031"/>
    <w:rsid w:val="004E2410"/>
    <w:rsid w:val="004E2CA9"/>
    <w:rsid w:val="004E35AB"/>
    <w:rsid w:val="004E36EE"/>
    <w:rsid w:val="004E3808"/>
    <w:rsid w:val="004E419A"/>
    <w:rsid w:val="004E44D7"/>
    <w:rsid w:val="004E4E21"/>
    <w:rsid w:val="004E61AA"/>
    <w:rsid w:val="004E6370"/>
    <w:rsid w:val="004E6901"/>
    <w:rsid w:val="004F0FED"/>
    <w:rsid w:val="004F1118"/>
    <w:rsid w:val="004F1A30"/>
    <w:rsid w:val="004F1FE3"/>
    <w:rsid w:val="004F385A"/>
    <w:rsid w:val="004F3E44"/>
    <w:rsid w:val="004F4C82"/>
    <w:rsid w:val="004F5AFF"/>
    <w:rsid w:val="004F5B41"/>
    <w:rsid w:val="004F61D5"/>
    <w:rsid w:val="004F6D1A"/>
    <w:rsid w:val="004F7007"/>
    <w:rsid w:val="004F7536"/>
    <w:rsid w:val="004F7811"/>
    <w:rsid w:val="00502380"/>
    <w:rsid w:val="00502F41"/>
    <w:rsid w:val="0050474F"/>
    <w:rsid w:val="005053A2"/>
    <w:rsid w:val="00505D4C"/>
    <w:rsid w:val="00506690"/>
    <w:rsid w:val="00506792"/>
    <w:rsid w:val="00506991"/>
    <w:rsid w:val="005071B5"/>
    <w:rsid w:val="00507265"/>
    <w:rsid w:val="00507CEB"/>
    <w:rsid w:val="005107DC"/>
    <w:rsid w:val="00510959"/>
    <w:rsid w:val="00511808"/>
    <w:rsid w:val="00511C87"/>
    <w:rsid w:val="005124C1"/>
    <w:rsid w:val="005126B1"/>
    <w:rsid w:val="005131A7"/>
    <w:rsid w:val="00513838"/>
    <w:rsid w:val="00513ABC"/>
    <w:rsid w:val="00514390"/>
    <w:rsid w:val="005149AA"/>
    <w:rsid w:val="00515052"/>
    <w:rsid w:val="0051527C"/>
    <w:rsid w:val="00516966"/>
    <w:rsid w:val="00516A2D"/>
    <w:rsid w:val="00517096"/>
    <w:rsid w:val="00517A96"/>
    <w:rsid w:val="005211C8"/>
    <w:rsid w:val="00522FA8"/>
    <w:rsid w:val="005236D9"/>
    <w:rsid w:val="0052403A"/>
    <w:rsid w:val="00524FBA"/>
    <w:rsid w:val="005257AE"/>
    <w:rsid w:val="005261B6"/>
    <w:rsid w:val="005264F8"/>
    <w:rsid w:val="00526854"/>
    <w:rsid w:val="00526CBC"/>
    <w:rsid w:val="0053149E"/>
    <w:rsid w:val="005317F9"/>
    <w:rsid w:val="0053261B"/>
    <w:rsid w:val="005340B8"/>
    <w:rsid w:val="00534196"/>
    <w:rsid w:val="00534EF6"/>
    <w:rsid w:val="00534FFB"/>
    <w:rsid w:val="005377EA"/>
    <w:rsid w:val="00537C16"/>
    <w:rsid w:val="00540A38"/>
    <w:rsid w:val="00540B23"/>
    <w:rsid w:val="005423BE"/>
    <w:rsid w:val="00543C6F"/>
    <w:rsid w:val="00544E98"/>
    <w:rsid w:val="00545742"/>
    <w:rsid w:val="005469B9"/>
    <w:rsid w:val="005504C4"/>
    <w:rsid w:val="00550DB7"/>
    <w:rsid w:val="005525C3"/>
    <w:rsid w:val="00553E13"/>
    <w:rsid w:val="00554164"/>
    <w:rsid w:val="0055445A"/>
    <w:rsid w:val="005545D3"/>
    <w:rsid w:val="005551E0"/>
    <w:rsid w:val="0055571D"/>
    <w:rsid w:val="00556063"/>
    <w:rsid w:val="00556B45"/>
    <w:rsid w:val="00556E3A"/>
    <w:rsid w:val="0055720E"/>
    <w:rsid w:val="0055749B"/>
    <w:rsid w:val="00557CB9"/>
    <w:rsid w:val="00560870"/>
    <w:rsid w:val="005610C1"/>
    <w:rsid w:val="00561A03"/>
    <w:rsid w:val="00562221"/>
    <w:rsid w:val="00563BB5"/>
    <w:rsid w:val="0056526D"/>
    <w:rsid w:val="005657F4"/>
    <w:rsid w:val="0056596D"/>
    <w:rsid w:val="00565CB8"/>
    <w:rsid w:val="00565E87"/>
    <w:rsid w:val="005666AD"/>
    <w:rsid w:val="00566801"/>
    <w:rsid w:val="00566BFA"/>
    <w:rsid w:val="00567243"/>
    <w:rsid w:val="005678C7"/>
    <w:rsid w:val="00567941"/>
    <w:rsid w:val="00567ECE"/>
    <w:rsid w:val="00567FE1"/>
    <w:rsid w:val="00570884"/>
    <w:rsid w:val="005713B0"/>
    <w:rsid w:val="005726A5"/>
    <w:rsid w:val="005738F9"/>
    <w:rsid w:val="005757E3"/>
    <w:rsid w:val="005775AB"/>
    <w:rsid w:val="00580CDB"/>
    <w:rsid w:val="005811C9"/>
    <w:rsid w:val="00581670"/>
    <w:rsid w:val="00581CE3"/>
    <w:rsid w:val="0058216F"/>
    <w:rsid w:val="00582315"/>
    <w:rsid w:val="0058250E"/>
    <w:rsid w:val="00582AFA"/>
    <w:rsid w:val="00583F0F"/>
    <w:rsid w:val="005845EA"/>
    <w:rsid w:val="00584FC4"/>
    <w:rsid w:val="0058576C"/>
    <w:rsid w:val="00587336"/>
    <w:rsid w:val="0059041F"/>
    <w:rsid w:val="00591245"/>
    <w:rsid w:val="0059126C"/>
    <w:rsid w:val="005918E4"/>
    <w:rsid w:val="00592B61"/>
    <w:rsid w:val="00592BC8"/>
    <w:rsid w:val="00592E92"/>
    <w:rsid w:val="0059387F"/>
    <w:rsid w:val="00594C35"/>
    <w:rsid w:val="00595FF0"/>
    <w:rsid w:val="00596484"/>
    <w:rsid w:val="00597910"/>
    <w:rsid w:val="00597D97"/>
    <w:rsid w:val="005A219F"/>
    <w:rsid w:val="005A2B74"/>
    <w:rsid w:val="005A2EF4"/>
    <w:rsid w:val="005A31C1"/>
    <w:rsid w:val="005A3C6A"/>
    <w:rsid w:val="005A5694"/>
    <w:rsid w:val="005A5E70"/>
    <w:rsid w:val="005A6D1B"/>
    <w:rsid w:val="005A7476"/>
    <w:rsid w:val="005A74FA"/>
    <w:rsid w:val="005A7F6C"/>
    <w:rsid w:val="005B0843"/>
    <w:rsid w:val="005B30CA"/>
    <w:rsid w:val="005B3B7F"/>
    <w:rsid w:val="005B40BF"/>
    <w:rsid w:val="005B4690"/>
    <w:rsid w:val="005B65D9"/>
    <w:rsid w:val="005B6854"/>
    <w:rsid w:val="005B68E0"/>
    <w:rsid w:val="005B7039"/>
    <w:rsid w:val="005B798D"/>
    <w:rsid w:val="005C0774"/>
    <w:rsid w:val="005C09BD"/>
    <w:rsid w:val="005C176A"/>
    <w:rsid w:val="005C2869"/>
    <w:rsid w:val="005C29F1"/>
    <w:rsid w:val="005C2A1E"/>
    <w:rsid w:val="005C365D"/>
    <w:rsid w:val="005C42EA"/>
    <w:rsid w:val="005C4F6E"/>
    <w:rsid w:val="005C52CA"/>
    <w:rsid w:val="005C71BA"/>
    <w:rsid w:val="005C736D"/>
    <w:rsid w:val="005C7ADC"/>
    <w:rsid w:val="005C7EE9"/>
    <w:rsid w:val="005D0F86"/>
    <w:rsid w:val="005D183E"/>
    <w:rsid w:val="005D1935"/>
    <w:rsid w:val="005D3AE0"/>
    <w:rsid w:val="005D5EFB"/>
    <w:rsid w:val="005E0F2D"/>
    <w:rsid w:val="005E108D"/>
    <w:rsid w:val="005E4243"/>
    <w:rsid w:val="005E4281"/>
    <w:rsid w:val="005E4B8F"/>
    <w:rsid w:val="005E5702"/>
    <w:rsid w:val="005E5BEF"/>
    <w:rsid w:val="005E5C7F"/>
    <w:rsid w:val="005E7147"/>
    <w:rsid w:val="005F0078"/>
    <w:rsid w:val="005F03F8"/>
    <w:rsid w:val="005F1D39"/>
    <w:rsid w:val="005F24CD"/>
    <w:rsid w:val="005F26AC"/>
    <w:rsid w:val="005F2826"/>
    <w:rsid w:val="005F2AFB"/>
    <w:rsid w:val="005F396B"/>
    <w:rsid w:val="005F442F"/>
    <w:rsid w:val="005F483C"/>
    <w:rsid w:val="005F542F"/>
    <w:rsid w:val="005F68DA"/>
    <w:rsid w:val="005F6A59"/>
    <w:rsid w:val="005F74A7"/>
    <w:rsid w:val="005F77BC"/>
    <w:rsid w:val="005F786B"/>
    <w:rsid w:val="005F7AF5"/>
    <w:rsid w:val="0060015B"/>
    <w:rsid w:val="00600AE6"/>
    <w:rsid w:val="0060120B"/>
    <w:rsid w:val="0060154C"/>
    <w:rsid w:val="006017E5"/>
    <w:rsid w:val="00601EDA"/>
    <w:rsid w:val="006038F0"/>
    <w:rsid w:val="00603F4A"/>
    <w:rsid w:val="006046DD"/>
    <w:rsid w:val="006048F7"/>
    <w:rsid w:val="0060523E"/>
    <w:rsid w:val="00605408"/>
    <w:rsid w:val="00605CFB"/>
    <w:rsid w:val="006072A9"/>
    <w:rsid w:val="006118DC"/>
    <w:rsid w:val="0061255C"/>
    <w:rsid w:val="00613CAC"/>
    <w:rsid w:val="0061744F"/>
    <w:rsid w:val="0061745B"/>
    <w:rsid w:val="00620403"/>
    <w:rsid w:val="00621B5D"/>
    <w:rsid w:val="00621F87"/>
    <w:rsid w:val="006236C7"/>
    <w:rsid w:val="00623D10"/>
    <w:rsid w:val="00624177"/>
    <w:rsid w:val="00625015"/>
    <w:rsid w:val="00625508"/>
    <w:rsid w:val="00625589"/>
    <w:rsid w:val="00625C01"/>
    <w:rsid w:val="00626475"/>
    <w:rsid w:val="00626557"/>
    <w:rsid w:val="00626745"/>
    <w:rsid w:val="00626B58"/>
    <w:rsid w:val="00627085"/>
    <w:rsid w:val="00627297"/>
    <w:rsid w:val="00627838"/>
    <w:rsid w:val="00630B27"/>
    <w:rsid w:val="00631477"/>
    <w:rsid w:val="00631D51"/>
    <w:rsid w:val="006324A5"/>
    <w:rsid w:val="006335A0"/>
    <w:rsid w:val="00633DC0"/>
    <w:rsid w:val="00634582"/>
    <w:rsid w:val="0063578E"/>
    <w:rsid w:val="00636333"/>
    <w:rsid w:val="0063643F"/>
    <w:rsid w:val="00636FC1"/>
    <w:rsid w:val="00637314"/>
    <w:rsid w:val="00637F73"/>
    <w:rsid w:val="0064014C"/>
    <w:rsid w:val="0064066B"/>
    <w:rsid w:val="00641217"/>
    <w:rsid w:val="00642A25"/>
    <w:rsid w:val="006438D4"/>
    <w:rsid w:val="006461D4"/>
    <w:rsid w:val="00646C06"/>
    <w:rsid w:val="00650A93"/>
    <w:rsid w:val="00652301"/>
    <w:rsid w:val="00653F41"/>
    <w:rsid w:val="0065490E"/>
    <w:rsid w:val="00654B36"/>
    <w:rsid w:val="00654D20"/>
    <w:rsid w:val="00655A33"/>
    <w:rsid w:val="00655D32"/>
    <w:rsid w:val="00656121"/>
    <w:rsid w:val="0065619F"/>
    <w:rsid w:val="00656705"/>
    <w:rsid w:val="0066299E"/>
    <w:rsid w:val="00662F36"/>
    <w:rsid w:val="006632C8"/>
    <w:rsid w:val="00663782"/>
    <w:rsid w:val="00664FD3"/>
    <w:rsid w:val="00667520"/>
    <w:rsid w:val="0066798F"/>
    <w:rsid w:val="00667C31"/>
    <w:rsid w:val="006716E2"/>
    <w:rsid w:val="00671759"/>
    <w:rsid w:val="00673AAB"/>
    <w:rsid w:val="00674BC6"/>
    <w:rsid w:val="0067520A"/>
    <w:rsid w:val="006761D3"/>
    <w:rsid w:val="0068008E"/>
    <w:rsid w:val="0068136F"/>
    <w:rsid w:val="00681518"/>
    <w:rsid w:val="006820CE"/>
    <w:rsid w:val="00682F40"/>
    <w:rsid w:val="00683BC4"/>
    <w:rsid w:val="00683E41"/>
    <w:rsid w:val="00684CDF"/>
    <w:rsid w:val="00685B6A"/>
    <w:rsid w:val="00686E34"/>
    <w:rsid w:val="0068742A"/>
    <w:rsid w:val="00687C3E"/>
    <w:rsid w:val="00690178"/>
    <w:rsid w:val="00690F43"/>
    <w:rsid w:val="00692435"/>
    <w:rsid w:val="0069264C"/>
    <w:rsid w:val="006928EE"/>
    <w:rsid w:val="006936E5"/>
    <w:rsid w:val="006937CD"/>
    <w:rsid w:val="006952C2"/>
    <w:rsid w:val="006958D6"/>
    <w:rsid w:val="00695BF9"/>
    <w:rsid w:val="00696614"/>
    <w:rsid w:val="0069663A"/>
    <w:rsid w:val="00697604"/>
    <w:rsid w:val="006A013B"/>
    <w:rsid w:val="006A1221"/>
    <w:rsid w:val="006A14D4"/>
    <w:rsid w:val="006A1E91"/>
    <w:rsid w:val="006A286F"/>
    <w:rsid w:val="006A3B4D"/>
    <w:rsid w:val="006A3E82"/>
    <w:rsid w:val="006A4421"/>
    <w:rsid w:val="006A5E5C"/>
    <w:rsid w:val="006A6939"/>
    <w:rsid w:val="006A782A"/>
    <w:rsid w:val="006A7A34"/>
    <w:rsid w:val="006B4364"/>
    <w:rsid w:val="006B49A4"/>
    <w:rsid w:val="006B573C"/>
    <w:rsid w:val="006B69CE"/>
    <w:rsid w:val="006B77D5"/>
    <w:rsid w:val="006B7A1D"/>
    <w:rsid w:val="006C015A"/>
    <w:rsid w:val="006C0844"/>
    <w:rsid w:val="006C0A43"/>
    <w:rsid w:val="006C3766"/>
    <w:rsid w:val="006C4354"/>
    <w:rsid w:val="006C44E5"/>
    <w:rsid w:val="006C5044"/>
    <w:rsid w:val="006C5B1B"/>
    <w:rsid w:val="006C6940"/>
    <w:rsid w:val="006D0300"/>
    <w:rsid w:val="006D0EC5"/>
    <w:rsid w:val="006D196E"/>
    <w:rsid w:val="006D2671"/>
    <w:rsid w:val="006D2FB1"/>
    <w:rsid w:val="006D72F2"/>
    <w:rsid w:val="006E166C"/>
    <w:rsid w:val="006E4098"/>
    <w:rsid w:val="006E4F5B"/>
    <w:rsid w:val="006E626F"/>
    <w:rsid w:val="006E667B"/>
    <w:rsid w:val="006E6BE6"/>
    <w:rsid w:val="006E73CB"/>
    <w:rsid w:val="006E7BB4"/>
    <w:rsid w:val="006F1193"/>
    <w:rsid w:val="006F48A4"/>
    <w:rsid w:val="006F4A9A"/>
    <w:rsid w:val="006F5425"/>
    <w:rsid w:val="006F7430"/>
    <w:rsid w:val="006F7BA4"/>
    <w:rsid w:val="0070054C"/>
    <w:rsid w:val="00700BF8"/>
    <w:rsid w:val="00700C58"/>
    <w:rsid w:val="00702275"/>
    <w:rsid w:val="0070267D"/>
    <w:rsid w:val="00703AC9"/>
    <w:rsid w:val="00704080"/>
    <w:rsid w:val="00704B13"/>
    <w:rsid w:val="00704B79"/>
    <w:rsid w:val="0070557E"/>
    <w:rsid w:val="00706206"/>
    <w:rsid w:val="00707FDD"/>
    <w:rsid w:val="0071219D"/>
    <w:rsid w:val="00712569"/>
    <w:rsid w:val="00712674"/>
    <w:rsid w:val="00712687"/>
    <w:rsid w:val="00713159"/>
    <w:rsid w:val="00713AD1"/>
    <w:rsid w:val="007142B5"/>
    <w:rsid w:val="00715027"/>
    <w:rsid w:val="0071541E"/>
    <w:rsid w:val="00716553"/>
    <w:rsid w:val="00716C38"/>
    <w:rsid w:val="00716E70"/>
    <w:rsid w:val="00716F77"/>
    <w:rsid w:val="00717997"/>
    <w:rsid w:val="007179AA"/>
    <w:rsid w:val="00717E3A"/>
    <w:rsid w:val="00720E59"/>
    <w:rsid w:val="0072207F"/>
    <w:rsid w:val="00722460"/>
    <w:rsid w:val="00723029"/>
    <w:rsid w:val="007236F8"/>
    <w:rsid w:val="00723F3F"/>
    <w:rsid w:val="007246B8"/>
    <w:rsid w:val="00724924"/>
    <w:rsid w:val="00726030"/>
    <w:rsid w:val="0072622A"/>
    <w:rsid w:val="007272F6"/>
    <w:rsid w:val="00727421"/>
    <w:rsid w:val="00727746"/>
    <w:rsid w:val="00727B7C"/>
    <w:rsid w:val="00731817"/>
    <w:rsid w:val="00731E78"/>
    <w:rsid w:val="007330C3"/>
    <w:rsid w:val="00733936"/>
    <w:rsid w:val="00734381"/>
    <w:rsid w:val="007343BF"/>
    <w:rsid w:val="00735499"/>
    <w:rsid w:val="00735E0A"/>
    <w:rsid w:val="00736BAE"/>
    <w:rsid w:val="007407A8"/>
    <w:rsid w:val="00740926"/>
    <w:rsid w:val="00742268"/>
    <w:rsid w:val="00742A0C"/>
    <w:rsid w:val="00742E79"/>
    <w:rsid w:val="00743043"/>
    <w:rsid w:val="007438F9"/>
    <w:rsid w:val="007445A4"/>
    <w:rsid w:val="007446B8"/>
    <w:rsid w:val="00745727"/>
    <w:rsid w:val="007464BF"/>
    <w:rsid w:val="00750AA2"/>
    <w:rsid w:val="00751178"/>
    <w:rsid w:val="007511EE"/>
    <w:rsid w:val="00751978"/>
    <w:rsid w:val="00751C30"/>
    <w:rsid w:val="0075446D"/>
    <w:rsid w:val="007576C0"/>
    <w:rsid w:val="00761460"/>
    <w:rsid w:val="00762AA8"/>
    <w:rsid w:val="00764C25"/>
    <w:rsid w:val="00764CC9"/>
    <w:rsid w:val="007655B1"/>
    <w:rsid w:val="0076685A"/>
    <w:rsid w:val="00766D29"/>
    <w:rsid w:val="00766DB0"/>
    <w:rsid w:val="00766F21"/>
    <w:rsid w:val="00767B26"/>
    <w:rsid w:val="00770E7C"/>
    <w:rsid w:val="0077136B"/>
    <w:rsid w:val="00775BA7"/>
    <w:rsid w:val="007771B1"/>
    <w:rsid w:val="00780C75"/>
    <w:rsid w:val="00783D39"/>
    <w:rsid w:val="00784126"/>
    <w:rsid w:val="00784911"/>
    <w:rsid w:val="007862FF"/>
    <w:rsid w:val="00787693"/>
    <w:rsid w:val="00787951"/>
    <w:rsid w:val="00790FE9"/>
    <w:rsid w:val="0079141B"/>
    <w:rsid w:val="0079173B"/>
    <w:rsid w:val="0079247F"/>
    <w:rsid w:val="00794B00"/>
    <w:rsid w:val="00796B94"/>
    <w:rsid w:val="007A1580"/>
    <w:rsid w:val="007A3571"/>
    <w:rsid w:val="007A443B"/>
    <w:rsid w:val="007A4DFB"/>
    <w:rsid w:val="007A5201"/>
    <w:rsid w:val="007A539F"/>
    <w:rsid w:val="007A66E2"/>
    <w:rsid w:val="007A67CD"/>
    <w:rsid w:val="007B1F1B"/>
    <w:rsid w:val="007B2C7F"/>
    <w:rsid w:val="007B333E"/>
    <w:rsid w:val="007B353A"/>
    <w:rsid w:val="007B40BF"/>
    <w:rsid w:val="007B4D44"/>
    <w:rsid w:val="007B4FFE"/>
    <w:rsid w:val="007B5068"/>
    <w:rsid w:val="007B643A"/>
    <w:rsid w:val="007B6D27"/>
    <w:rsid w:val="007B745A"/>
    <w:rsid w:val="007C04C5"/>
    <w:rsid w:val="007C15F2"/>
    <w:rsid w:val="007C2441"/>
    <w:rsid w:val="007C4B23"/>
    <w:rsid w:val="007C5398"/>
    <w:rsid w:val="007C5628"/>
    <w:rsid w:val="007C5E9C"/>
    <w:rsid w:val="007C6EF1"/>
    <w:rsid w:val="007C7291"/>
    <w:rsid w:val="007D466C"/>
    <w:rsid w:val="007D4EF9"/>
    <w:rsid w:val="007D58F2"/>
    <w:rsid w:val="007D6C1B"/>
    <w:rsid w:val="007D78C9"/>
    <w:rsid w:val="007E0B35"/>
    <w:rsid w:val="007E0BDF"/>
    <w:rsid w:val="007E0C2C"/>
    <w:rsid w:val="007E37B6"/>
    <w:rsid w:val="007E38DB"/>
    <w:rsid w:val="007E41AD"/>
    <w:rsid w:val="007E4266"/>
    <w:rsid w:val="007E553A"/>
    <w:rsid w:val="007E6BF7"/>
    <w:rsid w:val="007E7252"/>
    <w:rsid w:val="007E785F"/>
    <w:rsid w:val="007F00C1"/>
    <w:rsid w:val="007F0D2C"/>
    <w:rsid w:val="007F117F"/>
    <w:rsid w:val="007F199B"/>
    <w:rsid w:val="007F228F"/>
    <w:rsid w:val="007F39D1"/>
    <w:rsid w:val="007F3A36"/>
    <w:rsid w:val="007F3A5B"/>
    <w:rsid w:val="007F4471"/>
    <w:rsid w:val="007F46D9"/>
    <w:rsid w:val="007F76A4"/>
    <w:rsid w:val="008011C1"/>
    <w:rsid w:val="00801DB8"/>
    <w:rsid w:val="00801FE6"/>
    <w:rsid w:val="00802681"/>
    <w:rsid w:val="0080270B"/>
    <w:rsid w:val="00802A6F"/>
    <w:rsid w:val="00803126"/>
    <w:rsid w:val="008037AA"/>
    <w:rsid w:val="008045D4"/>
    <w:rsid w:val="00804B8C"/>
    <w:rsid w:val="00805392"/>
    <w:rsid w:val="0080566F"/>
    <w:rsid w:val="008056D3"/>
    <w:rsid w:val="008062A9"/>
    <w:rsid w:val="008068D1"/>
    <w:rsid w:val="008100DB"/>
    <w:rsid w:val="00812706"/>
    <w:rsid w:val="00813891"/>
    <w:rsid w:val="00815A7D"/>
    <w:rsid w:val="0081789B"/>
    <w:rsid w:val="008207B9"/>
    <w:rsid w:val="008213BA"/>
    <w:rsid w:val="008221D7"/>
    <w:rsid w:val="00823034"/>
    <w:rsid w:val="008241FD"/>
    <w:rsid w:val="008253FE"/>
    <w:rsid w:val="00827A19"/>
    <w:rsid w:val="00827B52"/>
    <w:rsid w:val="0083061D"/>
    <w:rsid w:val="0083085D"/>
    <w:rsid w:val="00830DAC"/>
    <w:rsid w:val="00830FA8"/>
    <w:rsid w:val="008312B4"/>
    <w:rsid w:val="00831C9D"/>
    <w:rsid w:val="00831FE0"/>
    <w:rsid w:val="008326E1"/>
    <w:rsid w:val="00834EF0"/>
    <w:rsid w:val="00835868"/>
    <w:rsid w:val="00835D30"/>
    <w:rsid w:val="00835F30"/>
    <w:rsid w:val="008361C6"/>
    <w:rsid w:val="00836A89"/>
    <w:rsid w:val="008373F1"/>
    <w:rsid w:val="00837989"/>
    <w:rsid w:val="00840456"/>
    <w:rsid w:val="0084193C"/>
    <w:rsid w:val="00844E3B"/>
    <w:rsid w:val="00845797"/>
    <w:rsid w:val="00845C7B"/>
    <w:rsid w:val="00847159"/>
    <w:rsid w:val="0084753C"/>
    <w:rsid w:val="0084780C"/>
    <w:rsid w:val="008503D7"/>
    <w:rsid w:val="008506E0"/>
    <w:rsid w:val="00850880"/>
    <w:rsid w:val="00850BD6"/>
    <w:rsid w:val="008521DF"/>
    <w:rsid w:val="00852CF2"/>
    <w:rsid w:val="008533EB"/>
    <w:rsid w:val="00853AC2"/>
    <w:rsid w:val="008552B8"/>
    <w:rsid w:val="00855328"/>
    <w:rsid w:val="00856FD1"/>
    <w:rsid w:val="008570C9"/>
    <w:rsid w:val="00857F67"/>
    <w:rsid w:val="008600B7"/>
    <w:rsid w:val="00860586"/>
    <w:rsid w:val="0086087E"/>
    <w:rsid w:val="00861C67"/>
    <w:rsid w:val="008624E8"/>
    <w:rsid w:val="00862541"/>
    <w:rsid w:val="0086258C"/>
    <w:rsid w:val="00863C5C"/>
    <w:rsid w:val="00865E13"/>
    <w:rsid w:val="00866E3B"/>
    <w:rsid w:val="00867FC4"/>
    <w:rsid w:val="00871163"/>
    <w:rsid w:val="008718F2"/>
    <w:rsid w:val="00871CC6"/>
    <w:rsid w:val="00872CA5"/>
    <w:rsid w:val="00873354"/>
    <w:rsid w:val="00873EDB"/>
    <w:rsid w:val="008751F4"/>
    <w:rsid w:val="0087614F"/>
    <w:rsid w:val="008761EE"/>
    <w:rsid w:val="008774B8"/>
    <w:rsid w:val="00880A60"/>
    <w:rsid w:val="00880BCE"/>
    <w:rsid w:val="00881ED7"/>
    <w:rsid w:val="00883D2A"/>
    <w:rsid w:val="00884A2F"/>
    <w:rsid w:val="00884DEC"/>
    <w:rsid w:val="00885000"/>
    <w:rsid w:val="00885EB7"/>
    <w:rsid w:val="00887208"/>
    <w:rsid w:val="008872EA"/>
    <w:rsid w:val="008874F1"/>
    <w:rsid w:val="008879C1"/>
    <w:rsid w:val="00890DF0"/>
    <w:rsid w:val="008920B4"/>
    <w:rsid w:val="00892E0B"/>
    <w:rsid w:val="008945CD"/>
    <w:rsid w:val="00895610"/>
    <w:rsid w:val="00896016"/>
    <w:rsid w:val="00896E2B"/>
    <w:rsid w:val="0089730C"/>
    <w:rsid w:val="008A0A49"/>
    <w:rsid w:val="008A0DFE"/>
    <w:rsid w:val="008A1585"/>
    <w:rsid w:val="008A1E27"/>
    <w:rsid w:val="008A35B7"/>
    <w:rsid w:val="008A361E"/>
    <w:rsid w:val="008A4EA3"/>
    <w:rsid w:val="008A51F4"/>
    <w:rsid w:val="008A59E2"/>
    <w:rsid w:val="008A62ED"/>
    <w:rsid w:val="008A6E54"/>
    <w:rsid w:val="008A76D3"/>
    <w:rsid w:val="008B03B0"/>
    <w:rsid w:val="008B1587"/>
    <w:rsid w:val="008B20B3"/>
    <w:rsid w:val="008B21CD"/>
    <w:rsid w:val="008B2AD0"/>
    <w:rsid w:val="008B2B09"/>
    <w:rsid w:val="008B38C9"/>
    <w:rsid w:val="008B40FF"/>
    <w:rsid w:val="008B4978"/>
    <w:rsid w:val="008B4A2A"/>
    <w:rsid w:val="008B4B65"/>
    <w:rsid w:val="008B6307"/>
    <w:rsid w:val="008B6D76"/>
    <w:rsid w:val="008B6EF9"/>
    <w:rsid w:val="008C0431"/>
    <w:rsid w:val="008C0CFD"/>
    <w:rsid w:val="008C0E8D"/>
    <w:rsid w:val="008C0F01"/>
    <w:rsid w:val="008C1543"/>
    <w:rsid w:val="008C16CA"/>
    <w:rsid w:val="008C1F55"/>
    <w:rsid w:val="008C2568"/>
    <w:rsid w:val="008C38B0"/>
    <w:rsid w:val="008C4A51"/>
    <w:rsid w:val="008C4A7C"/>
    <w:rsid w:val="008C53AE"/>
    <w:rsid w:val="008D01A5"/>
    <w:rsid w:val="008D024A"/>
    <w:rsid w:val="008D155C"/>
    <w:rsid w:val="008D1D28"/>
    <w:rsid w:val="008D250F"/>
    <w:rsid w:val="008D29FA"/>
    <w:rsid w:val="008D33E6"/>
    <w:rsid w:val="008D3F7B"/>
    <w:rsid w:val="008D4463"/>
    <w:rsid w:val="008D540E"/>
    <w:rsid w:val="008D6430"/>
    <w:rsid w:val="008D6B2C"/>
    <w:rsid w:val="008E04AB"/>
    <w:rsid w:val="008E07FD"/>
    <w:rsid w:val="008E08B1"/>
    <w:rsid w:val="008E0AAE"/>
    <w:rsid w:val="008E222B"/>
    <w:rsid w:val="008E4E69"/>
    <w:rsid w:val="008E556E"/>
    <w:rsid w:val="008E5AE1"/>
    <w:rsid w:val="008F0889"/>
    <w:rsid w:val="008F0C48"/>
    <w:rsid w:val="008F1147"/>
    <w:rsid w:val="008F127D"/>
    <w:rsid w:val="008F1B1E"/>
    <w:rsid w:val="008F28EC"/>
    <w:rsid w:val="008F38FE"/>
    <w:rsid w:val="008F425C"/>
    <w:rsid w:val="008F4357"/>
    <w:rsid w:val="008F4556"/>
    <w:rsid w:val="008F51BE"/>
    <w:rsid w:val="008F6728"/>
    <w:rsid w:val="008F6A67"/>
    <w:rsid w:val="008F6B0D"/>
    <w:rsid w:val="008F7083"/>
    <w:rsid w:val="008F7E20"/>
    <w:rsid w:val="0090063E"/>
    <w:rsid w:val="00900BC5"/>
    <w:rsid w:val="009018FD"/>
    <w:rsid w:val="00901B0F"/>
    <w:rsid w:val="009023E4"/>
    <w:rsid w:val="0090258B"/>
    <w:rsid w:val="00902C20"/>
    <w:rsid w:val="009034D9"/>
    <w:rsid w:val="00903EDD"/>
    <w:rsid w:val="00905110"/>
    <w:rsid w:val="00905882"/>
    <w:rsid w:val="009059E5"/>
    <w:rsid w:val="00905EAB"/>
    <w:rsid w:val="00906BA0"/>
    <w:rsid w:val="00907EAD"/>
    <w:rsid w:val="0091007B"/>
    <w:rsid w:val="00911316"/>
    <w:rsid w:val="00911ADD"/>
    <w:rsid w:val="00912629"/>
    <w:rsid w:val="009128D4"/>
    <w:rsid w:val="00912D8B"/>
    <w:rsid w:val="00913F16"/>
    <w:rsid w:val="00915F77"/>
    <w:rsid w:val="0091793E"/>
    <w:rsid w:val="00917A0D"/>
    <w:rsid w:val="00920812"/>
    <w:rsid w:val="00921337"/>
    <w:rsid w:val="00924611"/>
    <w:rsid w:val="00924838"/>
    <w:rsid w:val="009248FA"/>
    <w:rsid w:val="00924C18"/>
    <w:rsid w:val="00925080"/>
    <w:rsid w:val="00927A04"/>
    <w:rsid w:val="00930501"/>
    <w:rsid w:val="00930CB1"/>
    <w:rsid w:val="0093567C"/>
    <w:rsid w:val="00935CD0"/>
    <w:rsid w:val="00936045"/>
    <w:rsid w:val="00940B6A"/>
    <w:rsid w:val="00940BF3"/>
    <w:rsid w:val="00942465"/>
    <w:rsid w:val="00942D23"/>
    <w:rsid w:val="00944C9C"/>
    <w:rsid w:val="00944EDE"/>
    <w:rsid w:val="00944F3D"/>
    <w:rsid w:val="00946E1D"/>
    <w:rsid w:val="009500FB"/>
    <w:rsid w:val="00950FAE"/>
    <w:rsid w:val="00951598"/>
    <w:rsid w:val="009523A2"/>
    <w:rsid w:val="009538DF"/>
    <w:rsid w:val="0095455F"/>
    <w:rsid w:val="00954E36"/>
    <w:rsid w:val="009552DB"/>
    <w:rsid w:val="0095570C"/>
    <w:rsid w:val="00955F48"/>
    <w:rsid w:val="00956B88"/>
    <w:rsid w:val="00957B1E"/>
    <w:rsid w:val="009609F4"/>
    <w:rsid w:val="0096126D"/>
    <w:rsid w:val="00961B65"/>
    <w:rsid w:val="00962C83"/>
    <w:rsid w:val="00965756"/>
    <w:rsid w:val="0096632E"/>
    <w:rsid w:val="0096704D"/>
    <w:rsid w:val="00967224"/>
    <w:rsid w:val="00967920"/>
    <w:rsid w:val="0097454A"/>
    <w:rsid w:val="009745DB"/>
    <w:rsid w:val="00975530"/>
    <w:rsid w:val="00975981"/>
    <w:rsid w:val="00975A15"/>
    <w:rsid w:val="00975C04"/>
    <w:rsid w:val="00975E23"/>
    <w:rsid w:val="0097779E"/>
    <w:rsid w:val="00980714"/>
    <w:rsid w:val="00980A67"/>
    <w:rsid w:val="0098175F"/>
    <w:rsid w:val="0098199B"/>
    <w:rsid w:val="00983258"/>
    <w:rsid w:val="009847D8"/>
    <w:rsid w:val="00984B3C"/>
    <w:rsid w:val="00985A9B"/>
    <w:rsid w:val="0098680F"/>
    <w:rsid w:val="00990272"/>
    <w:rsid w:val="009905A7"/>
    <w:rsid w:val="009923C1"/>
    <w:rsid w:val="009928F3"/>
    <w:rsid w:val="00992CD7"/>
    <w:rsid w:val="009939D9"/>
    <w:rsid w:val="00993B1A"/>
    <w:rsid w:val="00993D7D"/>
    <w:rsid w:val="00993FBA"/>
    <w:rsid w:val="00994EDD"/>
    <w:rsid w:val="009971DD"/>
    <w:rsid w:val="00997C0B"/>
    <w:rsid w:val="009A0E0C"/>
    <w:rsid w:val="009A1B32"/>
    <w:rsid w:val="009A1DCC"/>
    <w:rsid w:val="009A3669"/>
    <w:rsid w:val="009A3776"/>
    <w:rsid w:val="009A3949"/>
    <w:rsid w:val="009A4AF8"/>
    <w:rsid w:val="009A516C"/>
    <w:rsid w:val="009A59FC"/>
    <w:rsid w:val="009A6371"/>
    <w:rsid w:val="009A6C45"/>
    <w:rsid w:val="009A7B50"/>
    <w:rsid w:val="009B05DE"/>
    <w:rsid w:val="009B1769"/>
    <w:rsid w:val="009B2F01"/>
    <w:rsid w:val="009B3774"/>
    <w:rsid w:val="009B40E7"/>
    <w:rsid w:val="009B43F5"/>
    <w:rsid w:val="009B46C8"/>
    <w:rsid w:val="009B62EF"/>
    <w:rsid w:val="009B6CAF"/>
    <w:rsid w:val="009C29FA"/>
    <w:rsid w:val="009C30AC"/>
    <w:rsid w:val="009C4906"/>
    <w:rsid w:val="009C5E67"/>
    <w:rsid w:val="009C5E7B"/>
    <w:rsid w:val="009C7687"/>
    <w:rsid w:val="009D07DA"/>
    <w:rsid w:val="009D082F"/>
    <w:rsid w:val="009D0938"/>
    <w:rsid w:val="009D3CDF"/>
    <w:rsid w:val="009D3D27"/>
    <w:rsid w:val="009D3F19"/>
    <w:rsid w:val="009D486B"/>
    <w:rsid w:val="009D541F"/>
    <w:rsid w:val="009D6C85"/>
    <w:rsid w:val="009D7A5D"/>
    <w:rsid w:val="009E0336"/>
    <w:rsid w:val="009E1365"/>
    <w:rsid w:val="009E147C"/>
    <w:rsid w:val="009E1989"/>
    <w:rsid w:val="009E2858"/>
    <w:rsid w:val="009E2F59"/>
    <w:rsid w:val="009E3204"/>
    <w:rsid w:val="009E3228"/>
    <w:rsid w:val="009E35BE"/>
    <w:rsid w:val="009E3DEA"/>
    <w:rsid w:val="009E45E7"/>
    <w:rsid w:val="009E4823"/>
    <w:rsid w:val="009E4BB7"/>
    <w:rsid w:val="009E6838"/>
    <w:rsid w:val="009E7B61"/>
    <w:rsid w:val="009E7FB3"/>
    <w:rsid w:val="009F0184"/>
    <w:rsid w:val="009F0474"/>
    <w:rsid w:val="009F0A00"/>
    <w:rsid w:val="009F1DE1"/>
    <w:rsid w:val="009F39F7"/>
    <w:rsid w:val="009F3B54"/>
    <w:rsid w:val="009F3E32"/>
    <w:rsid w:val="009F4679"/>
    <w:rsid w:val="009F4E8D"/>
    <w:rsid w:val="009F57D8"/>
    <w:rsid w:val="009F73FC"/>
    <w:rsid w:val="009F78F4"/>
    <w:rsid w:val="009F7C87"/>
    <w:rsid w:val="00A00537"/>
    <w:rsid w:val="00A01B62"/>
    <w:rsid w:val="00A0228D"/>
    <w:rsid w:val="00A03DB5"/>
    <w:rsid w:val="00A0403E"/>
    <w:rsid w:val="00A040B6"/>
    <w:rsid w:val="00A04469"/>
    <w:rsid w:val="00A0488C"/>
    <w:rsid w:val="00A06082"/>
    <w:rsid w:val="00A10154"/>
    <w:rsid w:val="00A1221F"/>
    <w:rsid w:val="00A12591"/>
    <w:rsid w:val="00A1366C"/>
    <w:rsid w:val="00A14BCB"/>
    <w:rsid w:val="00A1653D"/>
    <w:rsid w:val="00A1790F"/>
    <w:rsid w:val="00A17B94"/>
    <w:rsid w:val="00A20D4E"/>
    <w:rsid w:val="00A22B17"/>
    <w:rsid w:val="00A23371"/>
    <w:rsid w:val="00A233D5"/>
    <w:rsid w:val="00A249AA"/>
    <w:rsid w:val="00A25B29"/>
    <w:rsid w:val="00A276C5"/>
    <w:rsid w:val="00A30489"/>
    <w:rsid w:val="00A3059A"/>
    <w:rsid w:val="00A309E2"/>
    <w:rsid w:val="00A3144A"/>
    <w:rsid w:val="00A3166D"/>
    <w:rsid w:val="00A32667"/>
    <w:rsid w:val="00A331C1"/>
    <w:rsid w:val="00A33401"/>
    <w:rsid w:val="00A35433"/>
    <w:rsid w:val="00A358E8"/>
    <w:rsid w:val="00A360E0"/>
    <w:rsid w:val="00A4007D"/>
    <w:rsid w:val="00A404BE"/>
    <w:rsid w:val="00A4097C"/>
    <w:rsid w:val="00A40CA6"/>
    <w:rsid w:val="00A40D5E"/>
    <w:rsid w:val="00A40F46"/>
    <w:rsid w:val="00A41773"/>
    <w:rsid w:val="00A419C8"/>
    <w:rsid w:val="00A41F8B"/>
    <w:rsid w:val="00A42993"/>
    <w:rsid w:val="00A4342C"/>
    <w:rsid w:val="00A43649"/>
    <w:rsid w:val="00A4373E"/>
    <w:rsid w:val="00A43900"/>
    <w:rsid w:val="00A46818"/>
    <w:rsid w:val="00A47360"/>
    <w:rsid w:val="00A50005"/>
    <w:rsid w:val="00A50743"/>
    <w:rsid w:val="00A50C79"/>
    <w:rsid w:val="00A515E7"/>
    <w:rsid w:val="00A52CF5"/>
    <w:rsid w:val="00A52EEA"/>
    <w:rsid w:val="00A537EA"/>
    <w:rsid w:val="00A53AE2"/>
    <w:rsid w:val="00A54128"/>
    <w:rsid w:val="00A541A9"/>
    <w:rsid w:val="00A54A02"/>
    <w:rsid w:val="00A55378"/>
    <w:rsid w:val="00A5664F"/>
    <w:rsid w:val="00A571BE"/>
    <w:rsid w:val="00A57858"/>
    <w:rsid w:val="00A609C7"/>
    <w:rsid w:val="00A63226"/>
    <w:rsid w:val="00A657F7"/>
    <w:rsid w:val="00A66115"/>
    <w:rsid w:val="00A66BFC"/>
    <w:rsid w:val="00A67F1A"/>
    <w:rsid w:val="00A67F52"/>
    <w:rsid w:val="00A70D0B"/>
    <w:rsid w:val="00A72979"/>
    <w:rsid w:val="00A73C56"/>
    <w:rsid w:val="00A7459F"/>
    <w:rsid w:val="00A7469F"/>
    <w:rsid w:val="00A74CB7"/>
    <w:rsid w:val="00A75799"/>
    <w:rsid w:val="00A76104"/>
    <w:rsid w:val="00A7720D"/>
    <w:rsid w:val="00A80527"/>
    <w:rsid w:val="00A813F4"/>
    <w:rsid w:val="00A820F8"/>
    <w:rsid w:val="00A829EF"/>
    <w:rsid w:val="00A849FE"/>
    <w:rsid w:val="00A8519F"/>
    <w:rsid w:val="00A90C93"/>
    <w:rsid w:val="00A90D9A"/>
    <w:rsid w:val="00A90F47"/>
    <w:rsid w:val="00A92B83"/>
    <w:rsid w:val="00A94450"/>
    <w:rsid w:val="00A9458F"/>
    <w:rsid w:val="00A94F2E"/>
    <w:rsid w:val="00A95734"/>
    <w:rsid w:val="00A95C11"/>
    <w:rsid w:val="00A97315"/>
    <w:rsid w:val="00AA0E59"/>
    <w:rsid w:val="00AA2147"/>
    <w:rsid w:val="00AA21FB"/>
    <w:rsid w:val="00AA25BF"/>
    <w:rsid w:val="00AA2BC4"/>
    <w:rsid w:val="00AA2C09"/>
    <w:rsid w:val="00AA2D05"/>
    <w:rsid w:val="00AA33E0"/>
    <w:rsid w:val="00AA39D2"/>
    <w:rsid w:val="00AA487C"/>
    <w:rsid w:val="00AA4B2C"/>
    <w:rsid w:val="00AA5636"/>
    <w:rsid w:val="00AA5909"/>
    <w:rsid w:val="00AA5BC6"/>
    <w:rsid w:val="00AA6878"/>
    <w:rsid w:val="00AA759C"/>
    <w:rsid w:val="00AA76D7"/>
    <w:rsid w:val="00AB025C"/>
    <w:rsid w:val="00AC24E1"/>
    <w:rsid w:val="00AC333A"/>
    <w:rsid w:val="00AC49D1"/>
    <w:rsid w:val="00AC5217"/>
    <w:rsid w:val="00AC5A38"/>
    <w:rsid w:val="00AC5BCD"/>
    <w:rsid w:val="00AC5E31"/>
    <w:rsid w:val="00AD1AA7"/>
    <w:rsid w:val="00AD20D0"/>
    <w:rsid w:val="00AD2436"/>
    <w:rsid w:val="00AD3144"/>
    <w:rsid w:val="00AD3469"/>
    <w:rsid w:val="00AD3D17"/>
    <w:rsid w:val="00AD3D7C"/>
    <w:rsid w:val="00AD473F"/>
    <w:rsid w:val="00AD50A4"/>
    <w:rsid w:val="00AD5AB7"/>
    <w:rsid w:val="00AD630A"/>
    <w:rsid w:val="00AD65F8"/>
    <w:rsid w:val="00AD668E"/>
    <w:rsid w:val="00AD7C71"/>
    <w:rsid w:val="00AE04F5"/>
    <w:rsid w:val="00AE0992"/>
    <w:rsid w:val="00AE151B"/>
    <w:rsid w:val="00AE27F8"/>
    <w:rsid w:val="00AE2A45"/>
    <w:rsid w:val="00AE3DCB"/>
    <w:rsid w:val="00AE4C58"/>
    <w:rsid w:val="00AE577E"/>
    <w:rsid w:val="00AE6C50"/>
    <w:rsid w:val="00AE7CF5"/>
    <w:rsid w:val="00AF042A"/>
    <w:rsid w:val="00AF204C"/>
    <w:rsid w:val="00AF2392"/>
    <w:rsid w:val="00AF40AB"/>
    <w:rsid w:val="00B002E8"/>
    <w:rsid w:val="00B00857"/>
    <w:rsid w:val="00B01A23"/>
    <w:rsid w:val="00B01B5C"/>
    <w:rsid w:val="00B020CE"/>
    <w:rsid w:val="00B03DFE"/>
    <w:rsid w:val="00B04CC5"/>
    <w:rsid w:val="00B04D32"/>
    <w:rsid w:val="00B058C7"/>
    <w:rsid w:val="00B05F01"/>
    <w:rsid w:val="00B068F4"/>
    <w:rsid w:val="00B06CC2"/>
    <w:rsid w:val="00B06D40"/>
    <w:rsid w:val="00B07F73"/>
    <w:rsid w:val="00B10BAA"/>
    <w:rsid w:val="00B11723"/>
    <w:rsid w:val="00B11E24"/>
    <w:rsid w:val="00B12941"/>
    <w:rsid w:val="00B13676"/>
    <w:rsid w:val="00B14EE8"/>
    <w:rsid w:val="00B150D8"/>
    <w:rsid w:val="00B16166"/>
    <w:rsid w:val="00B164C9"/>
    <w:rsid w:val="00B17549"/>
    <w:rsid w:val="00B17CE9"/>
    <w:rsid w:val="00B17D63"/>
    <w:rsid w:val="00B17F85"/>
    <w:rsid w:val="00B21042"/>
    <w:rsid w:val="00B21BF4"/>
    <w:rsid w:val="00B223E0"/>
    <w:rsid w:val="00B22B61"/>
    <w:rsid w:val="00B24DC7"/>
    <w:rsid w:val="00B26BEB"/>
    <w:rsid w:val="00B26DF6"/>
    <w:rsid w:val="00B27501"/>
    <w:rsid w:val="00B27D0C"/>
    <w:rsid w:val="00B308B4"/>
    <w:rsid w:val="00B32048"/>
    <w:rsid w:val="00B333CE"/>
    <w:rsid w:val="00B336E5"/>
    <w:rsid w:val="00B3394A"/>
    <w:rsid w:val="00B339F2"/>
    <w:rsid w:val="00B34434"/>
    <w:rsid w:val="00B35596"/>
    <w:rsid w:val="00B355AF"/>
    <w:rsid w:val="00B35871"/>
    <w:rsid w:val="00B35E6A"/>
    <w:rsid w:val="00B36F68"/>
    <w:rsid w:val="00B375A3"/>
    <w:rsid w:val="00B40015"/>
    <w:rsid w:val="00B41267"/>
    <w:rsid w:val="00B41ECF"/>
    <w:rsid w:val="00B423CF"/>
    <w:rsid w:val="00B42BD8"/>
    <w:rsid w:val="00B430C6"/>
    <w:rsid w:val="00B431E6"/>
    <w:rsid w:val="00B43CF3"/>
    <w:rsid w:val="00B43D07"/>
    <w:rsid w:val="00B45C35"/>
    <w:rsid w:val="00B45C8C"/>
    <w:rsid w:val="00B45D3E"/>
    <w:rsid w:val="00B45F81"/>
    <w:rsid w:val="00B47B61"/>
    <w:rsid w:val="00B47EA1"/>
    <w:rsid w:val="00B5051D"/>
    <w:rsid w:val="00B50692"/>
    <w:rsid w:val="00B50DDA"/>
    <w:rsid w:val="00B51A1D"/>
    <w:rsid w:val="00B51F46"/>
    <w:rsid w:val="00B5273F"/>
    <w:rsid w:val="00B531BB"/>
    <w:rsid w:val="00B541FF"/>
    <w:rsid w:val="00B600C5"/>
    <w:rsid w:val="00B6025E"/>
    <w:rsid w:val="00B60B72"/>
    <w:rsid w:val="00B614C9"/>
    <w:rsid w:val="00B62276"/>
    <w:rsid w:val="00B62B3E"/>
    <w:rsid w:val="00B6413F"/>
    <w:rsid w:val="00B655F4"/>
    <w:rsid w:val="00B660D7"/>
    <w:rsid w:val="00B66BC4"/>
    <w:rsid w:val="00B70653"/>
    <w:rsid w:val="00B71C8A"/>
    <w:rsid w:val="00B71ECC"/>
    <w:rsid w:val="00B73050"/>
    <w:rsid w:val="00B755AD"/>
    <w:rsid w:val="00B76DCC"/>
    <w:rsid w:val="00B8105A"/>
    <w:rsid w:val="00B81C3B"/>
    <w:rsid w:val="00B82690"/>
    <w:rsid w:val="00B837A6"/>
    <w:rsid w:val="00B84FFA"/>
    <w:rsid w:val="00B86D29"/>
    <w:rsid w:val="00B86D42"/>
    <w:rsid w:val="00B87C1F"/>
    <w:rsid w:val="00B90394"/>
    <w:rsid w:val="00B90C08"/>
    <w:rsid w:val="00B916E1"/>
    <w:rsid w:val="00B92198"/>
    <w:rsid w:val="00B92DCF"/>
    <w:rsid w:val="00B9361B"/>
    <w:rsid w:val="00B9428F"/>
    <w:rsid w:val="00B94530"/>
    <w:rsid w:val="00B963DE"/>
    <w:rsid w:val="00B965EE"/>
    <w:rsid w:val="00B97190"/>
    <w:rsid w:val="00B97B6B"/>
    <w:rsid w:val="00BA009E"/>
    <w:rsid w:val="00BA0C45"/>
    <w:rsid w:val="00BA1412"/>
    <w:rsid w:val="00BA2211"/>
    <w:rsid w:val="00BA3342"/>
    <w:rsid w:val="00BA4292"/>
    <w:rsid w:val="00BA476C"/>
    <w:rsid w:val="00BA4772"/>
    <w:rsid w:val="00BA4BF9"/>
    <w:rsid w:val="00BA54B7"/>
    <w:rsid w:val="00BA5A5A"/>
    <w:rsid w:val="00BA5B33"/>
    <w:rsid w:val="00BA5FEC"/>
    <w:rsid w:val="00BA7F03"/>
    <w:rsid w:val="00BB0207"/>
    <w:rsid w:val="00BB0314"/>
    <w:rsid w:val="00BB07C4"/>
    <w:rsid w:val="00BB096E"/>
    <w:rsid w:val="00BB1CE5"/>
    <w:rsid w:val="00BB1E92"/>
    <w:rsid w:val="00BB245E"/>
    <w:rsid w:val="00BB2A3E"/>
    <w:rsid w:val="00BB3382"/>
    <w:rsid w:val="00BB3C3A"/>
    <w:rsid w:val="00BB3F79"/>
    <w:rsid w:val="00BB428E"/>
    <w:rsid w:val="00BB5536"/>
    <w:rsid w:val="00BB5706"/>
    <w:rsid w:val="00BB5768"/>
    <w:rsid w:val="00BB5BBD"/>
    <w:rsid w:val="00BB5BE2"/>
    <w:rsid w:val="00BB6187"/>
    <w:rsid w:val="00BC09A2"/>
    <w:rsid w:val="00BC1146"/>
    <w:rsid w:val="00BC1452"/>
    <w:rsid w:val="00BC24AC"/>
    <w:rsid w:val="00BC2879"/>
    <w:rsid w:val="00BC29AC"/>
    <w:rsid w:val="00BC2B7C"/>
    <w:rsid w:val="00BC4154"/>
    <w:rsid w:val="00BC4C9C"/>
    <w:rsid w:val="00BC524E"/>
    <w:rsid w:val="00BC56DF"/>
    <w:rsid w:val="00BC5E5D"/>
    <w:rsid w:val="00BC6381"/>
    <w:rsid w:val="00BC651B"/>
    <w:rsid w:val="00BC70B3"/>
    <w:rsid w:val="00BD06D2"/>
    <w:rsid w:val="00BD137E"/>
    <w:rsid w:val="00BD174C"/>
    <w:rsid w:val="00BD2E22"/>
    <w:rsid w:val="00BD31A0"/>
    <w:rsid w:val="00BD38B6"/>
    <w:rsid w:val="00BD3B1C"/>
    <w:rsid w:val="00BD5A5A"/>
    <w:rsid w:val="00BD6D61"/>
    <w:rsid w:val="00BD78F3"/>
    <w:rsid w:val="00BD7A01"/>
    <w:rsid w:val="00BE016F"/>
    <w:rsid w:val="00BE0BF5"/>
    <w:rsid w:val="00BE12F0"/>
    <w:rsid w:val="00BE134E"/>
    <w:rsid w:val="00BE27BA"/>
    <w:rsid w:val="00BE4B79"/>
    <w:rsid w:val="00BE4CE0"/>
    <w:rsid w:val="00BE622F"/>
    <w:rsid w:val="00BE62D3"/>
    <w:rsid w:val="00BE6995"/>
    <w:rsid w:val="00BE6A55"/>
    <w:rsid w:val="00BE6E4B"/>
    <w:rsid w:val="00BE6EBA"/>
    <w:rsid w:val="00BE7D3B"/>
    <w:rsid w:val="00BF053F"/>
    <w:rsid w:val="00BF1CC5"/>
    <w:rsid w:val="00BF30F4"/>
    <w:rsid w:val="00BF39CD"/>
    <w:rsid w:val="00BF5743"/>
    <w:rsid w:val="00BF5AD0"/>
    <w:rsid w:val="00BF78DC"/>
    <w:rsid w:val="00BF7AA0"/>
    <w:rsid w:val="00C00419"/>
    <w:rsid w:val="00C01004"/>
    <w:rsid w:val="00C0213D"/>
    <w:rsid w:val="00C02B5A"/>
    <w:rsid w:val="00C03AB4"/>
    <w:rsid w:val="00C03C89"/>
    <w:rsid w:val="00C040C1"/>
    <w:rsid w:val="00C04225"/>
    <w:rsid w:val="00C044D1"/>
    <w:rsid w:val="00C05385"/>
    <w:rsid w:val="00C05623"/>
    <w:rsid w:val="00C12495"/>
    <w:rsid w:val="00C12C14"/>
    <w:rsid w:val="00C13444"/>
    <w:rsid w:val="00C13C07"/>
    <w:rsid w:val="00C14338"/>
    <w:rsid w:val="00C145C2"/>
    <w:rsid w:val="00C14A88"/>
    <w:rsid w:val="00C15D77"/>
    <w:rsid w:val="00C16D89"/>
    <w:rsid w:val="00C17560"/>
    <w:rsid w:val="00C17C0F"/>
    <w:rsid w:val="00C200C3"/>
    <w:rsid w:val="00C216BB"/>
    <w:rsid w:val="00C21D08"/>
    <w:rsid w:val="00C22340"/>
    <w:rsid w:val="00C2243A"/>
    <w:rsid w:val="00C22686"/>
    <w:rsid w:val="00C235C4"/>
    <w:rsid w:val="00C245B4"/>
    <w:rsid w:val="00C2511E"/>
    <w:rsid w:val="00C25275"/>
    <w:rsid w:val="00C25AF1"/>
    <w:rsid w:val="00C26552"/>
    <w:rsid w:val="00C27ABD"/>
    <w:rsid w:val="00C3034E"/>
    <w:rsid w:val="00C3099B"/>
    <w:rsid w:val="00C31365"/>
    <w:rsid w:val="00C316CA"/>
    <w:rsid w:val="00C322BE"/>
    <w:rsid w:val="00C33B3D"/>
    <w:rsid w:val="00C368B8"/>
    <w:rsid w:val="00C36D68"/>
    <w:rsid w:val="00C40012"/>
    <w:rsid w:val="00C4006B"/>
    <w:rsid w:val="00C40D89"/>
    <w:rsid w:val="00C4110B"/>
    <w:rsid w:val="00C411C0"/>
    <w:rsid w:val="00C415CA"/>
    <w:rsid w:val="00C41DA4"/>
    <w:rsid w:val="00C42831"/>
    <w:rsid w:val="00C434D3"/>
    <w:rsid w:val="00C43542"/>
    <w:rsid w:val="00C436C9"/>
    <w:rsid w:val="00C43A89"/>
    <w:rsid w:val="00C444E3"/>
    <w:rsid w:val="00C4471D"/>
    <w:rsid w:val="00C4511D"/>
    <w:rsid w:val="00C4575E"/>
    <w:rsid w:val="00C465C5"/>
    <w:rsid w:val="00C4666D"/>
    <w:rsid w:val="00C470FE"/>
    <w:rsid w:val="00C47DD9"/>
    <w:rsid w:val="00C504E4"/>
    <w:rsid w:val="00C5430B"/>
    <w:rsid w:val="00C5454C"/>
    <w:rsid w:val="00C54F59"/>
    <w:rsid w:val="00C552CE"/>
    <w:rsid w:val="00C555AF"/>
    <w:rsid w:val="00C57741"/>
    <w:rsid w:val="00C57EBB"/>
    <w:rsid w:val="00C60043"/>
    <w:rsid w:val="00C601A1"/>
    <w:rsid w:val="00C60232"/>
    <w:rsid w:val="00C60BFC"/>
    <w:rsid w:val="00C60CC2"/>
    <w:rsid w:val="00C60DBA"/>
    <w:rsid w:val="00C61817"/>
    <w:rsid w:val="00C6265B"/>
    <w:rsid w:val="00C64B47"/>
    <w:rsid w:val="00C64B9C"/>
    <w:rsid w:val="00C65126"/>
    <w:rsid w:val="00C65A03"/>
    <w:rsid w:val="00C66E4D"/>
    <w:rsid w:val="00C66F1A"/>
    <w:rsid w:val="00C67CCF"/>
    <w:rsid w:val="00C70173"/>
    <w:rsid w:val="00C708A9"/>
    <w:rsid w:val="00C70E3E"/>
    <w:rsid w:val="00C712A3"/>
    <w:rsid w:val="00C72551"/>
    <w:rsid w:val="00C73047"/>
    <w:rsid w:val="00C73493"/>
    <w:rsid w:val="00C73974"/>
    <w:rsid w:val="00C73DB4"/>
    <w:rsid w:val="00C74309"/>
    <w:rsid w:val="00C7490C"/>
    <w:rsid w:val="00C775AF"/>
    <w:rsid w:val="00C80B0F"/>
    <w:rsid w:val="00C8104E"/>
    <w:rsid w:val="00C81E77"/>
    <w:rsid w:val="00C822BC"/>
    <w:rsid w:val="00C825CC"/>
    <w:rsid w:val="00C829D8"/>
    <w:rsid w:val="00C82C49"/>
    <w:rsid w:val="00C82DA8"/>
    <w:rsid w:val="00C8368D"/>
    <w:rsid w:val="00C86489"/>
    <w:rsid w:val="00C864B7"/>
    <w:rsid w:val="00C90F21"/>
    <w:rsid w:val="00C91F0C"/>
    <w:rsid w:val="00C9201F"/>
    <w:rsid w:val="00C92277"/>
    <w:rsid w:val="00C92666"/>
    <w:rsid w:val="00C92E80"/>
    <w:rsid w:val="00C94049"/>
    <w:rsid w:val="00C943DF"/>
    <w:rsid w:val="00C961A8"/>
    <w:rsid w:val="00CA06B3"/>
    <w:rsid w:val="00CA1078"/>
    <w:rsid w:val="00CA1286"/>
    <w:rsid w:val="00CA1348"/>
    <w:rsid w:val="00CA19E2"/>
    <w:rsid w:val="00CA1E1E"/>
    <w:rsid w:val="00CA32DB"/>
    <w:rsid w:val="00CA348A"/>
    <w:rsid w:val="00CA36A4"/>
    <w:rsid w:val="00CA3F95"/>
    <w:rsid w:val="00CA4106"/>
    <w:rsid w:val="00CA4258"/>
    <w:rsid w:val="00CA592B"/>
    <w:rsid w:val="00CA631A"/>
    <w:rsid w:val="00CA635D"/>
    <w:rsid w:val="00CA6D96"/>
    <w:rsid w:val="00CB05A2"/>
    <w:rsid w:val="00CB4AC5"/>
    <w:rsid w:val="00CB5600"/>
    <w:rsid w:val="00CB5D77"/>
    <w:rsid w:val="00CB608D"/>
    <w:rsid w:val="00CB622A"/>
    <w:rsid w:val="00CB65ED"/>
    <w:rsid w:val="00CB6C4F"/>
    <w:rsid w:val="00CB6F7F"/>
    <w:rsid w:val="00CC06FE"/>
    <w:rsid w:val="00CC0805"/>
    <w:rsid w:val="00CC1B5F"/>
    <w:rsid w:val="00CC1D6C"/>
    <w:rsid w:val="00CC1DA5"/>
    <w:rsid w:val="00CC2C7D"/>
    <w:rsid w:val="00CC3D18"/>
    <w:rsid w:val="00CC57C2"/>
    <w:rsid w:val="00CC6BC6"/>
    <w:rsid w:val="00CC6CB9"/>
    <w:rsid w:val="00CC7AE2"/>
    <w:rsid w:val="00CD01C6"/>
    <w:rsid w:val="00CD0F74"/>
    <w:rsid w:val="00CD19A1"/>
    <w:rsid w:val="00CD1B7B"/>
    <w:rsid w:val="00CD2A15"/>
    <w:rsid w:val="00CD2D2D"/>
    <w:rsid w:val="00CD36C0"/>
    <w:rsid w:val="00CD3929"/>
    <w:rsid w:val="00CD40FB"/>
    <w:rsid w:val="00CD4B19"/>
    <w:rsid w:val="00CD5430"/>
    <w:rsid w:val="00CD586D"/>
    <w:rsid w:val="00CD65F8"/>
    <w:rsid w:val="00CD6894"/>
    <w:rsid w:val="00CE098A"/>
    <w:rsid w:val="00CE1DC9"/>
    <w:rsid w:val="00CE250C"/>
    <w:rsid w:val="00CE2A33"/>
    <w:rsid w:val="00CE3AA3"/>
    <w:rsid w:val="00CE4DBD"/>
    <w:rsid w:val="00CE55F2"/>
    <w:rsid w:val="00CE584D"/>
    <w:rsid w:val="00CE58E2"/>
    <w:rsid w:val="00CF03D7"/>
    <w:rsid w:val="00CF1FCE"/>
    <w:rsid w:val="00CF2FBF"/>
    <w:rsid w:val="00CF32E8"/>
    <w:rsid w:val="00CF33F4"/>
    <w:rsid w:val="00CF3E4B"/>
    <w:rsid w:val="00CF48DF"/>
    <w:rsid w:val="00CF592F"/>
    <w:rsid w:val="00CF5EC0"/>
    <w:rsid w:val="00D01367"/>
    <w:rsid w:val="00D01750"/>
    <w:rsid w:val="00D025F0"/>
    <w:rsid w:val="00D0260A"/>
    <w:rsid w:val="00D02B17"/>
    <w:rsid w:val="00D045B9"/>
    <w:rsid w:val="00D05796"/>
    <w:rsid w:val="00D0672B"/>
    <w:rsid w:val="00D076F4"/>
    <w:rsid w:val="00D07C84"/>
    <w:rsid w:val="00D108F8"/>
    <w:rsid w:val="00D10BD7"/>
    <w:rsid w:val="00D12411"/>
    <w:rsid w:val="00D13AB6"/>
    <w:rsid w:val="00D1588F"/>
    <w:rsid w:val="00D15E49"/>
    <w:rsid w:val="00D20215"/>
    <w:rsid w:val="00D20465"/>
    <w:rsid w:val="00D2118B"/>
    <w:rsid w:val="00D21199"/>
    <w:rsid w:val="00D2411D"/>
    <w:rsid w:val="00D241AD"/>
    <w:rsid w:val="00D24F06"/>
    <w:rsid w:val="00D25CF8"/>
    <w:rsid w:val="00D268C3"/>
    <w:rsid w:val="00D26D09"/>
    <w:rsid w:val="00D26E92"/>
    <w:rsid w:val="00D272A5"/>
    <w:rsid w:val="00D30D0B"/>
    <w:rsid w:val="00D329C0"/>
    <w:rsid w:val="00D331C3"/>
    <w:rsid w:val="00D33777"/>
    <w:rsid w:val="00D33EBE"/>
    <w:rsid w:val="00D3668F"/>
    <w:rsid w:val="00D408B0"/>
    <w:rsid w:val="00D41156"/>
    <w:rsid w:val="00D41C87"/>
    <w:rsid w:val="00D42045"/>
    <w:rsid w:val="00D42796"/>
    <w:rsid w:val="00D42C80"/>
    <w:rsid w:val="00D43E61"/>
    <w:rsid w:val="00D43EEE"/>
    <w:rsid w:val="00D44FE1"/>
    <w:rsid w:val="00D46769"/>
    <w:rsid w:val="00D46A21"/>
    <w:rsid w:val="00D50F0F"/>
    <w:rsid w:val="00D51064"/>
    <w:rsid w:val="00D525BC"/>
    <w:rsid w:val="00D55928"/>
    <w:rsid w:val="00D57A03"/>
    <w:rsid w:val="00D57E2A"/>
    <w:rsid w:val="00D601E9"/>
    <w:rsid w:val="00D60323"/>
    <w:rsid w:val="00D60E96"/>
    <w:rsid w:val="00D62E02"/>
    <w:rsid w:val="00D639C9"/>
    <w:rsid w:val="00D706D2"/>
    <w:rsid w:val="00D70CB8"/>
    <w:rsid w:val="00D70CF0"/>
    <w:rsid w:val="00D7208E"/>
    <w:rsid w:val="00D72AC2"/>
    <w:rsid w:val="00D73A16"/>
    <w:rsid w:val="00D757B2"/>
    <w:rsid w:val="00D7666E"/>
    <w:rsid w:val="00D771A9"/>
    <w:rsid w:val="00D773DD"/>
    <w:rsid w:val="00D7762F"/>
    <w:rsid w:val="00D8164D"/>
    <w:rsid w:val="00D8174C"/>
    <w:rsid w:val="00D82188"/>
    <w:rsid w:val="00D832DB"/>
    <w:rsid w:val="00D8382C"/>
    <w:rsid w:val="00D8476A"/>
    <w:rsid w:val="00D849BF"/>
    <w:rsid w:val="00D84C83"/>
    <w:rsid w:val="00D85872"/>
    <w:rsid w:val="00D866AE"/>
    <w:rsid w:val="00D86913"/>
    <w:rsid w:val="00D86FF2"/>
    <w:rsid w:val="00D879AA"/>
    <w:rsid w:val="00D907B7"/>
    <w:rsid w:val="00D90F78"/>
    <w:rsid w:val="00D913BC"/>
    <w:rsid w:val="00D91F52"/>
    <w:rsid w:val="00D9242C"/>
    <w:rsid w:val="00D93CC7"/>
    <w:rsid w:val="00D94715"/>
    <w:rsid w:val="00D94D00"/>
    <w:rsid w:val="00D94EFE"/>
    <w:rsid w:val="00D96BD8"/>
    <w:rsid w:val="00D97F5D"/>
    <w:rsid w:val="00DA1F82"/>
    <w:rsid w:val="00DA205D"/>
    <w:rsid w:val="00DA3CF6"/>
    <w:rsid w:val="00DA3E1D"/>
    <w:rsid w:val="00DA4825"/>
    <w:rsid w:val="00DA48CC"/>
    <w:rsid w:val="00DA52BF"/>
    <w:rsid w:val="00DA52FF"/>
    <w:rsid w:val="00DA573F"/>
    <w:rsid w:val="00DA6431"/>
    <w:rsid w:val="00DA6EA7"/>
    <w:rsid w:val="00DA7CB1"/>
    <w:rsid w:val="00DA7F7C"/>
    <w:rsid w:val="00DB0847"/>
    <w:rsid w:val="00DB1030"/>
    <w:rsid w:val="00DB2AC4"/>
    <w:rsid w:val="00DB3483"/>
    <w:rsid w:val="00DB3B76"/>
    <w:rsid w:val="00DB4A8D"/>
    <w:rsid w:val="00DB5B09"/>
    <w:rsid w:val="00DB7981"/>
    <w:rsid w:val="00DC1077"/>
    <w:rsid w:val="00DC170B"/>
    <w:rsid w:val="00DC2B36"/>
    <w:rsid w:val="00DC379F"/>
    <w:rsid w:val="00DC46CD"/>
    <w:rsid w:val="00DC4C67"/>
    <w:rsid w:val="00DC5B0A"/>
    <w:rsid w:val="00DC6609"/>
    <w:rsid w:val="00DC6A3E"/>
    <w:rsid w:val="00DC6D63"/>
    <w:rsid w:val="00DD270B"/>
    <w:rsid w:val="00DD308E"/>
    <w:rsid w:val="00DD30D8"/>
    <w:rsid w:val="00DD3E44"/>
    <w:rsid w:val="00DD4A16"/>
    <w:rsid w:val="00DD52D2"/>
    <w:rsid w:val="00DD7D12"/>
    <w:rsid w:val="00DE050E"/>
    <w:rsid w:val="00DE0D37"/>
    <w:rsid w:val="00DE1486"/>
    <w:rsid w:val="00DE167E"/>
    <w:rsid w:val="00DE18C5"/>
    <w:rsid w:val="00DE20F3"/>
    <w:rsid w:val="00DE2704"/>
    <w:rsid w:val="00DE3660"/>
    <w:rsid w:val="00DE3AF2"/>
    <w:rsid w:val="00DE3E04"/>
    <w:rsid w:val="00DE51D9"/>
    <w:rsid w:val="00DE66FE"/>
    <w:rsid w:val="00DF08A1"/>
    <w:rsid w:val="00DF0964"/>
    <w:rsid w:val="00DF1105"/>
    <w:rsid w:val="00DF1CFF"/>
    <w:rsid w:val="00DF1D8B"/>
    <w:rsid w:val="00DF2C07"/>
    <w:rsid w:val="00DF31D5"/>
    <w:rsid w:val="00DF34DF"/>
    <w:rsid w:val="00DF377D"/>
    <w:rsid w:val="00DF393C"/>
    <w:rsid w:val="00DF3C98"/>
    <w:rsid w:val="00DF432B"/>
    <w:rsid w:val="00DF531B"/>
    <w:rsid w:val="00DF5D6C"/>
    <w:rsid w:val="00DF5FF6"/>
    <w:rsid w:val="00DF7619"/>
    <w:rsid w:val="00E0047F"/>
    <w:rsid w:val="00E00AD3"/>
    <w:rsid w:val="00E03C24"/>
    <w:rsid w:val="00E0689D"/>
    <w:rsid w:val="00E06928"/>
    <w:rsid w:val="00E06AD8"/>
    <w:rsid w:val="00E10B8A"/>
    <w:rsid w:val="00E10D7D"/>
    <w:rsid w:val="00E10E95"/>
    <w:rsid w:val="00E11AC0"/>
    <w:rsid w:val="00E11CBF"/>
    <w:rsid w:val="00E12001"/>
    <w:rsid w:val="00E127F4"/>
    <w:rsid w:val="00E12C12"/>
    <w:rsid w:val="00E1313F"/>
    <w:rsid w:val="00E13A67"/>
    <w:rsid w:val="00E1537A"/>
    <w:rsid w:val="00E1601A"/>
    <w:rsid w:val="00E16D0E"/>
    <w:rsid w:val="00E174BB"/>
    <w:rsid w:val="00E17A27"/>
    <w:rsid w:val="00E20946"/>
    <w:rsid w:val="00E21DDF"/>
    <w:rsid w:val="00E224F2"/>
    <w:rsid w:val="00E24C73"/>
    <w:rsid w:val="00E267CF"/>
    <w:rsid w:val="00E2688E"/>
    <w:rsid w:val="00E26973"/>
    <w:rsid w:val="00E27F46"/>
    <w:rsid w:val="00E301A8"/>
    <w:rsid w:val="00E3221C"/>
    <w:rsid w:val="00E330C3"/>
    <w:rsid w:val="00E333D9"/>
    <w:rsid w:val="00E349F8"/>
    <w:rsid w:val="00E34B9B"/>
    <w:rsid w:val="00E34E52"/>
    <w:rsid w:val="00E350CC"/>
    <w:rsid w:val="00E35F5B"/>
    <w:rsid w:val="00E407AD"/>
    <w:rsid w:val="00E418EA"/>
    <w:rsid w:val="00E424DE"/>
    <w:rsid w:val="00E42EBB"/>
    <w:rsid w:val="00E42F63"/>
    <w:rsid w:val="00E4458E"/>
    <w:rsid w:val="00E44590"/>
    <w:rsid w:val="00E45363"/>
    <w:rsid w:val="00E470E3"/>
    <w:rsid w:val="00E4714C"/>
    <w:rsid w:val="00E474AC"/>
    <w:rsid w:val="00E47F4C"/>
    <w:rsid w:val="00E50AC0"/>
    <w:rsid w:val="00E52A4A"/>
    <w:rsid w:val="00E53AD0"/>
    <w:rsid w:val="00E53AEC"/>
    <w:rsid w:val="00E54A57"/>
    <w:rsid w:val="00E554AA"/>
    <w:rsid w:val="00E556C4"/>
    <w:rsid w:val="00E55B14"/>
    <w:rsid w:val="00E55B8F"/>
    <w:rsid w:val="00E5629E"/>
    <w:rsid w:val="00E562C2"/>
    <w:rsid w:val="00E56534"/>
    <w:rsid w:val="00E611E9"/>
    <w:rsid w:val="00E62475"/>
    <w:rsid w:val="00E6338F"/>
    <w:rsid w:val="00E635E0"/>
    <w:rsid w:val="00E6479D"/>
    <w:rsid w:val="00E647D7"/>
    <w:rsid w:val="00E6485C"/>
    <w:rsid w:val="00E64F5F"/>
    <w:rsid w:val="00E652F3"/>
    <w:rsid w:val="00E65CFC"/>
    <w:rsid w:val="00E67744"/>
    <w:rsid w:val="00E67B0C"/>
    <w:rsid w:val="00E67FF0"/>
    <w:rsid w:val="00E7020E"/>
    <w:rsid w:val="00E715F7"/>
    <w:rsid w:val="00E71BA4"/>
    <w:rsid w:val="00E728A0"/>
    <w:rsid w:val="00E72FE4"/>
    <w:rsid w:val="00E7310D"/>
    <w:rsid w:val="00E7446C"/>
    <w:rsid w:val="00E74C84"/>
    <w:rsid w:val="00E75A36"/>
    <w:rsid w:val="00E76027"/>
    <w:rsid w:val="00E7605E"/>
    <w:rsid w:val="00E77263"/>
    <w:rsid w:val="00E80B39"/>
    <w:rsid w:val="00E813AE"/>
    <w:rsid w:val="00E814A9"/>
    <w:rsid w:val="00E81587"/>
    <w:rsid w:val="00E822DE"/>
    <w:rsid w:val="00E8280E"/>
    <w:rsid w:val="00E84575"/>
    <w:rsid w:val="00E84DFD"/>
    <w:rsid w:val="00E84F90"/>
    <w:rsid w:val="00E85D53"/>
    <w:rsid w:val="00E85DE0"/>
    <w:rsid w:val="00E87AC9"/>
    <w:rsid w:val="00E91001"/>
    <w:rsid w:val="00E9213E"/>
    <w:rsid w:val="00E92FA3"/>
    <w:rsid w:val="00E930CC"/>
    <w:rsid w:val="00E93B3F"/>
    <w:rsid w:val="00E93DB2"/>
    <w:rsid w:val="00E94437"/>
    <w:rsid w:val="00E948D1"/>
    <w:rsid w:val="00E94E0D"/>
    <w:rsid w:val="00E94E41"/>
    <w:rsid w:val="00E9560F"/>
    <w:rsid w:val="00E957A7"/>
    <w:rsid w:val="00E970CF"/>
    <w:rsid w:val="00E972BF"/>
    <w:rsid w:val="00E9770B"/>
    <w:rsid w:val="00E97DBD"/>
    <w:rsid w:val="00EA0B1B"/>
    <w:rsid w:val="00EA267E"/>
    <w:rsid w:val="00EA2DE9"/>
    <w:rsid w:val="00EA3616"/>
    <w:rsid w:val="00EA3BFD"/>
    <w:rsid w:val="00EA4F13"/>
    <w:rsid w:val="00EA6B16"/>
    <w:rsid w:val="00EA71DA"/>
    <w:rsid w:val="00EA73F0"/>
    <w:rsid w:val="00EB062C"/>
    <w:rsid w:val="00EB0BA4"/>
    <w:rsid w:val="00EB0C0C"/>
    <w:rsid w:val="00EB14BE"/>
    <w:rsid w:val="00EB167B"/>
    <w:rsid w:val="00EB18EB"/>
    <w:rsid w:val="00EB1ACE"/>
    <w:rsid w:val="00EB3398"/>
    <w:rsid w:val="00EB458F"/>
    <w:rsid w:val="00EB5E1D"/>
    <w:rsid w:val="00EB78B4"/>
    <w:rsid w:val="00EB7CF3"/>
    <w:rsid w:val="00EB7E45"/>
    <w:rsid w:val="00EC010E"/>
    <w:rsid w:val="00EC0265"/>
    <w:rsid w:val="00EC052C"/>
    <w:rsid w:val="00EC1790"/>
    <w:rsid w:val="00EC221C"/>
    <w:rsid w:val="00EC22AD"/>
    <w:rsid w:val="00EC2636"/>
    <w:rsid w:val="00EC3C92"/>
    <w:rsid w:val="00EC4439"/>
    <w:rsid w:val="00EC4C76"/>
    <w:rsid w:val="00EC7EAE"/>
    <w:rsid w:val="00ED1E22"/>
    <w:rsid w:val="00ED3F14"/>
    <w:rsid w:val="00ED4E11"/>
    <w:rsid w:val="00ED55DA"/>
    <w:rsid w:val="00ED68E8"/>
    <w:rsid w:val="00EE02EC"/>
    <w:rsid w:val="00EE1B9C"/>
    <w:rsid w:val="00EE2276"/>
    <w:rsid w:val="00EE24EE"/>
    <w:rsid w:val="00EE2ABF"/>
    <w:rsid w:val="00EE305A"/>
    <w:rsid w:val="00EE3089"/>
    <w:rsid w:val="00EE3BCB"/>
    <w:rsid w:val="00EE5913"/>
    <w:rsid w:val="00EE7375"/>
    <w:rsid w:val="00EE79AA"/>
    <w:rsid w:val="00EF0AED"/>
    <w:rsid w:val="00EF0DA1"/>
    <w:rsid w:val="00EF1580"/>
    <w:rsid w:val="00EF1B79"/>
    <w:rsid w:val="00EF223E"/>
    <w:rsid w:val="00EF239B"/>
    <w:rsid w:val="00EF3D49"/>
    <w:rsid w:val="00EF5A63"/>
    <w:rsid w:val="00EF5B7C"/>
    <w:rsid w:val="00EF5FFD"/>
    <w:rsid w:val="00EF7118"/>
    <w:rsid w:val="00EF761E"/>
    <w:rsid w:val="00EF7CC9"/>
    <w:rsid w:val="00F01BDD"/>
    <w:rsid w:val="00F0575E"/>
    <w:rsid w:val="00F07567"/>
    <w:rsid w:val="00F07CED"/>
    <w:rsid w:val="00F10C75"/>
    <w:rsid w:val="00F11015"/>
    <w:rsid w:val="00F110A6"/>
    <w:rsid w:val="00F111FD"/>
    <w:rsid w:val="00F11FD4"/>
    <w:rsid w:val="00F12957"/>
    <w:rsid w:val="00F1338F"/>
    <w:rsid w:val="00F142B4"/>
    <w:rsid w:val="00F145EC"/>
    <w:rsid w:val="00F14A3E"/>
    <w:rsid w:val="00F14F2F"/>
    <w:rsid w:val="00F14FE7"/>
    <w:rsid w:val="00F158C4"/>
    <w:rsid w:val="00F15C6D"/>
    <w:rsid w:val="00F164F7"/>
    <w:rsid w:val="00F1699C"/>
    <w:rsid w:val="00F16A86"/>
    <w:rsid w:val="00F16C96"/>
    <w:rsid w:val="00F16F85"/>
    <w:rsid w:val="00F17894"/>
    <w:rsid w:val="00F20C13"/>
    <w:rsid w:val="00F213F4"/>
    <w:rsid w:val="00F21967"/>
    <w:rsid w:val="00F21AD2"/>
    <w:rsid w:val="00F21FA5"/>
    <w:rsid w:val="00F22092"/>
    <w:rsid w:val="00F2216F"/>
    <w:rsid w:val="00F22DC7"/>
    <w:rsid w:val="00F23490"/>
    <w:rsid w:val="00F234C3"/>
    <w:rsid w:val="00F23B0D"/>
    <w:rsid w:val="00F23D05"/>
    <w:rsid w:val="00F24B96"/>
    <w:rsid w:val="00F26D92"/>
    <w:rsid w:val="00F274F2"/>
    <w:rsid w:val="00F27774"/>
    <w:rsid w:val="00F27AB6"/>
    <w:rsid w:val="00F301CA"/>
    <w:rsid w:val="00F317B8"/>
    <w:rsid w:val="00F318DD"/>
    <w:rsid w:val="00F329F5"/>
    <w:rsid w:val="00F33151"/>
    <w:rsid w:val="00F33D24"/>
    <w:rsid w:val="00F34632"/>
    <w:rsid w:val="00F351E4"/>
    <w:rsid w:val="00F35B15"/>
    <w:rsid w:val="00F377AF"/>
    <w:rsid w:val="00F40102"/>
    <w:rsid w:val="00F4065E"/>
    <w:rsid w:val="00F40A62"/>
    <w:rsid w:val="00F40A73"/>
    <w:rsid w:val="00F4168E"/>
    <w:rsid w:val="00F43319"/>
    <w:rsid w:val="00F43CBA"/>
    <w:rsid w:val="00F44298"/>
    <w:rsid w:val="00F451C6"/>
    <w:rsid w:val="00F4565E"/>
    <w:rsid w:val="00F45949"/>
    <w:rsid w:val="00F462FB"/>
    <w:rsid w:val="00F46544"/>
    <w:rsid w:val="00F47A7E"/>
    <w:rsid w:val="00F47A8E"/>
    <w:rsid w:val="00F47DAC"/>
    <w:rsid w:val="00F503B6"/>
    <w:rsid w:val="00F522A1"/>
    <w:rsid w:val="00F5394F"/>
    <w:rsid w:val="00F53D90"/>
    <w:rsid w:val="00F53EEC"/>
    <w:rsid w:val="00F54315"/>
    <w:rsid w:val="00F5459B"/>
    <w:rsid w:val="00F547B8"/>
    <w:rsid w:val="00F55DCA"/>
    <w:rsid w:val="00F5642B"/>
    <w:rsid w:val="00F568BE"/>
    <w:rsid w:val="00F5753C"/>
    <w:rsid w:val="00F57BBC"/>
    <w:rsid w:val="00F612CF"/>
    <w:rsid w:val="00F62A16"/>
    <w:rsid w:val="00F62A58"/>
    <w:rsid w:val="00F630CB"/>
    <w:rsid w:val="00F63215"/>
    <w:rsid w:val="00F63474"/>
    <w:rsid w:val="00F63BB9"/>
    <w:rsid w:val="00F64519"/>
    <w:rsid w:val="00F64AA6"/>
    <w:rsid w:val="00F653B8"/>
    <w:rsid w:val="00F658D4"/>
    <w:rsid w:val="00F65B3B"/>
    <w:rsid w:val="00F66500"/>
    <w:rsid w:val="00F67458"/>
    <w:rsid w:val="00F67D16"/>
    <w:rsid w:val="00F70696"/>
    <w:rsid w:val="00F709F6"/>
    <w:rsid w:val="00F713CD"/>
    <w:rsid w:val="00F7156E"/>
    <w:rsid w:val="00F71710"/>
    <w:rsid w:val="00F720B2"/>
    <w:rsid w:val="00F720D5"/>
    <w:rsid w:val="00F72952"/>
    <w:rsid w:val="00F72CD9"/>
    <w:rsid w:val="00F7300A"/>
    <w:rsid w:val="00F732C8"/>
    <w:rsid w:val="00F73570"/>
    <w:rsid w:val="00F7503E"/>
    <w:rsid w:val="00F75368"/>
    <w:rsid w:val="00F7768F"/>
    <w:rsid w:val="00F77EBB"/>
    <w:rsid w:val="00F80452"/>
    <w:rsid w:val="00F804B7"/>
    <w:rsid w:val="00F80AD2"/>
    <w:rsid w:val="00F81EAA"/>
    <w:rsid w:val="00F82E6F"/>
    <w:rsid w:val="00F83C94"/>
    <w:rsid w:val="00F83E87"/>
    <w:rsid w:val="00F83FB3"/>
    <w:rsid w:val="00F85DE5"/>
    <w:rsid w:val="00F90A5A"/>
    <w:rsid w:val="00F91BAF"/>
    <w:rsid w:val="00F91CF1"/>
    <w:rsid w:val="00F924F4"/>
    <w:rsid w:val="00F944F8"/>
    <w:rsid w:val="00F94AC9"/>
    <w:rsid w:val="00F94F4D"/>
    <w:rsid w:val="00F958DB"/>
    <w:rsid w:val="00F95AA2"/>
    <w:rsid w:val="00F960D6"/>
    <w:rsid w:val="00F964D1"/>
    <w:rsid w:val="00F9680E"/>
    <w:rsid w:val="00F96C71"/>
    <w:rsid w:val="00F97AF5"/>
    <w:rsid w:val="00FA1FFF"/>
    <w:rsid w:val="00FA45FB"/>
    <w:rsid w:val="00FA49D3"/>
    <w:rsid w:val="00FA4A67"/>
    <w:rsid w:val="00FA5BEC"/>
    <w:rsid w:val="00FA631B"/>
    <w:rsid w:val="00FA65B0"/>
    <w:rsid w:val="00FA71E1"/>
    <w:rsid w:val="00FB0DE4"/>
    <w:rsid w:val="00FB0E58"/>
    <w:rsid w:val="00FB46AD"/>
    <w:rsid w:val="00FB4D46"/>
    <w:rsid w:val="00FB5710"/>
    <w:rsid w:val="00FB5CF9"/>
    <w:rsid w:val="00FB7720"/>
    <w:rsid w:val="00FB7CA5"/>
    <w:rsid w:val="00FC063A"/>
    <w:rsid w:val="00FC1502"/>
    <w:rsid w:val="00FC17A2"/>
    <w:rsid w:val="00FC19D6"/>
    <w:rsid w:val="00FC23B4"/>
    <w:rsid w:val="00FC2C16"/>
    <w:rsid w:val="00FC3AC9"/>
    <w:rsid w:val="00FC4A70"/>
    <w:rsid w:val="00FC4B80"/>
    <w:rsid w:val="00FC4CAD"/>
    <w:rsid w:val="00FC5E55"/>
    <w:rsid w:val="00FC623B"/>
    <w:rsid w:val="00FC6BF2"/>
    <w:rsid w:val="00FC7EDD"/>
    <w:rsid w:val="00FD04E1"/>
    <w:rsid w:val="00FD068B"/>
    <w:rsid w:val="00FD0937"/>
    <w:rsid w:val="00FD1896"/>
    <w:rsid w:val="00FD2901"/>
    <w:rsid w:val="00FD2EF2"/>
    <w:rsid w:val="00FD4773"/>
    <w:rsid w:val="00FD54EF"/>
    <w:rsid w:val="00FD609E"/>
    <w:rsid w:val="00FD6674"/>
    <w:rsid w:val="00FD68A2"/>
    <w:rsid w:val="00FD6DAE"/>
    <w:rsid w:val="00FD71E6"/>
    <w:rsid w:val="00FD782C"/>
    <w:rsid w:val="00FE0A89"/>
    <w:rsid w:val="00FE130F"/>
    <w:rsid w:val="00FE1419"/>
    <w:rsid w:val="00FE1935"/>
    <w:rsid w:val="00FE1CF1"/>
    <w:rsid w:val="00FE1EDB"/>
    <w:rsid w:val="00FE2670"/>
    <w:rsid w:val="00FE294E"/>
    <w:rsid w:val="00FE29BA"/>
    <w:rsid w:val="00FE3939"/>
    <w:rsid w:val="00FE3FBC"/>
    <w:rsid w:val="00FE493F"/>
    <w:rsid w:val="00FE4FBB"/>
    <w:rsid w:val="00FE5D1F"/>
    <w:rsid w:val="00FE65AE"/>
    <w:rsid w:val="00FF0EC9"/>
    <w:rsid w:val="00FF1D5D"/>
    <w:rsid w:val="00FF2E02"/>
    <w:rsid w:val="00FF31FA"/>
    <w:rsid w:val="00FF4197"/>
    <w:rsid w:val="00FF4457"/>
    <w:rsid w:val="00FF4B85"/>
    <w:rsid w:val="00FF5F47"/>
    <w:rsid w:val="00FF726F"/>
    <w:rsid w:val="00FF7C2D"/>
    <w:rsid w:val="00FF7EB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B2D47F5"/>
  <w15:docId w15:val="{47968091-0C0E-413A-A45A-05CCFF13C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53AEC"/>
    <w:pPr>
      <w:overflowPunct w:val="0"/>
      <w:autoSpaceDE w:val="0"/>
      <w:autoSpaceDN w:val="0"/>
      <w:adjustRightInd w:val="0"/>
      <w:textAlignment w:val="baseline"/>
    </w:pPr>
    <w:rPr>
      <w:lang w:eastAsia="zh-CN"/>
    </w:rPr>
  </w:style>
  <w:style w:type="paragraph" w:styleId="berschrift2">
    <w:name w:val="heading 2"/>
    <w:basedOn w:val="Standard"/>
    <w:next w:val="Standard"/>
    <w:qFormat/>
    <w:rsid w:val="00FF4B85"/>
    <w:pPr>
      <w:keepNext/>
      <w:overflowPunct/>
      <w:autoSpaceDE/>
      <w:autoSpaceDN/>
      <w:adjustRightInd/>
      <w:spacing w:line="360" w:lineRule="auto"/>
      <w:ind w:left="1620"/>
      <w:textAlignment w:val="auto"/>
      <w:outlineLvl w:val="1"/>
    </w:pPr>
    <w:rPr>
      <w:rFonts w:ascii="Arial" w:hAnsi="Arial" w:cs="Arial"/>
      <w:sz w:val="28"/>
      <w:szCs w:val="24"/>
      <w:lang w:eastAsia="de-DE"/>
    </w:rPr>
  </w:style>
  <w:style w:type="paragraph" w:styleId="berschrift3">
    <w:name w:val="heading 3"/>
    <w:basedOn w:val="Standard"/>
    <w:next w:val="Standard"/>
    <w:qFormat/>
    <w:rsid w:val="00FF4B85"/>
    <w:pPr>
      <w:keepNext/>
      <w:overflowPunct/>
      <w:autoSpaceDE/>
      <w:autoSpaceDN/>
      <w:adjustRightInd/>
      <w:spacing w:line="360" w:lineRule="auto"/>
      <w:ind w:left="1800"/>
      <w:jc w:val="both"/>
      <w:textAlignment w:val="auto"/>
      <w:outlineLvl w:val="2"/>
    </w:pPr>
    <w:rPr>
      <w:rFonts w:ascii="Arial" w:hAnsi="Arial" w:cs="Arial"/>
      <w:b/>
      <w:bCs/>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436D2D"/>
    <w:pPr>
      <w:tabs>
        <w:tab w:val="center" w:pos="4536"/>
        <w:tab w:val="right" w:pos="9072"/>
      </w:tabs>
    </w:pPr>
  </w:style>
  <w:style w:type="paragraph" w:styleId="Fuzeile">
    <w:name w:val="footer"/>
    <w:basedOn w:val="Standard"/>
    <w:rsid w:val="00436D2D"/>
    <w:pPr>
      <w:tabs>
        <w:tab w:val="center" w:pos="4536"/>
        <w:tab w:val="right" w:pos="9072"/>
      </w:tabs>
    </w:pPr>
  </w:style>
  <w:style w:type="paragraph" w:styleId="Textkrper">
    <w:name w:val="Body Text"/>
    <w:basedOn w:val="Standard"/>
    <w:rsid w:val="00FF4B85"/>
    <w:pPr>
      <w:overflowPunct/>
      <w:autoSpaceDE/>
      <w:autoSpaceDN/>
      <w:adjustRightInd/>
      <w:spacing w:line="360" w:lineRule="auto"/>
      <w:textAlignment w:val="auto"/>
    </w:pPr>
    <w:rPr>
      <w:rFonts w:ascii="Arial" w:hAnsi="Arial" w:cs="Arial"/>
      <w:szCs w:val="24"/>
      <w:lang w:eastAsia="de-DE"/>
    </w:rPr>
  </w:style>
  <w:style w:type="paragraph" w:styleId="Textkrper-Zeileneinzug">
    <w:name w:val="Body Text Indent"/>
    <w:basedOn w:val="Standard"/>
    <w:rsid w:val="00FF4B85"/>
    <w:pPr>
      <w:overflowPunct/>
      <w:autoSpaceDE/>
      <w:autoSpaceDN/>
      <w:adjustRightInd/>
      <w:spacing w:line="360" w:lineRule="auto"/>
      <w:ind w:left="1800"/>
      <w:jc w:val="both"/>
      <w:textAlignment w:val="auto"/>
    </w:pPr>
    <w:rPr>
      <w:rFonts w:ascii="Arial" w:hAnsi="Arial" w:cs="Arial"/>
      <w:szCs w:val="24"/>
      <w:lang w:eastAsia="de-DE"/>
    </w:rPr>
  </w:style>
  <w:style w:type="character" w:styleId="Hyperlink">
    <w:name w:val="Hyperlink"/>
    <w:rsid w:val="00FA4A67"/>
    <w:rPr>
      <w:color w:val="0000FF"/>
      <w:u w:val="single"/>
    </w:rPr>
  </w:style>
  <w:style w:type="paragraph" w:styleId="Sprechblasentext">
    <w:name w:val="Balloon Text"/>
    <w:basedOn w:val="Standard"/>
    <w:semiHidden/>
    <w:rsid w:val="005E0F2D"/>
    <w:rPr>
      <w:rFonts w:ascii="Tahoma" w:hAnsi="Tahoma" w:cs="Tahoma"/>
      <w:sz w:val="16"/>
      <w:szCs w:val="16"/>
    </w:rPr>
  </w:style>
  <w:style w:type="paragraph" w:styleId="Textkrper2">
    <w:name w:val="Body Text 2"/>
    <w:basedOn w:val="Standard"/>
    <w:rsid w:val="003D5D5E"/>
    <w:pPr>
      <w:spacing w:after="120" w:line="480" w:lineRule="auto"/>
    </w:pPr>
  </w:style>
  <w:style w:type="paragraph" w:styleId="Textkrper3">
    <w:name w:val="Body Text 3"/>
    <w:basedOn w:val="Standard"/>
    <w:rsid w:val="00C31365"/>
    <w:pPr>
      <w:spacing w:after="120"/>
    </w:pPr>
    <w:rPr>
      <w:sz w:val="16"/>
      <w:szCs w:val="16"/>
    </w:rPr>
  </w:style>
  <w:style w:type="paragraph" w:customStyle="1" w:styleId="htxt">
    <w:name w:val="htxt"/>
    <w:basedOn w:val="Standard"/>
    <w:rsid w:val="00C5454C"/>
    <w:pPr>
      <w:overflowPunct/>
      <w:autoSpaceDE/>
      <w:autoSpaceDN/>
      <w:adjustRightInd/>
      <w:spacing w:before="100" w:beforeAutospacing="1" w:after="100" w:afterAutospacing="1" w:line="250" w:lineRule="atLeast"/>
      <w:textAlignment w:val="auto"/>
    </w:pPr>
    <w:rPr>
      <w:rFonts w:ascii="Arial" w:hAnsi="Arial" w:cs="Arial"/>
      <w:color w:val="000000"/>
      <w:sz w:val="15"/>
      <w:szCs w:val="15"/>
      <w:lang w:eastAsia="de-DE"/>
    </w:rPr>
  </w:style>
  <w:style w:type="paragraph" w:styleId="Kommentartext">
    <w:name w:val="annotation text"/>
    <w:basedOn w:val="Standard"/>
    <w:link w:val="KommentartextZchn"/>
    <w:uiPriority w:val="99"/>
    <w:unhideWhenUsed/>
    <w:rsid w:val="00FE2670"/>
    <w:pPr>
      <w:overflowPunct/>
      <w:autoSpaceDE/>
      <w:autoSpaceDN/>
      <w:adjustRightInd/>
      <w:spacing w:after="200" w:line="276" w:lineRule="auto"/>
      <w:textAlignment w:val="auto"/>
    </w:pPr>
    <w:rPr>
      <w:rFonts w:ascii="Calibri" w:eastAsia="Calibri" w:hAnsi="Calibri"/>
      <w:lang w:val="x-none" w:eastAsia="en-US"/>
    </w:rPr>
  </w:style>
  <w:style w:type="character" w:customStyle="1" w:styleId="KommentartextZchn">
    <w:name w:val="Kommentartext Zchn"/>
    <w:link w:val="Kommentartext"/>
    <w:uiPriority w:val="99"/>
    <w:rsid w:val="00FE2670"/>
    <w:rPr>
      <w:rFonts w:ascii="Calibri" w:eastAsia="Calibri" w:hAnsi="Calibri"/>
      <w:lang w:eastAsia="en-US"/>
    </w:rPr>
  </w:style>
  <w:style w:type="paragraph" w:styleId="NurText">
    <w:name w:val="Plain Text"/>
    <w:basedOn w:val="Standard"/>
    <w:link w:val="NurTextZchn"/>
    <w:uiPriority w:val="99"/>
    <w:unhideWhenUsed/>
    <w:rsid w:val="00C27ABD"/>
    <w:pPr>
      <w:overflowPunct/>
      <w:autoSpaceDE/>
      <w:autoSpaceDN/>
      <w:adjustRightInd/>
      <w:textAlignment w:val="auto"/>
    </w:pPr>
    <w:rPr>
      <w:rFonts w:ascii="Consolas" w:eastAsia="Calibri" w:hAnsi="Consolas"/>
      <w:sz w:val="21"/>
      <w:szCs w:val="21"/>
      <w:lang w:val="x-none" w:eastAsia="en-US"/>
    </w:rPr>
  </w:style>
  <w:style w:type="character" w:customStyle="1" w:styleId="NurTextZchn">
    <w:name w:val="Nur Text Zchn"/>
    <w:link w:val="NurText"/>
    <w:uiPriority w:val="99"/>
    <w:rsid w:val="00C27ABD"/>
    <w:rPr>
      <w:rFonts w:ascii="Consolas" w:eastAsia="Calibri" w:hAnsi="Consolas"/>
      <w:sz w:val="21"/>
      <w:szCs w:val="21"/>
      <w:lang w:eastAsia="en-US"/>
    </w:rPr>
  </w:style>
  <w:style w:type="character" w:customStyle="1" w:styleId="st1">
    <w:name w:val="st1"/>
    <w:basedOn w:val="Absatz-Standardschriftart"/>
    <w:rsid w:val="000F0B5E"/>
  </w:style>
  <w:style w:type="character" w:styleId="Kommentarzeichen">
    <w:name w:val="annotation reference"/>
    <w:rsid w:val="0025184E"/>
    <w:rPr>
      <w:sz w:val="16"/>
      <w:szCs w:val="16"/>
    </w:rPr>
  </w:style>
  <w:style w:type="paragraph" w:styleId="Kommentarthema">
    <w:name w:val="annotation subject"/>
    <w:basedOn w:val="Kommentartext"/>
    <w:next w:val="Kommentartext"/>
    <w:link w:val="KommentarthemaZchn"/>
    <w:rsid w:val="0025184E"/>
    <w:pPr>
      <w:overflowPunct w:val="0"/>
      <w:autoSpaceDE w:val="0"/>
      <w:autoSpaceDN w:val="0"/>
      <w:adjustRightInd w:val="0"/>
      <w:spacing w:after="0" w:line="240" w:lineRule="auto"/>
      <w:textAlignment w:val="baseline"/>
    </w:pPr>
    <w:rPr>
      <w:b/>
      <w:bCs/>
      <w:lang w:eastAsia="zh-CN"/>
    </w:rPr>
  </w:style>
  <w:style w:type="character" w:customStyle="1" w:styleId="KommentarthemaZchn">
    <w:name w:val="Kommentarthema Zchn"/>
    <w:link w:val="Kommentarthema"/>
    <w:rsid w:val="0025184E"/>
    <w:rPr>
      <w:rFonts w:ascii="Calibri" w:eastAsia="Calibri" w:hAnsi="Calibri"/>
      <w:b/>
      <w:bCs/>
      <w:lang w:eastAsia="zh-CN"/>
    </w:rPr>
  </w:style>
  <w:style w:type="paragraph" w:styleId="Listenabsatz">
    <w:name w:val="List Paragraph"/>
    <w:basedOn w:val="Standard"/>
    <w:uiPriority w:val="34"/>
    <w:qFormat/>
    <w:rsid w:val="006A3E82"/>
    <w:pPr>
      <w:overflowPunct/>
      <w:autoSpaceDE/>
      <w:autoSpaceDN/>
      <w:adjustRightInd/>
      <w:spacing w:line="276" w:lineRule="auto"/>
      <w:ind w:left="720"/>
      <w:contextualSpacing/>
      <w:jc w:val="center"/>
      <w:textAlignment w:val="auto"/>
    </w:pPr>
    <w:rPr>
      <w:rFonts w:ascii="Calibri" w:eastAsia="Calibri" w:hAnsi="Calibri"/>
      <w:sz w:val="22"/>
      <w:szCs w:val="22"/>
      <w:lang w:eastAsia="en-US"/>
    </w:rPr>
  </w:style>
  <w:style w:type="character" w:styleId="BesuchterLink">
    <w:name w:val="FollowedHyperlink"/>
    <w:basedOn w:val="Absatz-Standardschriftart"/>
    <w:rsid w:val="00DE3E04"/>
    <w:rPr>
      <w:color w:val="800080" w:themeColor="followedHyperlink"/>
      <w:u w:val="single"/>
    </w:rPr>
  </w:style>
  <w:style w:type="paragraph" w:customStyle="1" w:styleId="Absender">
    <w:name w:val="Absender"/>
    <w:basedOn w:val="Standard"/>
    <w:qFormat/>
    <w:rsid w:val="00DE3E04"/>
    <w:pPr>
      <w:overflowPunct/>
      <w:autoSpaceDE/>
      <w:autoSpaceDN/>
      <w:adjustRightInd/>
      <w:spacing w:line="180" w:lineRule="atLeast"/>
      <w:textAlignment w:val="auto"/>
    </w:pPr>
    <w:rPr>
      <w:rFonts w:ascii="Arial" w:eastAsia="Calibri" w:hAnsi="Arial"/>
      <w:sz w:val="14"/>
      <w:szCs w:val="22"/>
      <w:lang w:eastAsia="en-US"/>
    </w:rPr>
  </w:style>
  <w:style w:type="character" w:styleId="Seitenzahl">
    <w:name w:val="page number"/>
    <w:basedOn w:val="Absatz-Standardschriftart"/>
    <w:rsid w:val="00D82188"/>
  </w:style>
  <w:style w:type="paragraph" w:customStyle="1" w:styleId="Solarlux">
    <w:name w:val="Solarlux"/>
    <w:basedOn w:val="Standard"/>
    <w:link w:val="SolarluxZchn"/>
    <w:qFormat/>
    <w:rsid w:val="00CA4258"/>
    <w:pPr>
      <w:spacing w:line="360" w:lineRule="auto"/>
      <w:jc w:val="both"/>
    </w:pPr>
    <w:rPr>
      <w:rFonts w:ascii="Arial" w:hAnsi="Arial"/>
      <w:sz w:val="22"/>
      <w:szCs w:val="22"/>
      <w:lang w:val="x-none"/>
    </w:rPr>
  </w:style>
  <w:style w:type="character" w:customStyle="1" w:styleId="SolarluxZchn">
    <w:name w:val="Solarlux Zchn"/>
    <w:link w:val="Solarlux"/>
    <w:rsid w:val="00CA4258"/>
    <w:rPr>
      <w:rFonts w:ascii="Arial" w:hAnsi="Arial"/>
      <w:sz w:val="22"/>
      <w:szCs w:val="22"/>
      <w:lang w:val="x-none" w:eastAsia="zh-CN"/>
    </w:rPr>
  </w:style>
  <w:style w:type="character" w:styleId="Hervorhebung">
    <w:name w:val="Emphasis"/>
    <w:basedOn w:val="Absatz-Standardschriftart"/>
    <w:uiPriority w:val="20"/>
    <w:qFormat/>
    <w:rsid w:val="00214AA0"/>
    <w:rPr>
      <w:b/>
      <w:bCs/>
      <w:i w:val="0"/>
      <w:iCs w:val="0"/>
    </w:rPr>
  </w:style>
  <w:style w:type="paragraph" w:customStyle="1" w:styleId="bodytext">
    <w:name w:val="bodytext"/>
    <w:basedOn w:val="Standard"/>
    <w:rsid w:val="000518E9"/>
    <w:pPr>
      <w:overflowPunct/>
      <w:autoSpaceDE/>
      <w:autoSpaceDN/>
      <w:adjustRightInd/>
      <w:spacing w:before="100" w:beforeAutospacing="1" w:after="100" w:afterAutospacing="1"/>
      <w:textAlignment w:val="auto"/>
    </w:pPr>
    <w:rPr>
      <w:rFonts w:ascii="Times" w:eastAsiaTheme="minorHAnsi" w:hAnsi="Times" w:cstheme="minorBidi"/>
      <w:lang w:eastAsia="de-DE"/>
    </w:rPr>
  </w:style>
  <w:style w:type="character" w:styleId="Fett">
    <w:name w:val="Strong"/>
    <w:basedOn w:val="Absatz-Standardschriftart"/>
    <w:uiPriority w:val="22"/>
    <w:qFormat/>
    <w:rsid w:val="006D0EC5"/>
    <w:rPr>
      <w:b/>
      <w:bCs/>
    </w:rPr>
  </w:style>
  <w:style w:type="paragraph" w:styleId="berarbeitung">
    <w:name w:val="Revision"/>
    <w:hidden/>
    <w:uiPriority w:val="99"/>
    <w:semiHidden/>
    <w:rsid w:val="00D10BD7"/>
    <w:rPr>
      <w:lang w:eastAsia="zh-CN"/>
    </w:rPr>
  </w:style>
  <w:style w:type="character" w:styleId="Platzhaltertext">
    <w:name w:val="Placeholder Text"/>
    <w:basedOn w:val="Absatz-Standardschriftart"/>
    <w:uiPriority w:val="99"/>
    <w:semiHidden/>
    <w:rsid w:val="00F27AB6"/>
    <w:rPr>
      <w:color w:val="808080"/>
    </w:rPr>
  </w:style>
  <w:style w:type="character" w:customStyle="1" w:styleId="cf01">
    <w:name w:val="cf01"/>
    <w:basedOn w:val="Absatz-Standardschriftart"/>
    <w:rsid w:val="00425E3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251421">
      <w:bodyDiv w:val="1"/>
      <w:marLeft w:val="0"/>
      <w:marRight w:val="0"/>
      <w:marTop w:val="0"/>
      <w:marBottom w:val="0"/>
      <w:divBdr>
        <w:top w:val="none" w:sz="0" w:space="0" w:color="auto"/>
        <w:left w:val="none" w:sz="0" w:space="0" w:color="auto"/>
        <w:bottom w:val="none" w:sz="0" w:space="0" w:color="auto"/>
        <w:right w:val="none" w:sz="0" w:space="0" w:color="auto"/>
      </w:divBdr>
    </w:div>
    <w:div w:id="199972917">
      <w:bodyDiv w:val="1"/>
      <w:marLeft w:val="0"/>
      <w:marRight w:val="0"/>
      <w:marTop w:val="0"/>
      <w:marBottom w:val="0"/>
      <w:divBdr>
        <w:top w:val="none" w:sz="0" w:space="0" w:color="auto"/>
        <w:left w:val="none" w:sz="0" w:space="0" w:color="auto"/>
        <w:bottom w:val="none" w:sz="0" w:space="0" w:color="auto"/>
        <w:right w:val="none" w:sz="0" w:space="0" w:color="auto"/>
      </w:divBdr>
    </w:div>
    <w:div w:id="651787631">
      <w:bodyDiv w:val="1"/>
      <w:marLeft w:val="0"/>
      <w:marRight w:val="0"/>
      <w:marTop w:val="0"/>
      <w:marBottom w:val="0"/>
      <w:divBdr>
        <w:top w:val="none" w:sz="0" w:space="0" w:color="auto"/>
        <w:left w:val="none" w:sz="0" w:space="0" w:color="auto"/>
        <w:bottom w:val="none" w:sz="0" w:space="0" w:color="auto"/>
        <w:right w:val="none" w:sz="0" w:space="0" w:color="auto"/>
      </w:divBdr>
    </w:div>
    <w:div w:id="1114864472">
      <w:bodyDiv w:val="1"/>
      <w:marLeft w:val="0"/>
      <w:marRight w:val="0"/>
      <w:marTop w:val="0"/>
      <w:marBottom w:val="0"/>
      <w:divBdr>
        <w:top w:val="none" w:sz="0" w:space="0" w:color="auto"/>
        <w:left w:val="none" w:sz="0" w:space="0" w:color="auto"/>
        <w:bottom w:val="none" w:sz="0" w:space="0" w:color="auto"/>
        <w:right w:val="none" w:sz="0" w:space="0" w:color="auto"/>
      </w:divBdr>
    </w:div>
    <w:div w:id="1213537939">
      <w:bodyDiv w:val="1"/>
      <w:marLeft w:val="0"/>
      <w:marRight w:val="0"/>
      <w:marTop w:val="0"/>
      <w:marBottom w:val="0"/>
      <w:divBdr>
        <w:top w:val="none" w:sz="0" w:space="0" w:color="auto"/>
        <w:left w:val="none" w:sz="0" w:space="0" w:color="auto"/>
        <w:bottom w:val="none" w:sz="0" w:space="0" w:color="auto"/>
        <w:right w:val="none" w:sz="0" w:space="0" w:color="auto"/>
      </w:divBdr>
    </w:div>
    <w:div w:id="1390956521">
      <w:bodyDiv w:val="1"/>
      <w:marLeft w:val="0"/>
      <w:marRight w:val="0"/>
      <w:marTop w:val="0"/>
      <w:marBottom w:val="0"/>
      <w:divBdr>
        <w:top w:val="none" w:sz="0" w:space="0" w:color="auto"/>
        <w:left w:val="none" w:sz="0" w:space="0" w:color="auto"/>
        <w:bottom w:val="none" w:sz="0" w:space="0" w:color="auto"/>
        <w:right w:val="none" w:sz="0" w:space="0" w:color="auto"/>
      </w:divBdr>
    </w:div>
    <w:div w:id="1813400277">
      <w:bodyDiv w:val="1"/>
      <w:marLeft w:val="0"/>
      <w:marRight w:val="0"/>
      <w:marTop w:val="0"/>
      <w:marBottom w:val="0"/>
      <w:divBdr>
        <w:top w:val="none" w:sz="0" w:space="0" w:color="auto"/>
        <w:left w:val="none" w:sz="0" w:space="0" w:color="auto"/>
        <w:bottom w:val="none" w:sz="0" w:space="0" w:color="auto"/>
        <w:right w:val="none" w:sz="0" w:space="0" w:color="auto"/>
      </w:divBdr>
    </w:div>
    <w:div w:id="1929727007">
      <w:bodyDiv w:val="1"/>
      <w:marLeft w:val="0"/>
      <w:marRight w:val="0"/>
      <w:marTop w:val="0"/>
      <w:marBottom w:val="0"/>
      <w:divBdr>
        <w:top w:val="none" w:sz="0" w:space="0" w:color="auto"/>
        <w:left w:val="none" w:sz="0" w:space="0" w:color="auto"/>
        <w:bottom w:val="none" w:sz="0" w:space="0" w:color="auto"/>
        <w:right w:val="none" w:sz="0" w:space="0" w:color="auto"/>
      </w:divBdr>
    </w:div>
    <w:div w:id="1985353435">
      <w:bodyDiv w:val="1"/>
      <w:marLeft w:val="0"/>
      <w:marRight w:val="0"/>
      <w:marTop w:val="0"/>
      <w:marBottom w:val="0"/>
      <w:divBdr>
        <w:top w:val="none" w:sz="0" w:space="0" w:color="auto"/>
        <w:left w:val="none" w:sz="0" w:space="0" w:color="auto"/>
        <w:bottom w:val="none" w:sz="0" w:space="0" w:color="auto"/>
        <w:right w:val="none" w:sz="0" w:space="0" w:color="auto"/>
      </w:divBdr>
    </w:div>
    <w:div w:id="2041319457">
      <w:bodyDiv w:val="1"/>
      <w:marLeft w:val="0"/>
      <w:marRight w:val="0"/>
      <w:marTop w:val="0"/>
      <w:marBottom w:val="0"/>
      <w:divBdr>
        <w:top w:val="none" w:sz="0" w:space="0" w:color="auto"/>
        <w:left w:val="none" w:sz="0" w:space="0" w:color="auto"/>
        <w:bottom w:val="none" w:sz="0" w:space="0" w:color="auto"/>
        <w:right w:val="none" w:sz="0" w:space="0" w:color="auto"/>
      </w:divBdr>
    </w:div>
    <w:div w:id="2055736871">
      <w:bodyDiv w:val="1"/>
      <w:marLeft w:val="0"/>
      <w:marRight w:val="0"/>
      <w:marTop w:val="0"/>
      <w:marBottom w:val="0"/>
      <w:divBdr>
        <w:top w:val="none" w:sz="0" w:space="0" w:color="auto"/>
        <w:left w:val="none" w:sz="0" w:space="0" w:color="auto"/>
        <w:bottom w:val="none" w:sz="0" w:space="0" w:color="auto"/>
        <w:right w:val="none" w:sz="0" w:space="0" w:color="auto"/>
      </w:divBdr>
      <w:divsChild>
        <w:div w:id="1584413770">
          <w:marLeft w:val="0"/>
          <w:marRight w:val="0"/>
          <w:marTop w:val="0"/>
          <w:marBottom w:val="300"/>
          <w:divBdr>
            <w:top w:val="none" w:sz="0" w:space="0" w:color="auto"/>
            <w:left w:val="none" w:sz="0" w:space="0" w:color="auto"/>
            <w:bottom w:val="none" w:sz="0" w:space="0" w:color="auto"/>
            <w:right w:val="none" w:sz="0" w:space="0" w:color="auto"/>
          </w:divBdr>
          <w:divsChild>
            <w:div w:id="14597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instagram.com/solarlux/"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olarlux.com/de-de/newsroom.html"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linkedin.com/company/solarluxgmbh/"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bf7e938-e51b-43bd-a5f8-4aa779e30533" xsi:nil="true"/>
    <lcf76f155ced4ddcb4097134ff3c332f xmlns="961d3032-c665-4294-a309-b911092366d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A280A8713B4F8A489D6B42AAEC68C752" ma:contentTypeVersion="18" ma:contentTypeDescription="Ein neues Dokument erstellen." ma:contentTypeScope="" ma:versionID="63ad88db865ffaa088f791f20ed2e7c0">
  <xsd:schema xmlns:xsd="http://www.w3.org/2001/XMLSchema" xmlns:xs="http://www.w3.org/2001/XMLSchema" xmlns:p="http://schemas.microsoft.com/office/2006/metadata/properties" xmlns:ns2="961d3032-c665-4294-a309-b911092366d3" xmlns:ns3="dbf7e938-e51b-43bd-a5f8-4aa779e30533" targetNamespace="http://schemas.microsoft.com/office/2006/metadata/properties" ma:root="true" ma:fieldsID="f7b5837663a92c093498040e05f88e08" ns2:_="" ns3:_="">
    <xsd:import namespace="961d3032-c665-4294-a309-b911092366d3"/>
    <xsd:import namespace="dbf7e938-e51b-43bd-a5f8-4aa779e3053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1d3032-c665-4294-a309-b911092366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2da22ff-695c-4d7d-8c50-39480632f66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f7e938-e51b-43bd-a5f8-4aa779e30533"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b839ec9-bab9-4ab8-90fb-130cc11db47f}" ma:internalName="TaxCatchAll" ma:showField="CatchAllData" ma:web="dbf7e938-e51b-43bd-a5f8-4aa779e305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FF9E7D-0014-418F-8773-227A675E154D}">
  <ds:schemaRefs>
    <ds:schemaRef ds:uri="http://schemas.microsoft.com/office/2006/metadata/properties"/>
    <ds:schemaRef ds:uri="http://schemas.microsoft.com/office/infopath/2007/PartnerControls"/>
    <ds:schemaRef ds:uri="dbf7e938-e51b-43bd-a5f8-4aa779e30533"/>
    <ds:schemaRef ds:uri="961d3032-c665-4294-a309-b911092366d3"/>
  </ds:schemaRefs>
</ds:datastoreItem>
</file>

<file path=customXml/itemProps2.xml><?xml version="1.0" encoding="utf-8"?>
<ds:datastoreItem xmlns:ds="http://schemas.openxmlformats.org/officeDocument/2006/customXml" ds:itemID="{0CECEB5A-574B-447A-9822-AC3F7B7DC404}">
  <ds:schemaRefs>
    <ds:schemaRef ds:uri="http://schemas.microsoft.com/sharepoint/v3/contenttype/forms"/>
  </ds:schemaRefs>
</ds:datastoreItem>
</file>

<file path=customXml/itemProps3.xml><?xml version="1.0" encoding="utf-8"?>
<ds:datastoreItem xmlns:ds="http://schemas.openxmlformats.org/officeDocument/2006/customXml" ds:itemID="{48751E46-B7AB-444A-A277-AA4CA0604D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1d3032-c665-4294-a309-b911092366d3"/>
    <ds:schemaRef ds:uri="dbf7e938-e51b-43bd-a5f8-4aa779e305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24B695-71AF-48E9-99EC-DFF223D2D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905</Words>
  <Characters>5706</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Solarlux erhält German Design Award 2022</vt:lpstr>
    </vt:vector>
  </TitlesOfParts>
  <Company>candela.media &amp; Aluminium Systeme GmbH</Company>
  <LinksUpToDate>false</LinksUpToDate>
  <CharactersWithSpaces>6598</CharactersWithSpaces>
  <SharedDoc>false</SharedDoc>
  <HLinks>
    <vt:vector size="12" baseType="variant">
      <vt:variant>
        <vt:i4>5374007</vt:i4>
      </vt:variant>
      <vt:variant>
        <vt:i4>3</vt:i4>
      </vt:variant>
      <vt:variant>
        <vt:i4>0</vt:i4>
      </vt:variant>
      <vt:variant>
        <vt:i4>5</vt:i4>
      </vt:variant>
      <vt:variant>
        <vt:lpwstr>mailto:n.holtgreife@solarlux.de</vt:lpwstr>
      </vt:variant>
      <vt:variant>
        <vt:lpwstr/>
      </vt:variant>
      <vt:variant>
        <vt:i4>7864366</vt:i4>
      </vt:variant>
      <vt:variant>
        <vt:i4>0</vt:i4>
      </vt:variant>
      <vt:variant>
        <vt:i4>0</vt:i4>
      </vt:variant>
      <vt:variant>
        <vt:i4>5</vt:i4>
      </vt:variant>
      <vt:variant>
        <vt:lpwstr>http://www.solarlux.de/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Solarlux_neue Schiebetüren</dc:title>
  <dc:creator>barbara.maeurle@holtgreife.com</dc:creator>
  <cp:lastModifiedBy>Barbara Mäurle</cp:lastModifiedBy>
  <cp:revision>5</cp:revision>
  <cp:lastPrinted>2023-04-05T12:34:00Z</cp:lastPrinted>
  <dcterms:created xsi:type="dcterms:W3CDTF">2024-03-04T12:46:00Z</dcterms:created>
  <dcterms:modified xsi:type="dcterms:W3CDTF">2024-03-04T12:48:00Z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0x010100A280A8713B4F8A489D6B42AAEC68C752</vt:lpwstr>
  </property>
  <property fmtid="{D5CDD505-2E9C-101B-9397-08002B2CF9AE}" pid="3" name="MediaServiceImageTags">
    <vt:lpwstr/>
  </property>
</Properties>
</file>