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F97AA" w14:textId="77777777" w:rsidR="006D6279" w:rsidRPr="00F95CDC" w:rsidRDefault="006D6279" w:rsidP="002348B9">
      <w:pPr>
        <w:widowControl w:val="0"/>
        <w:spacing w:line="336" w:lineRule="auto"/>
        <w:rPr>
          <w:rFonts w:ascii="Arial" w:eastAsia="Calibri" w:hAnsi="Arial" w:cs="Arial"/>
          <w:color w:val="595959" w:themeColor="text1" w:themeTint="A6"/>
          <w:sz w:val="48"/>
          <w:szCs w:val="48"/>
          <w:lang w:eastAsia="en-US"/>
        </w:rPr>
      </w:pPr>
      <w:r w:rsidRPr="00F95CDC">
        <w:rPr>
          <w:rFonts w:ascii="Arial" w:eastAsia="Calibri" w:hAnsi="Arial" w:cs="Arial"/>
          <w:color w:val="595959" w:themeColor="text1" w:themeTint="A6"/>
          <w:sz w:val="48"/>
          <w:szCs w:val="48"/>
          <w:lang w:eastAsia="en-US"/>
        </w:rPr>
        <w:t>Presseinformation</w:t>
      </w:r>
    </w:p>
    <w:p w14:paraId="1635F94D" w14:textId="79AC5E17" w:rsidR="009C22F7" w:rsidRPr="00F95CDC" w:rsidRDefault="009C22F7" w:rsidP="009C22F7">
      <w:pPr>
        <w:widowControl w:val="0"/>
        <w:spacing w:line="336" w:lineRule="auto"/>
        <w:ind w:right="-1"/>
        <w:rPr>
          <w:rFonts w:ascii="Arial" w:eastAsia="Calibri" w:hAnsi="Arial" w:cs="Arial"/>
          <w:color w:val="595959" w:themeColor="text1" w:themeTint="A6"/>
          <w:sz w:val="18"/>
          <w:szCs w:val="18"/>
          <w:lang w:eastAsia="en-US"/>
        </w:rPr>
      </w:pPr>
      <w:r w:rsidRPr="00F95CDC">
        <w:rPr>
          <w:rFonts w:ascii="Arial" w:hAnsi="Arial" w:cs="Arial"/>
          <w:color w:val="595959" w:themeColor="text1" w:themeTint="A6"/>
          <w:sz w:val="18"/>
          <w:szCs w:val="18"/>
        </w:rPr>
        <w:t xml:space="preserve">Melle, </w:t>
      </w:r>
      <w:r w:rsidR="00F52903">
        <w:rPr>
          <w:rFonts w:ascii="Arial" w:hAnsi="Arial" w:cs="Arial"/>
          <w:color w:val="595959" w:themeColor="text1" w:themeTint="A6"/>
          <w:sz w:val="18"/>
          <w:szCs w:val="18"/>
        </w:rPr>
        <w:t>August</w:t>
      </w:r>
      <w:r w:rsidRPr="00F95CDC">
        <w:rPr>
          <w:rFonts w:ascii="Arial" w:hAnsi="Arial" w:cs="Arial"/>
          <w:color w:val="595959" w:themeColor="text1" w:themeTint="A6"/>
          <w:sz w:val="18"/>
          <w:szCs w:val="18"/>
        </w:rPr>
        <w:t xml:space="preserve"> 2024</w:t>
      </w:r>
    </w:p>
    <w:p w14:paraId="15C5029C" w14:textId="77777777" w:rsidR="006D6279" w:rsidRPr="00F95CDC" w:rsidRDefault="006D6279" w:rsidP="006C4F8E">
      <w:pPr>
        <w:rPr>
          <w:rFonts w:ascii="Arial" w:hAnsi="Arial" w:cs="Arial"/>
          <w:b/>
          <w:color w:val="595959" w:themeColor="text1" w:themeTint="A6"/>
          <w:sz w:val="28"/>
          <w:szCs w:val="28"/>
        </w:rPr>
      </w:pPr>
    </w:p>
    <w:p w14:paraId="07B77533" w14:textId="6E6FB49E" w:rsidR="00FF1FCE" w:rsidRDefault="00FF1FCE" w:rsidP="002F5863">
      <w:pPr>
        <w:spacing w:line="360" w:lineRule="auto"/>
        <w:rPr>
          <w:rFonts w:ascii="Arial" w:hAnsi="Arial" w:cs="Arial"/>
          <w:b/>
          <w:color w:val="595959" w:themeColor="text1" w:themeTint="A6"/>
          <w:sz w:val="28"/>
          <w:szCs w:val="28"/>
        </w:rPr>
      </w:pPr>
      <w:r w:rsidRPr="00FF1FCE">
        <w:rPr>
          <w:rFonts w:ascii="Arial" w:hAnsi="Arial" w:cs="Arial"/>
          <w:b/>
          <w:color w:val="595959" w:themeColor="text1" w:themeTint="A6"/>
          <w:sz w:val="28"/>
          <w:szCs w:val="28"/>
        </w:rPr>
        <w:t>Gelungene Symbiose von Alt und Neu</w:t>
      </w:r>
      <w:r w:rsidR="00237262" w:rsidRPr="00034758">
        <w:rPr>
          <w:rFonts w:ascii="Arial" w:eastAsia="Calibri" w:hAnsi="Arial" w:cs="Arial"/>
          <w:noProof/>
          <w:color w:val="595959" w:themeColor="text1" w:themeTint="A6"/>
          <w:sz w:val="48"/>
          <w:szCs w:val="48"/>
        </w:rPr>
        <mc:AlternateContent>
          <mc:Choice Requires="wps">
            <w:drawing>
              <wp:anchor distT="0" distB="0" distL="114300" distR="114300" simplePos="0" relativeHeight="251660302" behindDoc="0" locked="1" layoutInCell="1" allowOverlap="1" wp14:anchorId="6CD87DCD" wp14:editId="4EBCF863">
                <wp:simplePos x="0" y="0"/>
                <wp:positionH relativeFrom="column">
                  <wp:posOffset>4403090</wp:posOffset>
                </wp:positionH>
                <wp:positionV relativeFrom="paragraph">
                  <wp:posOffset>240030</wp:posOffset>
                </wp:positionV>
                <wp:extent cx="1821180" cy="1118870"/>
                <wp:effectExtent l="0" t="0" r="0" b="0"/>
                <wp:wrapTight wrapText="bothSides">
                  <wp:wrapPolygon edited="0">
                    <wp:start x="452" y="1103"/>
                    <wp:lineTo x="452" y="20227"/>
                    <wp:lineTo x="20787" y="20227"/>
                    <wp:lineTo x="20787" y="1103"/>
                    <wp:lineTo x="452" y="1103"/>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14:paraId="4D704F62" w14:textId="77777777" w:rsidR="00237262" w:rsidRPr="00D20465" w:rsidRDefault="00237262" w:rsidP="00237262">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8A246A1" w14:textId="77777777" w:rsidR="00237262" w:rsidRPr="00683B83" w:rsidRDefault="00237262" w:rsidP="00237262">
                            <w:pPr>
                              <w:rPr>
                                <w:rFonts w:ascii="Arial" w:hAnsi="Arial" w:cs="Arial"/>
                                <w:color w:val="595959" w:themeColor="text1" w:themeTint="A6"/>
                                <w:sz w:val="14"/>
                                <w:szCs w:val="14"/>
                              </w:rPr>
                            </w:pPr>
                            <w:r w:rsidRPr="00683B83">
                              <w:rPr>
                                <w:rFonts w:ascii="Arial" w:hAnsi="Arial" w:cs="Arial"/>
                                <w:color w:val="595959" w:themeColor="text1" w:themeTint="A6"/>
                                <w:sz w:val="14"/>
                                <w:szCs w:val="14"/>
                              </w:rPr>
                              <w:t>Frau Barbara Mäurle</w:t>
                            </w:r>
                          </w:p>
                          <w:p w14:paraId="347C7B23" w14:textId="77777777" w:rsidR="00237262" w:rsidRPr="00683B83" w:rsidRDefault="00237262" w:rsidP="00237262">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268CAFBB" w14:textId="77777777" w:rsidR="00237262" w:rsidRPr="00683B83" w:rsidRDefault="00237262" w:rsidP="00237262">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E3E4D61" w14:textId="77777777" w:rsidR="00237262" w:rsidRPr="00683B83" w:rsidRDefault="00237262" w:rsidP="00237262">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82994-12</w:t>
                            </w:r>
                          </w:p>
                          <w:p w14:paraId="372B8823" w14:textId="77777777" w:rsidR="00237262" w:rsidRPr="00B90781" w:rsidRDefault="00237262" w:rsidP="00237262">
                            <w:pPr>
                              <w:rPr>
                                <w:rFonts w:ascii="Arial" w:hAnsi="Arial" w:cs="Arial"/>
                                <w:color w:val="595959" w:themeColor="text1" w:themeTint="A6"/>
                                <w:sz w:val="14"/>
                                <w:szCs w:val="14"/>
                              </w:rPr>
                            </w:pPr>
                            <w:r w:rsidRPr="00683B83">
                              <w:rPr>
                                <w:rFonts w:ascii="Arial" w:hAnsi="Arial" w:cs="Arial"/>
                                <w:color w:val="595959" w:themeColor="text1" w:themeTint="A6"/>
                                <w:sz w:val="14"/>
                                <w:szCs w:val="14"/>
                              </w:rPr>
                              <w:t>Barbara.maeurle@holtgreife.com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87DCD" id="_x0000_t202" coordsize="21600,21600" o:spt="202" path="m,l,21600r21600,l21600,xe">
                <v:stroke joinstyle="miter"/>
                <v:path gradientshapeok="t" o:connecttype="rect"/>
              </v:shapetype>
              <v:shape id="Text Box 2" o:spid="_x0000_s1026" type="#_x0000_t202" style="position:absolute;margin-left:346.7pt;margin-top:18.9pt;width:143.4pt;height:88.1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" filled="f" stroked="f">
                <v:textbox inset=",7.2pt,,7.2pt">
                  <w:txbxContent>
                    <w:p w14:paraId="4D704F62" w14:textId="77777777" w:rsidR="00237262" w:rsidRPr="00D20465" w:rsidRDefault="00237262" w:rsidP="00237262">
                      <w:pPr>
                        <w:pStyle w:val="Absender"/>
                        <w:spacing w:before="100"/>
                        <w:rPr>
                          <w:rFonts w:cs="Arial"/>
                          <w:b/>
                          <w:color w:val="595959" w:themeColor="text1" w:themeTint="A6"/>
                          <w:szCs w:val="14"/>
                        </w:rPr>
                      </w:pPr>
                      <w:r w:rsidRPr="00D20465">
                        <w:rPr>
                          <w:rFonts w:cs="Arial"/>
                          <w:b/>
                          <w:color w:val="595959" w:themeColor="text1" w:themeTint="A6"/>
                          <w:szCs w:val="14"/>
                        </w:rPr>
                        <w:t>Ansprechpartner</w:t>
                      </w:r>
                      <w:r>
                        <w:rPr>
                          <w:rFonts w:cs="Arial"/>
                          <w:b/>
                          <w:color w:val="595959" w:themeColor="text1" w:themeTint="A6"/>
                          <w:szCs w:val="14"/>
                        </w:rPr>
                        <w:t>in</w:t>
                      </w:r>
                      <w:r w:rsidRPr="00D20465">
                        <w:rPr>
                          <w:rFonts w:cs="Arial"/>
                          <w:b/>
                          <w:color w:val="595959" w:themeColor="text1" w:themeTint="A6"/>
                          <w:szCs w:val="14"/>
                        </w:rPr>
                        <w:t xml:space="preserve"> für </w:t>
                      </w:r>
                      <w:r>
                        <w:rPr>
                          <w:rFonts w:cs="Arial"/>
                          <w:b/>
                          <w:color w:val="595959" w:themeColor="text1" w:themeTint="A6"/>
                          <w:szCs w:val="14"/>
                        </w:rPr>
                        <w:br/>
                      </w:r>
                      <w:r w:rsidRPr="00D20465">
                        <w:rPr>
                          <w:rFonts w:cs="Arial"/>
                          <w:b/>
                          <w:color w:val="595959" w:themeColor="text1" w:themeTint="A6"/>
                          <w:szCs w:val="14"/>
                        </w:rPr>
                        <w:t>die Redaktion:</w:t>
                      </w:r>
                    </w:p>
                    <w:p w14:paraId="68A246A1" w14:textId="77777777" w:rsidR="00237262" w:rsidRPr="00683B83" w:rsidRDefault="00237262" w:rsidP="00237262">
                      <w:pPr>
                        <w:rPr>
                          <w:rFonts w:ascii="Arial" w:hAnsi="Arial" w:cs="Arial"/>
                          <w:color w:val="595959" w:themeColor="text1" w:themeTint="A6"/>
                          <w:sz w:val="14"/>
                          <w:szCs w:val="14"/>
                        </w:rPr>
                      </w:pPr>
                      <w:r w:rsidRPr="00683B83">
                        <w:rPr>
                          <w:rFonts w:ascii="Arial" w:hAnsi="Arial" w:cs="Arial"/>
                          <w:color w:val="595959" w:themeColor="text1" w:themeTint="A6"/>
                          <w:sz w:val="14"/>
                          <w:szCs w:val="14"/>
                        </w:rPr>
                        <w:t>Frau Barbara Mäurle</w:t>
                      </w:r>
                    </w:p>
                    <w:p w14:paraId="347C7B23" w14:textId="77777777" w:rsidR="00237262" w:rsidRPr="00683B83" w:rsidRDefault="00237262" w:rsidP="00237262">
                      <w:pPr>
                        <w:rPr>
                          <w:rFonts w:ascii="Arial" w:hAnsi="Arial" w:cs="Arial"/>
                          <w:color w:val="595959" w:themeColor="text1" w:themeTint="A6"/>
                          <w:sz w:val="14"/>
                          <w:szCs w:val="14"/>
                        </w:rPr>
                      </w:pPr>
                      <w:r w:rsidRPr="00683B83">
                        <w:rPr>
                          <w:rFonts w:ascii="Arial" w:hAnsi="Arial" w:cs="Arial"/>
                          <w:color w:val="595959" w:themeColor="text1" w:themeTint="A6"/>
                          <w:sz w:val="14"/>
                          <w:szCs w:val="14"/>
                        </w:rPr>
                        <w:t>Münsterweg 12</w:t>
                      </w:r>
                    </w:p>
                    <w:p w14:paraId="268CAFBB" w14:textId="77777777" w:rsidR="00237262" w:rsidRPr="00683B83" w:rsidRDefault="00237262" w:rsidP="00237262">
                      <w:pPr>
                        <w:rPr>
                          <w:rFonts w:ascii="Arial" w:hAnsi="Arial" w:cs="Arial"/>
                          <w:color w:val="595959" w:themeColor="text1" w:themeTint="A6"/>
                          <w:sz w:val="14"/>
                          <w:szCs w:val="14"/>
                        </w:rPr>
                      </w:pPr>
                      <w:r w:rsidRPr="00683B83">
                        <w:rPr>
                          <w:rFonts w:ascii="Arial" w:hAnsi="Arial" w:cs="Arial"/>
                          <w:color w:val="595959" w:themeColor="text1" w:themeTint="A6"/>
                          <w:sz w:val="14"/>
                          <w:szCs w:val="14"/>
                        </w:rPr>
                        <w:t>59269 Beckum</w:t>
                      </w:r>
                    </w:p>
                    <w:p w14:paraId="7E3E4D61" w14:textId="77777777" w:rsidR="00237262" w:rsidRPr="00683B83" w:rsidRDefault="00237262" w:rsidP="00237262">
                      <w:pPr>
                        <w:rPr>
                          <w:rFonts w:ascii="Arial" w:hAnsi="Arial" w:cs="Arial"/>
                          <w:color w:val="595959" w:themeColor="text1" w:themeTint="A6"/>
                          <w:sz w:val="14"/>
                          <w:szCs w:val="14"/>
                        </w:rPr>
                      </w:pPr>
                      <w:r w:rsidRPr="00683B83">
                        <w:rPr>
                          <w:rFonts w:ascii="Arial" w:hAnsi="Arial" w:cs="Arial"/>
                          <w:color w:val="595959" w:themeColor="text1" w:themeTint="A6"/>
                          <w:sz w:val="14"/>
                          <w:szCs w:val="14"/>
                        </w:rPr>
                        <w:t>T +49 2521 82994-12</w:t>
                      </w:r>
                    </w:p>
                    <w:p w14:paraId="372B8823" w14:textId="77777777" w:rsidR="00237262" w:rsidRPr="00B90781" w:rsidRDefault="00237262" w:rsidP="00237262">
                      <w:pPr>
                        <w:rPr>
                          <w:rFonts w:ascii="Arial" w:hAnsi="Arial" w:cs="Arial"/>
                          <w:color w:val="595959" w:themeColor="text1" w:themeTint="A6"/>
                          <w:sz w:val="14"/>
                          <w:szCs w:val="14"/>
                        </w:rPr>
                      </w:pPr>
                      <w:r w:rsidRPr="00683B83">
                        <w:rPr>
                          <w:rFonts w:ascii="Arial" w:hAnsi="Arial" w:cs="Arial"/>
                          <w:color w:val="595959" w:themeColor="text1" w:themeTint="A6"/>
                          <w:sz w:val="14"/>
                          <w:szCs w:val="14"/>
                        </w:rPr>
                        <w:t>Barbara.maeurle@holtgreife.com</w:t>
                      </w:r>
                    </w:p>
                  </w:txbxContent>
                </v:textbox>
                <w10:wrap type="tight"/>
                <w10:anchorlock/>
              </v:shape>
            </w:pict>
          </mc:Fallback>
        </mc:AlternateContent>
      </w:r>
      <w:r w:rsidR="00237262" w:rsidRPr="00034758">
        <w:rPr>
          <w:rFonts w:ascii="Arial" w:eastAsia="Calibri" w:hAnsi="Arial" w:cs="Arial"/>
          <w:noProof/>
          <w:color w:val="595959" w:themeColor="text1" w:themeTint="A6"/>
          <w:sz w:val="48"/>
          <w:szCs w:val="48"/>
        </w:rPr>
        <mc:AlternateContent>
          <mc:Choice Requires="wps">
            <w:drawing>
              <wp:anchor distT="0" distB="0" distL="114300" distR="114300" simplePos="0" relativeHeight="251661326" behindDoc="1" locked="1" layoutInCell="1" allowOverlap="0" wp14:anchorId="7F8B55D8" wp14:editId="69E20B4A">
                <wp:simplePos x="0" y="0"/>
                <wp:positionH relativeFrom="column">
                  <wp:posOffset>4398010</wp:posOffset>
                </wp:positionH>
                <wp:positionV relativeFrom="page">
                  <wp:posOffset>1826260</wp:posOffset>
                </wp:positionV>
                <wp:extent cx="1654810" cy="1699895"/>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69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A84B429" w14:textId="77777777" w:rsidR="00237262" w:rsidRPr="00D20465" w:rsidRDefault="00237262" w:rsidP="00237262">
                            <w:pPr>
                              <w:pStyle w:val="Absender"/>
                              <w:spacing w:before="100"/>
                              <w:rPr>
                                <w:b/>
                                <w:color w:val="595959" w:themeColor="text1" w:themeTint="A6"/>
                                <w:szCs w:val="14"/>
                              </w:rPr>
                            </w:pPr>
                            <w:r w:rsidRPr="00D20465">
                              <w:rPr>
                                <w:b/>
                                <w:color w:val="595959" w:themeColor="text1" w:themeTint="A6"/>
                                <w:szCs w:val="14"/>
                              </w:rPr>
                              <w:t>Kontakt:</w:t>
                            </w:r>
                          </w:p>
                          <w:p w14:paraId="2000491C" w14:textId="77777777" w:rsidR="00237262" w:rsidRPr="00D20465" w:rsidRDefault="00237262" w:rsidP="00237262">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46018433" w14:textId="77777777" w:rsidR="00237262" w:rsidRPr="00D20465" w:rsidRDefault="00237262" w:rsidP="00237262">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433967E0" w14:textId="77777777" w:rsidR="00237262" w:rsidRPr="00D20465" w:rsidRDefault="00237262" w:rsidP="00237262">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0C52E3EE" w14:textId="77777777" w:rsidR="00237262" w:rsidRPr="00B90781" w:rsidRDefault="00237262" w:rsidP="00237262">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62FED5FC" w14:textId="77777777" w:rsidR="00237262" w:rsidRPr="002F50CD" w:rsidRDefault="00237262" w:rsidP="00237262">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65640B0C" w14:textId="77777777" w:rsidR="00237262" w:rsidRPr="002F50CD" w:rsidRDefault="00237262" w:rsidP="00237262">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B55D8" id="Textfeld 8" o:spid="_x0000_s1027" type="#_x0000_t202" style="position:absolute;margin-left:346.3pt;margin-top:143.8pt;width:130.3pt;height:133.85pt;z-index:-25165515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" o:allowoverlap="f" filled="f" stroked="f">
                <v:textbox inset=",7.2pt,,7.2pt">
                  <w:txbxContent>
                    <w:p w14:paraId="0A84B429" w14:textId="77777777" w:rsidR="00237262" w:rsidRPr="00D20465" w:rsidRDefault="00237262" w:rsidP="00237262">
                      <w:pPr>
                        <w:pStyle w:val="Absender"/>
                        <w:spacing w:before="100"/>
                        <w:rPr>
                          <w:b/>
                          <w:color w:val="595959" w:themeColor="text1" w:themeTint="A6"/>
                          <w:szCs w:val="14"/>
                        </w:rPr>
                      </w:pPr>
                      <w:r w:rsidRPr="00D20465">
                        <w:rPr>
                          <w:b/>
                          <w:color w:val="595959" w:themeColor="text1" w:themeTint="A6"/>
                          <w:szCs w:val="14"/>
                        </w:rPr>
                        <w:t>Kontakt:</w:t>
                      </w:r>
                    </w:p>
                    <w:p w14:paraId="2000491C" w14:textId="77777777" w:rsidR="00237262" w:rsidRPr="00D20465" w:rsidRDefault="00237262" w:rsidP="00237262">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14:paraId="46018433" w14:textId="77777777" w:rsidR="00237262" w:rsidRPr="00D20465" w:rsidRDefault="00237262" w:rsidP="00237262">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14:paraId="433967E0" w14:textId="77777777" w:rsidR="00237262" w:rsidRPr="00D20465" w:rsidRDefault="00237262" w:rsidP="00237262">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14:paraId="0C52E3EE" w14:textId="77777777" w:rsidR="00237262" w:rsidRPr="00B90781" w:rsidRDefault="00237262" w:rsidP="00237262">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14:paraId="62FED5FC" w14:textId="77777777" w:rsidR="00237262" w:rsidRPr="002F50CD" w:rsidRDefault="00237262" w:rsidP="00237262">
                      <w:pPr>
                        <w:tabs>
                          <w:tab w:val="left" w:pos="3204"/>
                        </w:tabs>
                        <w:jc w:val="both"/>
                        <w:rPr>
                          <w:rFonts w:ascii="Arial" w:hAnsi="Arial" w:cs="Arial"/>
                          <w:color w:val="595959" w:themeColor="text1" w:themeTint="A6"/>
                          <w:sz w:val="14"/>
                          <w:szCs w:val="14"/>
                        </w:rPr>
                      </w:pPr>
                      <w:r w:rsidRPr="002F50CD">
                        <w:rPr>
                          <w:rFonts w:ascii="Arial" w:hAnsi="Arial" w:cs="Arial"/>
                          <w:color w:val="595959" w:themeColor="text1" w:themeTint="A6"/>
                          <w:sz w:val="14"/>
                          <w:szCs w:val="14"/>
                        </w:rPr>
                        <w:t>info@solarlux.com</w:t>
                      </w:r>
                    </w:p>
                    <w:p w14:paraId="65640B0C" w14:textId="77777777" w:rsidR="00237262" w:rsidRPr="002F50CD" w:rsidRDefault="00237262" w:rsidP="00237262">
                      <w:pPr>
                        <w:rPr>
                          <w:rStyle w:val="Hyperlink"/>
                          <w:rFonts w:ascii="Arial" w:hAnsi="Arial" w:cs="Arial"/>
                          <w:color w:val="595959" w:themeColor="text1" w:themeTint="A6"/>
                          <w:sz w:val="14"/>
                          <w:szCs w:val="14"/>
                          <w:u w:val="none"/>
                        </w:rPr>
                      </w:pPr>
                      <w:r w:rsidRPr="002F50CD">
                        <w:rPr>
                          <w:rStyle w:val="Hyperlink"/>
                          <w:rFonts w:ascii="Arial" w:hAnsi="Arial" w:cs="Arial"/>
                          <w:color w:val="595959" w:themeColor="text1" w:themeTint="A6"/>
                          <w:sz w:val="14"/>
                          <w:szCs w:val="14"/>
                          <w:u w:val="none"/>
                        </w:rPr>
                        <w:t>www.solarlux.com</w:t>
                      </w:r>
                    </w:p>
                  </w:txbxContent>
                </v:textbox>
                <w10:wrap anchory="page"/>
                <w10:anchorlock/>
              </v:shape>
            </w:pict>
          </mc:Fallback>
        </mc:AlternateContent>
      </w:r>
    </w:p>
    <w:p w14:paraId="1AD385C7" w14:textId="66C851A7" w:rsidR="00780542" w:rsidRPr="002F5863" w:rsidRDefault="00EB6DAE" w:rsidP="002F5863">
      <w:pPr>
        <w:spacing w:line="360" w:lineRule="auto"/>
        <w:rPr>
          <w:rFonts w:ascii="Arial" w:hAnsi="Arial" w:cs="Arial"/>
          <w:bCs/>
          <w:color w:val="595959" w:themeColor="text1" w:themeTint="A6"/>
          <w:sz w:val="22"/>
          <w:szCs w:val="22"/>
        </w:rPr>
      </w:pPr>
      <w:r>
        <w:rPr>
          <w:rFonts w:ascii="Arial" w:hAnsi="Arial" w:cs="Arial"/>
          <w:color w:val="595959" w:themeColor="text1" w:themeTint="A6"/>
          <w:sz w:val="22"/>
          <w:szCs w:val="22"/>
        </w:rPr>
        <w:t xml:space="preserve">Freistehendes </w:t>
      </w:r>
      <w:r w:rsidR="00E80C6B">
        <w:rPr>
          <w:rFonts w:ascii="Arial" w:hAnsi="Arial" w:cs="Arial"/>
          <w:color w:val="595959" w:themeColor="text1" w:themeTint="A6"/>
          <w:sz w:val="22"/>
          <w:szCs w:val="22"/>
        </w:rPr>
        <w:t xml:space="preserve">Glashaus </w:t>
      </w:r>
      <w:r w:rsidR="00D22804">
        <w:rPr>
          <w:rFonts w:ascii="Arial" w:hAnsi="Arial" w:cs="Arial"/>
          <w:color w:val="595959" w:themeColor="text1" w:themeTint="A6"/>
          <w:sz w:val="22"/>
          <w:szCs w:val="22"/>
        </w:rPr>
        <w:t xml:space="preserve">ergänzt </w:t>
      </w:r>
      <w:r w:rsidR="00AD6329">
        <w:rPr>
          <w:rFonts w:ascii="Arial" w:hAnsi="Arial" w:cs="Arial"/>
          <w:color w:val="595959" w:themeColor="text1" w:themeTint="A6"/>
          <w:sz w:val="22"/>
          <w:szCs w:val="22"/>
        </w:rPr>
        <w:t>denkmalgeschütztes</w:t>
      </w:r>
      <w:r w:rsidR="00660033">
        <w:rPr>
          <w:rFonts w:ascii="Arial" w:hAnsi="Arial" w:cs="Arial"/>
          <w:color w:val="595959" w:themeColor="text1" w:themeTint="A6"/>
          <w:sz w:val="22"/>
          <w:szCs w:val="22"/>
        </w:rPr>
        <w:t xml:space="preserve"> </w:t>
      </w:r>
      <w:r w:rsidR="002A1311">
        <w:rPr>
          <w:rFonts w:ascii="Arial" w:hAnsi="Arial" w:cs="Arial"/>
          <w:color w:val="595959" w:themeColor="text1" w:themeTint="A6"/>
          <w:sz w:val="22"/>
          <w:szCs w:val="22"/>
        </w:rPr>
        <w:t>Fachwerk</w:t>
      </w:r>
      <w:r w:rsidR="001A46BB">
        <w:rPr>
          <w:rFonts w:ascii="Arial" w:hAnsi="Arial" w:cs="Arial"/>
          <w:color w:val="595959" w:themeColor="text1" w:themeTint="A6"/>
          <w:sz w:val="22"/>
          <w:szCs w:val="22"/>
        </w:rPr>
        <w:t>haus</w:t>
      </w:r>
      <w:r w:rsidR="002A1311">
        <w:rPr>
          <w:rFonts w:ascii="Arial" w:hAnsi="Arial" w:cs="Arial"/>
          <w:color w:val="595959" w:themeColor="text1" w:themeTint="A6"/>
          <w:sz w:val="22"/>
          <w:szCs w:val="22"/>
        </w:rPr>
        <w:t xml:space="preserve"> im Osnabrücker Land</w:t>
      </w:r>
    </w:p>
    <w:p w14:paraId="0087B16A" w14:textId="7269D2DF" w:rsidR="002F5863" w:rsidRPr="00F95CDC" w:rsidRDefault="002F5863" w:rsidP="003651D5">
      <w:pPr>
        <w:widowControl w:val="0"/>
        <w:spacing w:line="336" w:lineRule="auto"/>
        <w:rPr>
          <w:rFonts w:ascii="Arial" w:hAnsi="Arial" w:cs="Arial"/>
          <w:color w:val="595959" w:themeColor="text1" w:themeTint="A6"/>
          <w:sz w:val="22"/>
          <w:szCs w:val="22"/>
        </w:rPr>
      </w:pPr>
    </w:p>
    <w:p w14:paraId="24B72DAF" w14:textId="0EEF2327" w:rsidR="00BA2EF2" w:rsidRDefault="00237262" w:rsidP="008938D6">
      <w:pPr>
        <w:spacing w:line="360" w:lineRule="auto"/>
        <w:rPr>
          <w:rFonts w:ascii="Arial" w:hAnsi="Arial" w:cs="Arial"/>
          <w:b/>
          <w:color w:val="595959" w:themeColor="text1" w:themeTint="A6"/>
          <w:sz w:val="22"/>
          <w:szCs w:val="22"/>
        </w:rPr>
      </w:pPr>
      <w:r w:rsidRPr="00034758">
        <w:rPr>
          <w:noProof/>
        </w:rPr>
        <w:drawing>
          <wp:anchor distT="0" distB="0" distL="114300" distR="114300" simplePos="0" relativeHeight="251662350" behindDoc="0" locked="0" layoutInCell="1" allowOverlap="1" wp14:anchorId="207DC0AF" wp14:editId="45C45A5B">
            <wp:simplePos x="0" y="0"/>
            <wp:positionH relativeFrom="column">
              <wp:posOffset>4496968</wp:posOffset>
            </wp:positionH>
            <wp:positionV relativeFrom="paragraph">
              <wp:posOffset>341757</wp:posOffset>
            </wp:positionV>
            <wp:extent cx="989965" cy="593725"/>
            <wp:effectExtent l="0" t="0" r="635" b="0"/>
            <wp:wrapTopAndBottom/>
            <wp:docPr id="93618489" name="Picture 93618489" descr="Ein Bild, das Text, Schrift, weiß, Grafiken enthält.&#10;&#10;Automatisch generierte Beschreibu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18489" name="Grafik 1" descr="Ein Bild, das Text, Schrift, weiß, Grafiken enthält.&#10;&#10;Automatisch generierte Beschreibung">
                      <a:hlinkClick r:id="rId11"/>
                    </pic:cNvPr>
                    <pic:cNvPicPr/>
                  </pic:nvPicPr>
                  <pic:blipFill>
                    <a:blip r:embed="rId12" cstate="print">
                      <a:extLst>
                        <a:ext uri="{28A0092B-C50C-407E-A947-70E740481C1C}">
                          <a14:useLocalDpi xmlns:a14="http://schemas.microsoft.com/office/drawing/2010/main"/>
                        </a:ext>
                      </a:extLst>
                    </a:blip>
                    <a:stretch>
                      <a:fillRect/>
                    </a:stretch>
                  </pic:blipFill>
                  <pic:spPr>
                    <a:xfrm>
                      <a:off x="0" y="0"/>
                      <a:ext cx="989965" cy="593725"/>
                    </a:xfrm>
                    <a:prstGeom prst="rect">
                      <a:avLst/>
                    </a:prstGeom>
                  </pic:spPr>
                </pic:pic>
              </a:graphicData>
            </a:graphic>
            <wp14:sizeRelH relativeFrom="margin">
              <wp14:pctWidth>0</wp14:pctWidth>
            </wp14:sizeRelH>
            <wp14:sizeRelV relativeFrom="margin">
              <wp14:pctHeight>0</wp14:pctHeight>
            </wp14:sizeRelV>
          </wp:anchor>
        </w:drawing>
      </w:r>
      <w:r w:rsidR="006D1E00" w:rsidRPr="006D1E00">
        <w:rPr>
          <w:rFonts w:ascii="Arial" w:hAnsi="Arial" w:cs="Arial"/>
          <w:b/>
          <w:color w:val="595959" w:themeColor="text1" w:themeTint="A6"/>
          <w:sz w:val="22"/>
          <w:szCs w:val="22"/>
        </w:rPr>
        <w:t>Die Natur zu jeder Jahreszeit im geschützten Raum genießen</w:t>
      </w:r>
      <w:r w:rsidR="00FF1FCE">
        <w:rPr>
          <w:rFonts w:ascii="Arial" w:hAnsi="Arial" w:cs="Arial"/>
          <w:b/>
          <w:color w:val="595959" w:themeColor="text1" w:themeTint="A6"/>
          <w:sz w:val="22"/>
          <w:szCs w:val="22"/>
        </w:rPr>
        <w:t xml:space="preserve"> </w:t>
      </w:r>
      <w:r w:rsidR="001A46BB" w:rsidRPr="008938D6">
        <w:rPr>
          <w:rFonts w:ascii="Arial" w:hAnsi="Arial" w:cs="Arial"/>
          <w:bCs/>
          <w:color w:val="595959" w:themeColor="text1" w:themeTint="A6"/>
          <w:sz w:val="22"/>
          <w:szCs w:val="22"/>
        </w:rPr>
        <w:t>–</w:t>
      </w:r>
      <w:r w:rsidR="001A46BB">
        <w:rPr>
          <w:rFonts w:ascii="Arial" w:hAnsi="Arial" w:cs="Arial"/>
          <w:b/>
          <w:color w:val="595959" w:themeColor="text1" w:themeTint="A6"/>
          <w:sz w:val="22"/>
          <w:szCs w:val="22"/>
        </w:rPr>
        <w:t xml:space="preserve"> </w:t>
      </w:r>
      <w:r w:rsidR="006D1E00" w:rsidRPr="006D1E00">
        <w:rPr>
          <w:rFonts w:ascii="Arial" w:hAnsi="Arial" w:cs="Arial"/>
          <w:b/>
          <w:color w:val="595959" w:themeColor="text1" w:themeTint="A6"/>
          <w:sz w:val="22"/>
          <w:szCs w:val="22"/>
        </w:rPr>
        <w:t>das ist in einem Wintergarten möglich. Auch Glashäuser bieten von März bis Oktober ausreichend Schutz vor Wind und Wetter. Doch nicht immer ist ein Anbau an ein bestehendes Gebäude möglich, wie ein Beispiel aus dem Osnabrücker Land zeigt. Für die Besitzer eines denkmalgeschützten Fachwerkhauses war ein freistehendes Terrassendach mit vertikalen Verglasungselementen von Solarlux die passende Lösung.</w:t>
      </w:r>
    </w:p>
    <w:p w14:paraId="318025E9" w14:textId="77777777" w:rsidR="006D1E00" w:rsidRDefault="006D1E00" w:rsidP="008938D6">
      <w:pPr>
        <w:spacing w:line="360" w:lineRule="auto"/>
        <w:rPr>
          <w:rFonts w:ascii="Arial" w:hAnsi="Arial" w:cs="Arial"/>
          <w:b/>
          <w:color w:val="595959" w:themeColor="text1" w:themeTint="A6"/>
          <w:sz w:val="22"/>
          <w:szCs w:val="22"/>
        </w:rPr>
      </w:pPr>
    </w:p>
    <w:p w14:paraId="7D073E56" w14:textId="3D0AB8D4" w:rsidR="008938D6" w:rsidRDefault="007C7FB5" w:rsidP="008938D6">
      <w:pPr>
        <w:autoSpaceDE w:val="0"/>
        <w:autoSpaceDN w:val="0"/>
        <w:adjustRightInd w:val="0"/>
        <w:spacing w:line="360" w:lineRule="auto"/>
        <w:rPr>
          <w:rFonts w:ascii="Arial" w:hAnsi="Arial" w:cs="Arial"/>
          <w:bCs/>
          <w:color w:val="595959" w:themeColor="text1" w:themeTint="A6"/>
          <w:sz w:val="22"/>
          <w:szCs w:val="22"/>
        </w:rPr>
      </w:pPr>
      <w:r w:rsidRPr="007C7FB5">
        <w:rPr>
          <w:rFonts w:ascii="Arial" w:hAnsi="Arial" w:cs="Arial"/>
          <w:bCs/>
          <w:color w:val="595959" w:themeColor="text1" w:themeTint="A6"/>
          <w:sz w:val="22"/>
          <w:szCs w:val="22"/>
        </w:rPr>
        <w:t xml:space="preserve">Die Bauherrenfamilie sind echte Naturliebhaber und genießen jede freie Minute im eigenen Garten. Darauf wollten sie auch in der Nebensaison nicht verzichten. Zunächst stand die Idee im Raum, einen Wintergarten an ihr Fachwerkhaus anzubauen. Doch das 1984 sanierte Gebäude steht unter Denkmalschutz. Ein Aufbrechen der Wände, wie es für einen Wintergarten notwendig </w:t>
      </w:r>
      <w:r w:rsidR="008B0C95">
        <w:rPr>
          <w:rFonts w:ascii="Arial" w:hAnsi="Arial" w:cs="Arial"/>
          <w:bCs/>
          <w:color w:val="595959" w:themeColor="text1" w:themeTint="A6"/>
          <w:sz w:val="22"/>
          <w:szCs w:val="22"/>
        </w:rPr>
        <w:t xml:space="preserve">gewesen </w:t>
      </w:r>
      <w:r w:rsidRPr="007C7FB5">
        <w:rPr>
          <w:rFonts w:ascii="Arial" w:hAnsi="Arial" w:cs="Arial"/>
          <w:bCs/>
          <w:color w:val="595959" w:themeColor="text1" w:themeTint="A6"/>
          <w:sz w:val="22"/>
          <w:szCs w:val="22"/>
        </w:rPr>
        <w:t xml:space="preserve">wäre, war daher nicht möglich. Die Alternative: eine überdachte Terrasse, die mit Glaselementen komplett geschlossen werden kann und keine Eingriffe in die Bausubstanz erfordert. Allerdings hätte die unmittelbare Nachbarschaft zum Altbau dessen ehrwürdiges Erscheinungsbild beeinträchtigt. Die Lösung fanden sie bei Solarlux, einem Familienunternehmen, das unter anderem auf maßgefertigte Glashäuser spezialisiert ist – angepasst an jede Bauaufgabe und jeden Bauherrenwunsch. Gemeinsam mit dem </w:t>
      </w:r>
      <w:r w:rsidRPr="007C7FB5">
        <w:rPr>
          <w:rFonts w:ascii="Arial" w:hAnsi="Arial" w:cs="Arial"/>
          <w:bCs/>
          <w:color w:val="595959" w:themeColor="text1" w:themeTint="A6"/>
          <w:sz w:val="22"/>
          <w:szCs w:val="22"/>
        </w:rPr>
        <w:lastRenderedPageBreak/>
        <w:t>Hersteller und einem Gartenbauer wurde in einem Beratungsgespräch mit den Bauleuten der ideale Standort im Garten gefunden.</w:t>
      </w:r>
    </w:p>
    <w:p w14:paraId="281BC6A0" w14:textId="77777777" w:rsidR="007C7FB5" w:rsidRPr="008938D6" w:rsidRDefault="007C7FB5" w:rsidP="008938D6">
      <w:pPr>
        <w:autoSpaceDE w:val="0"/>
        <w:autoSpaceDN w:val="0"/>
        <w:adjustRightInd w:val="0"/>
        <w:spacing w:line="360" w:lineRule="auto"/>
        <w:rPr>
          <w:rFonts w:ascii="Arial" w:hAnsi="Arial" w:cs="Arial"/>
          <w:bCs/>
          <w:color w:val="595959" w:themeColor="text1" w:themeTint="A6"/>
          <w:sz w:val="22"/>
          <w:szCs w:val="22"/>
        </w:rPr>
      </w:pPr>
    </w:p>
    <w:p w14:paraId="03E8CA7C" w14:textId="698F2374" w:rsidR="00D75518" w:rsidRDefault="00014369" w:rsidP="0052410C">
      <w:pPr>
        <w:autoSpaceDE w:val="0"/>
        <w:autoSpaceDN w:val="0"/>
        <w:adjustRightInd w:val="0"/>
        <w:spacing w:line="360" w:lineRule="auto"/>
        <w:rPr>
          <w:rFonts w:ascii="Arial" w:hAnsi="Arial" w:cs="Arial"/>
          <w:bCs/>
          <w:color w:val="595959" w:themeColor="text1" w:themeTint="A6"/>
          <w:sz w:val="22"/>
          <w:szCs w:val="22"/>
        </w:rPr>
      </w:pPr>
      <w:r w:rsidRPr="00014369">
        <w:rPr>
          <w:rFonts w:ascii="Arial" w:hAnsi="Arial" w:cs="Arial"/>
          <w:bCs/>
          <w:color w:val="595959" w:themeColor="text1" w:themeTint="A6"/>
          <w:sz w:val="22"/>
          <w:szCs w:val="22"/>
        </w:rPr>
        <w:t>Das neue Glashaus erhielt seinen Platz losgelöst vom Haupthaus an der Grundstücksgrenze am anderen Ende des Gartens. So blieb der schöne Blick auf das alte Haus erhalten, gleichzeitig bilde</w:t>
      </w:r>
      <w:r w:rsidR="008B0C95">
        <w:rPr>
          <w:rFonts w:ascii="Arial" w:hAnsi="Arial" w:cs="Arial"/>
          <w:bCs/>
          <w:color w:val="595959" w:themeColor="text1" w:themeTint="A6"/>
          <w:sz w:val="22"/>
          <w:szCs w:val="22"/>
        </w:rPr>
        <w:t>t</w:t>
      </w:r>
      <w:r w:rsidRPr="00014369">
        <w:rPr>
          <w:rFonts w:ascii="Arial" w:hAnsi="Arial" w:cs="Arial"/>
          <w:bCs/>
          <w:color w:val="595959" w:themeColor="text1" w:themeTint="A6"/>
          <w:sz w:val="22"/>
          <w:szCs w:val="22"/>
        </w:rPr>
        <w:t xml:space="preserve"> die kantige </w:t>
      </w:r>
      <w:r w:rsidR="008B0C95">
        <w:rPr>
          <w:rFonts w:ascii="Arial" w:hAnsi="Arial" w:cs="Arial"/>
          <w:bCs/>
          <w:color w:val="595959" w:themeColor="text1" w:themeTint="A6"/>
          <w:sz w:val="22"/>
          <w:szCs w:val="22"/>
        </w:rPr>
        <w:t>Aluminium</w:t>
      </w:r>
      <w:r w:rsidR="008B0C95" w:rsidRPr="00014369">
        <w:rPr>
          <w:rFonts w:ascii="Arial" w:hAnsi="Arial" w:cs="Arial"/>
          <w:bCs/>
          <w:color w:val="595959" w:themeColor="text1" w:themeTint="A6"/>
          <w:sz w:val="22"/>
          <w:szCs w:val="22"/>
        </w:rPr>
        <w:t xml:space="preserve">konstruktion </w:t>
      </w:r>
      <w:r w:rsidRPr="00014369">
        <w:rPr>
          <w:rFonts w:ascii="Arial" w:hAnsi="Arial" w:cs="Arial"/>
          <w:bCs/>
          <w:color w:val="595959" w:themeColor="text1" w:themeTint="A6"/>
          <w:sz w:val="22"/>
          <w:szCs w:val="22"/>
        </w:rPr>
        <w:t xml:space="preserve">des Solarlux Systems und die vertikalen, rahmenlosen Verglasungen einen gelungenen Kontrast zum Bestand. </w:t>
      </w:r>
      <w:r w:rsidR="008B0C95">
        <w:rPr>
          <w:rFonts w:ascii="Arial" w:hAnsi="Arial" w:cs="Arial"/>
          <w:bCs/>
          <w:color w:val="595959" w:themeColor="text1" w:themeTint="A6"/>
          <w:sz w:val="22"/>
          <w:szCs w:val="22"/>
        </w:rPr>
        <w:t>Dennoch</w:t>
      </w:r>
      <w:r w:rsidR="008B0C95" w:rsidRPr="00014369">
        <w:rPr>
          <w:rFonts w:ascii="Arial" w:hAnsi="Arial" w:cs="Arial"/>
          <w:bCs/>
          <w:color w:val="595959" w:themeColor="text1" w:themeTint="A6"/>
          <w:sz w:val="22"/>
          <w:szCs w:val="22"/>
        </w:rPr>
        <w:t xml:space="preserve"> </w:t>
      </w:r>
      <w:r w:rsidRPr="00014369">
        <w:rPr>
          <w:rFonts w:ascii="Arial" w:hAnsi="Arial" w:cs="Arial"/>
          <w:bCs/>
          <w:color w:val="595959" w:themeColor="text1" w:themeTint="A6"/>
          <w:sz w:val="22"/>
          <w:szCs w:val="22"/>
        </w:rPr>
        <w:t>wirkt das Glashaus nicht fremd im Garten, denn die Aluminiumsparren der Terrassenüberdachung ähneln in ihrer Form den alten Fachwerkbalken und ihr dunkler Anthrazitton greift die Farbe der verwitterten Holzfassade an der Giebelseite auf.</w:t>
      </w:r>
      <w:r w:rsidR="00E41FB2">
        <w:rPr>
          <w:rFonts w:ascii="Arial" w:hAnsi="Arial" w:cs="Arial"/>
          <w:bCs/>
          <w:color w:val="595959" w:themeColor="text1" w:themeTint="A6"/>
          <w:sz w:val="22"/>
          <w:szCs w:val="22"/>
        </w:rPr>
        <w:t xml:space="preserve"> </w:t>
      </w:r>
    </w:p>
    <w:p w14:paraId="0C4FDCB5" w14:textId="77777777" w:rsidR="00936B7A" w:rsidRDefault="00936B7A" w:rsidP="0052410C">
      <w:pPr>
        <w:autoSpaceDE w:val="0"/>
        <w:autoSpaceDN w:val="0"/>
        <w:adjustRightInd w:val="0"/>
        <w:spacing w:line="360" w:lineRule="auto"/>
        <w:rPr>
          <w:rFonts w:ascii="Arial" w:hAnsi="Arial" w:cs="Arial"/>
          <w:bCs/>
          <w:color w:val="595959" w:themeColor="text1" w:themeTint="A6"/>
          <w:sz w:val="22"/>
          <w:szCs w:val="22"/>
        </w:rPr>
      </w:pPr>
    </w:p>
    <w:p w14:paraId="1C94C811" w14:textId="77777777" w:rsidR="00962886" w:rsidRDefault="00962886" w:rsidP="00962886">
      <w:pPr>
        <w:autoSpaceDE w:val="0"/>
        <w:autoSpaceDN w:val="0"/>
        <w:adjustRightInd w:val="0"/>
        <w:spacing w:line="360" w:lineRule="auto"/>
        <w:rPr>
          <w:rFonts w:ascii="Arial" w:hAnsi="Arial" w:cs="Arial"/>
          <w:b/>
          <w:color w:val="595959" w:themeColor="text1" w:themeTint="A6"/>
          <w:sz w:val="22"/>
          <w:szCs w:val="22"/>
        </w:rPr>
      </w:pPr>
      <w:r w:rsidRPr="00962886">
        <w:rPr>
          <w:rFonts w:ascii="Arial" w:hAnsi="Arial" w:cs="Arial"/>
          <w:b/>
          <w:color w:val="595959" w:themeColor="text1" w:themeTint="A6"/>
          <w:sz w:val="22"/>
          <w:szCs w:val="22"/>
        </w:rPr>
        <w:t xml:space="preserve">Großzügig geöffnet, schützend geschlossen </w:t>
      </w:r>
    </w:p>
    <w:p w14:paraId="0ACC3A79" w14:textId="79FC5278" w:rsidR="000C14B4" w:rsidRDefault="00962886" w:rsidP="00962886">
      <w:pPr>
        <w:autoSpaceDE w:val="0"/>
        <w:autoSpaceDN w:val="0"/>
        <w:adjustRightInd w:val="0"/>
        <w:spacing w:line="360" w:lineRule="auto"/>
        <w:rPr>
          <w:rFonts w:ascii="Arial" w:hAnsi="Arial" w:cs="Arial"/>
          <w:bCs/>
          <w:color w:val="595959" w:themeColor="text1" w:themeTint="A6"/>
          <w:sz w:val="22"/>
          <w:szCs w:val="22"/>
        </w:rPr>
      </w:pPr>
      <w:r w:rsidRPr="00962886">
        <w:rPr>
          <w:rFonts w:ascii="Arial" w:hAnsi="Arial" w:cs="Arial"/>
          <w:bCs/>
          <w:color w:val="595959" w:themeColor="text1" w:themeTint="A6"/>
          <w:sz w:val="22"/>
          <w:szCs w:val="22"/>
        </w:rPr>
        <w:t>Die Grundfläche des Glashauses ist mit knapp 22 Quadratmetern sehr großzügig bemessen.</w:t>
      </w:r>
      <w:r w:rsidR="00E8499F">
        <w:rPr>
          <w:rFonts w:ascii="Arial" w:hAnsi="Arial" w:cs="Arial"/>
          <w:bCs/>
          <w:color w:val="595959" w:themeColor="text1" w:themeTint="A6"/>
          <w:sz w:val="22"/>
          <w:szCs w:val="22"/>
        </w:rPr>
        <w:t xml:space="preserve"> </w:t>
      </w:r>
      <w:r w:rsidRPr="00962886">
        <w:rPr>
          <w:rFonts w:ascii="Arial" w:hAnsi="Arial" w:cs="Arial"/>
          <w:bCs/>
          <w:color w:val="595959" w:themeColor="text1" w:themeTint="A6"/>
          <w:sz w:val="22"/>
          <w:szCs w:val="22"/>
        </w:rPr>
        <w:t>Zusätzlich wurde die Terrasse ringsherum weiter gepflastert, um mehr Fläche zu schaffen. Als Terrassendach-Konstruktion fiel die Wahl auf das Aluminiumsystem SDL Atrium Plus, mit dem große Glasflächen und Stützweiten realisiert werden können. Dazu sind nahezu alle Dachformen und optional seitliche Dachüberstände möglich. Gewählt wurde ein Pultdach, mit einer Neigung von 9</w:t>
      </w:r>
      <w:r w:rsidR="00A45C62">
        <w:rPr>
          <w:rFonts w:ascii="Arial" w:hAnsi="Arial" w:cs="Arial"/>
          <w:bCs/>
          <w:color w:val="595959" w:themeColor="text1" w:themeTint="A6"/>
          <w:sz w:val="22"/>
          <w:szCs w:val="22"/>
        </w:rPr>
        <w:t xml:space="preserve"> </w:t>
      </w:r>
      <w:r w:rsidRPr="00962886">
        <w:rPr>
          <w:rFonts w:ascii="Arial" w:hAnsi="Arial" w:cs="Arial"/>
          <w:bCs/>
          <w:color w:val="595959" w:themeColor="text1" w:themeTint="A6"/>
          <w:sz w:val="22"/>
          <w:szCs w:val="22"/>
        </w:rPr>
        <w:t xml:space="preserve">Grad. Ausreichend Beschattung bietet eine motorisch betriebene </w:t>
      </w:r>
      <w:proofErr w:type="spellStart"/>
      <w:r w:rsidRPr="00962886">
        <w:rPr>
          <w:rFonts w:ascii="Arial" w:hAnsi="Arial" w:cs="Arial"/>
          <w:bCs/>
          <w:color w:val="595959" w:themeColor="text1" w:themeTint="A6"/>
          <w:sz w:val="22"/>
          <w:szCs w:val="22"/>
        </w:rPr>
        <w:t>Unterglasmarkise</w:t>
      </w:r>
      <w:proofErr w:type="spellEnd"/>
      <w:r w:rsidRPr="00962886">
        <w:rPr>
          <w:rFonts w:ascii="Arial" w:hAnsi="Arial" w:cs="Arial"/>
          <w:bCs/>
          <w:color w:val="595959" w:themeColor="text1" w:themeTint="A6"/>
          <w:sz w:val="22"/>
          <w:szCs w:val="22"/>
        </w:rPr>
        <w:t xml:space="preserve">. Für stimmungsvolle Beleuchtung sorgen drei schwenk- und dimmbare </w:t>
      </w:r>
      <w:proofErr w:type="spellStart"/>
      <w:r w:rsidRPr="00962886">
        <w:rPr>
          <w:rFonts w:ascii="Arial" w:hAnsi="Arial" w:cs="Arial"/>
          <w:bCs/>
          <w:color w:val="595959" w:themeColor="text1" w:themeTint="A6"/>
          <w:sz w:val="22"/>
          <w:szCs w:val="22"/>
        </w:rPr>
        <w:t>Strahlerleisten</w:t>
      </w:r>
      <w:proofErr w:type="spellEnd"/>
      <w:r w:rsidRPr="00962886">
        <w:rPr>
          <w:rFonts w:ascii="Arial" w:hAnsi="Arial" w:cs="Arial"/>
          <w:bCs/>
          <w:color w:val="595959" w:themeColor="text1" w:themeTint="A6"/>
          <w:sz w:val="22"/>
          <w:szCs w:val="22"/>
        </w:rPr>
        <w:t xml:space="preserve">, </w:t>
      </w:r>
      <w:r w:rsidR="008B0C95">
        <w:rPr>
          <w:rFonts w:ascii="Arial" w:hAnsi="Arial" w:cs="Arial"/>
          <w:bCs/>
          <w:color w:val="595959" w:themeColor="text1" w:themeTint="A6"/>
          <w:sz w:val="22"/>
          <w:szCs w:val="22"/>
        </w:rPr>
        <w:t xml:space="preserve">die </w:t>
      </w:r>
      <w:r w:rsidRPr="00962886">
        <w:rPr>
          <w:rFonts w:ascii="Arial" w:hAnsi="Arial" w:cs="Arial"/>
          <w:bCs/>
          <w:color w:val="595959" w:themeColor="text1" w:themeTint="A6"/>
          <w:sz w:val="22"/>
          <w:szCs w:val="22"/>
        </w:rPr>
        <w:t>mit je drei LEDs bestückt</w:t>
      </w:r>
      <w:r w:rsidR="008B0C95">
        <w:rPr>
          <w:rFonts w:ascii="Arial" w:hAnsi="Arial" w:cs="Arial"/>
          <w:bCs/>
          <w:color w:val="595959" w:themeColor="text1" w:themeTint="A6"/>
          <w:sz w:val="22"/>
          <w:szCs w:val="22"/>
        </w:rPr>
        <w:t xml:space="preserve"> sind</w:t>
      </w:r>
      <w:r w:rsidRPr="00962886">
        <w:rPr>
          <w:rFonts w:ascii="Arial" w:hAnsi="Arial" w:cs="Arial"/>
          <w:bCs/>
          <w:color w:val="595959" w:themeColor="text1" w:themeTint="A6"/>
          <w:sz w:val="22"/>
          <w:szCs w:val="22"/>
        </w:rPr>
        <w:t xml:space="preserve">. Die Entwässerung erfolgt über rechts und mittig angeordnete verkleidete Fallrohre.  </w:t>
      </w:r>
    </w:p>
    <w:p w14:paraId="6F32D324" w14:textId="77777777" w:rsidR="00962886" w:rsidRPr="00962886" w:rsidRDefault="00962886" w:rsidP="00962886">
      <w:pPr>
        <w:autoSpaceDE w:val="0"/>
        <w:autoSpaceDN w:val="0"/>
        <w:adjustRightInd w:val="0"/>
        <w:spacing w:line="360" w:lineRule="auto"/>
        <w:rPr>
          <w:rFonts w:ascii="Arial" w:hAnsi="Arial" w:cs="Arial"/>
          <w:bCs/>
          <w:color w:val="595959" w:themeColor="text1" w:themeTint="A6"/>
          <w:sz w:val="22"/>
          <w:szCs w:val="22"/>
        </w:rPr>
      </w:pPr>
    </w:p>
    <w:p w14:paraId="55910AB1" w14:textId="2714B88F" w:rsidR="0063703F" w:rsidRPr="0032007D" w:rsidRDefault="0032007D" w:rsidP="0032007D">
      <w:pPr>
        <w:autoSpaceDE w:val="0"/>
        <w:autoSpaceDN w:val="0"/>
        <w:adjustRightInd w:val="0"/>
        <w:spacing w:line="360" w:lineRule="auto"/>
        <w:rPr>
          <w:rFonts w:ascii="Arial" w:hAnsi="Arial" w:cs="Arial"/>
          <w:bCs/>
          <w:color w:val="595959" w:themeColor="text1" w:themeTint="A6"/>
          <w:sz w:val="22"/>
          <w:szCs w:val="22"/>
        </w:rPr>
      </w:pPr>
      <w:r>
        <w:rPr>
          <w:rFonts w:ascii="Arial" w:hAnsi="Arial" w:cs="Arial"/>
          <w:bCs/>
          <w:color w:val="595959" w:themeColor="text1" w:themeTint="A6"/>
          <w:sz w:val="22"/>
          <w:szCs w:val="22"/>
        </w:rPr>
        <w:t>E</w:t>
      </w:r>
      <w:r w:rsidR="0020378E">
        <w:rPr>
          <w:rFonts w:ascii="Arial" w:hAnsi="Arial" w:cs="Arial"/>
          <w:bCs/>
          <w:color w:val="595959" w:themeColor="text1" w:themeTint="A6"/>
          <w:sz w:val="22"/>
          <w:szCs w:val="22"/>
        </w:rPr>
        <w:t>inen</w:t>
      </w:r>
      <w:r w:rsidR="008938D6" w:rsidRPr="008938D6">
        <w:rPr>
          <w:rFonts w:ascii="Arial" w:hAnsi="Arial" w:cs="Arial"/>
          <w:bCs/>
          <w:color w:val="595959" w:themeColor="text1" w:themeTint="A6"/>
          <w:sz w:val="22"/>
          <w:szCs w:val="22"/>
        </w:rPr>
        <w:t xml:space="preserve"> rundum Wind- und Wetterschutz </w:t>
      </w:r>
      <w:r w:rsidR="0020378E">
        <w:rPr>
          <w:rFonts w:ascii="Arial" w:hAnsi="Arial" w:cs="Arial"/>
          <w:bCs/>
          <w:color w:val="595959" w:themeColor="text1" w:themeTint="A6"/>
          <w:sz w:val="22"/>
          <w:szCs w:val="22"/>
        </w:rPr>
        <w:t xml:space="preserve">bieten </w:t>
      </w:r>
      <w:r w:rsidR="000C14B9">
        <w:rPr>
          <w:rFonts w:ascii="Arial" w:hAnsi="Arial" w:cs="Arial"/>
          <w:bCs/>
          <w:color w:val="595959" w:themeColor="text1" w:themeTint="A6"/>
          <w:sz w:val="22"/>
          <w:szCs w:val="22"/>
        </w:rPr>
        <w:t xml:space="preserve">die </w:t>
      </w:r>
      <w:r w:rsidR="006E56CE">
        <w:rPr>
          <w:rFonts w:ascii="Arial" w:hAnsi="Arial" w:cs="Arial"/>
          <w:bCs/>
          <w:color w:val="595959" w:themeColor="text1" w:themeTint="A6"/>
          <w:sz w:val="22"/>
          <w:szCs w:val="22"/>
        </w:rPr>
        <w:t>Ganzglas-</w:t>
      </w:r>
      <w:r w:rsidR="008B0C95" w:rsidDel="008B0C95">
        <w:rPr>
          <w:rFonts w:ascii="Arial" w:hAnsi="Arial" w:cs="Arial"/>
          <w:bCs/>
          <w:color w:val="595959" w:themeColor="text1" w:themeTint="A6"/>
          <w:sz w:val="22"/>
          <w:szCs w:val="22"/>
        </w:rPr>
        <w:t xml:space="preserve"> </w:t>
      </w:r>
      <w:r w:rsidR="000C14B9">
        <w:rPr>
          <w:rFonts w:ascii="Arial" w:hAnsi="Arial" w:cs="Arial"/>
          <w:bCs/>
          <w:color w:val="595959" w:themeColor="text1" w:themeTint="A6"/>
          <w:sz w:val="22"/>
          <w:szCs w:val="22"/>
        </w:rPr>
        <w:t xml:space="preserve">Elemente </w:t>
      </w:r>
      <w:r w:rsidR="006E56CE">
        <w:rPr>
          <w:rFonts w:ascii="Arial" w:hAnsi="Arial" w:cs="Arial"/>
          <w:bCs/>
          <w:color w:val="595959" w:themeColor="text1" w:themeTint="A6"/>
          <w:sz w:val="22"/>
          <w:szCs w:val="22"/>
        </w:rPr>
        <w:t>des Systems Proline T</w:t>
      </w:r>
      <w:r w:rsidR="0020378E">
        <w:rPr>
          <w:rFonts w:ascii="Arial" w:hAnsi="Arial" w:cs="Arial"/>
          <w:bCs/>
          <w:color w:val="595959" w:themeColor="text1" w:themeTint="A6"/>
          <w:sz w:val="22"/>
          <w:szCs w:val="22"/>
        </w:rPr>
        <w:t xml:space="preserve"> von Solarlux</w:t>
      </w:r>
      <w:r w:rsidR="006E56CE">
        <w:rPr>
          <w:rFonts w:ascii="Arial" w:hAnsi="Arial" w:cs="Arial"/>
          <w:bCs/>
          <w:color w:val="595959" w:themeColor="text1" w:themeTint="A6"/>
          <w:sz w:val="22"/>
          <w:szCs w:val="22"/>
        </w:rPr>
        <w:t xml:space="preserve">. </w:t>
      </w:r>
      <w:r w:rsidR="00930951" w:rsidRPr="00930951">
        <w:rPr>
          <w:rFonts w:ascii="Arial" w:hAnsi="Arial" w:cs="Arial"/>
          <w:bCs/>
          <w:color w:val="595959" w:themeColor="text1" w:themeTint="A6"/>
          <w:sz w:val="22"/>
          <w:szCs w:val="22"/>
        </w:rPr>
        <w:t xml:space="preserve">Ihre bedienungsfreundliche Funktionsweise beruht auf dem Schiebe-Dreh-Prinzip: Jedes Glaselement läuft oben und unten in einer Laufschiene und kann </w:t>
      </w:r>
      <w:r w:rsidR="008B0C95">
        <w:rPr>
          <w:rFonts w:ascii="Arial" w:hAnsi="Arial" w:cs="Arial"/>
          <w:bCs/>
          <w:color w:val="595959" w:themeColor="text1" w:themeTint="A6"/>
          <w:sz w:val="22"/>
          <w:szCs w:val="22"/>
        </w:rPr>
        <w:t xml:space="preserve">zur Seite geschoben und </w:t>
      </w:r>
      <w:r w:rsidR="00930951" w:rsidRPr="00930951">
        <w:rPr>
          <w:rFonts w:ascii="Arial" w:hAnsi="Arial" w:cs="Arial"/>
          <w:bCs/>
          <w:color w:val="595959" w:themeColor="text1" w:themeTint="A6"/>
          <w:sz w:val="22"/>
          <w:szCs w:val="22"/>
        </w:rPr>
        <w:t xml:space="preserve">um 90° herausgedreht werden. </w:t>
      </w:r>
      <w:r w:rsidR="0063703F" w:rsidRPr="0032007D">
        <w:rPr>
          <w:rFonts w:ascii="Arial" w:hAnsi="Arial" w:cs="Arial"/>
          <w:bCs/>
          <w:color w:val="595959" w:themeColor="text1" w:themeTint="A6"/>
          <w:sz w:val="22"/>
          <w:szCs w:val="22"/>
        </w:rPr>
        <w:t xml:space="preserve">Der </w:t>
      </w:r>
      <w:r w:rsidR="0063703F" w:rsidRPr="0032007D">
        <w:rPr>
          <w:rFonts w:ascii="Arial" w:hAnsi="Arial" w:cs="Arial"/>
          <w:bCs/>
          <w:color w:val="595959" w:themeColor="text1" w:themeTint="A6"/>
          <w:sz w:val="22"/>
          <w:szCs w:val="22"/>
        </w:rPr>
        <w:lastRenderedPageBreak/>
        <w:t xml:space="preserve">Einbau der Laufschienen </w:t>
      </w:r>
      <w:r w:rsidR="008B0C95">
        <w:rPr>
          <w:rFonts w:ascii="Arial" w:hAnsi="Arial" w:cs="Arial"/>
          <w:bCs/>
          <w:color w:val="595959" w:themeColor="text1" w:themeTint="A6"/>
          <w:sz w:val="22"/>
          <w:szCs w:val="22"/>
        </w:rPr>
        <w:t>wird in der Regel</w:t>
      </w:r>
      <w:r w:rsidR="0063703F" w:rsidRPr="0032007D">
        <w:rPr>
          <w:rFonts w:ascii="Arial" w:hAnsi="Arial" w:cs="Arial"/>
          <w:bCs/>
          <w:color w:val="595959" w:themeColor="text1" w:themeTint="A6"/>
          <w:sz w:val="22"/>
          <w:szCs w:val="22"/>
        </w:rPr>
        <w:t xml:space="preserve"> barrierefrei </w:t>
      </w:r>
      <w:r w:rsidR="008B0C95">
        <w:rPr>
          <w:rFonts w:ascii="Arial" w:hAnsi="Arial" w:cs="Arial"/>
          <w:bCs/>
          <w:color w:val="595959" w:themeColor="text1" w:themeTint="A6"/>
          <w:sz w:val="22"/>
          <w:szCs w:val="22"/>
        </w:rPr>
        <w:t>gelöst</w:t>
      </w:r>
      <w:r w:rsidR="0063703F" w:rsidRPr="0032007D">
        <w:rPr>
          <w:rFonts w:ascii="Arial" w:hAnsi="Arial" w:cs="Arial"/>
          <w:bCs/>
          <w:color w:val="595959" w:themeColor="text1" w:themeTint="A6"/>
          <w:sz w:val="22"/>
          <w:szCs w:val="22"/>
        </w:rPr>
        <w:t xml:space="preserve">. Geparkt werden die Glaselemente gebündelt als schmales Glaspaket an der Seite. Auf diese Weise ist eine fast 100-prozentige Öffnung </w:t>
      </w:r>
      <w:r w:rsidRPr="0032007D">
        <w:rPr>
          <w:rFonts w:ascii="Arial" w:hAnsi="Arial" w:cs="Arial"/>
          <w:bCs/>
          <w:color w:val="595959" w:themeColor="text1" w:themeTint="A6"/>
          <w:sz w:val="22"/>
          <w:szCs w:val="22"/>
        </w:rPr>
        <w:t xml:space="preserve">des Glashauses </w:t>
      </w:r>
      <w:r w:rsidR="0063703F" w:rsidRPr="0032007D">
        <w:rPr>
          <w:rFonts w:ascii="Arial" w:hAnsi="Arial" w:cs="Arial"/>
          <w:bCs/>
          <w:color w:val="595959" w:themeColor="text1" w:themeTint="A6"/>
          <w:sz w:val="22"/>
          <w:szCs w:val="22"/>
        </w:rPr>
        <w:t xml:space="preserve">möglich. </w:t>
      </w:r>
    </w:p>
    <w:p w14:paraId="46A7A7E7" w14:textId="77777777" w:rsidR="0077532D" w:rsidRDefault="0077532D" w:rsidP="006E56CE">
      <w:pPr>
        <w:autoSpaceDE w:val="0"/>
        <w:autoSpaceDN w:val="0"/>
        <w:adjustRightInd w:val="0"/>
        <w:spacing w:line="360" w:lineRule="auto"/>
        <w:rPr>
          <w:rFonts w:ascii="Arial" w:hAnsi="Arial" w:cs="Arial"/>
          <w:bCs/>
          <w:color w:val="595959" w:themeColor="text1" w:themeTint="A6"/>
          <w:sz w:val="22"/>
          <w:szCs w:val="22"/>
        </w:rPr>
      </w:pPr>
    </w:p>
    <w:p w14:paraId="0D943858" w14:textId="716E89B8" w:rsidR="004A05E9" w:rsidRDefault="0011536C" w:rsidP="008938D6">
      <w:pPr>
        <w:autoSpaceDE w:val="0"/>
        <w:autoSpaceDN w:val="0"/>
        <w:adjustRightInd w:val="0"/>
        <w:spacing w:line="360" w:lineRule="auto"/>
        <w:rPr>
          <w:rFonts w:ascii="Arial" w:hAnsi="Arial" w:cs="Arial"/>
          <w:bCs/>
          <w:color w:val="595959" w:themeColor="text1" w:themeTint="A6"/>
          <w:sz w:val="22"/>
          <w:szCs w:val="22"/>
        </w:rPr>
      </w:pPr>
      <w:r w:rsidRPr="0011536C">
        <w:rPr>
          <w:rFonts w:ascii="Arial" w:hAnsi="Arial" w:cs="Arial"/>
          <w:bCs/>
          <w:color w:val="595959" w:themeColor="text1" w:themeTint="A6"/>
          <w:sz w:val="22"/>
          <w:szCs w:val="22"/>
        </w:rPr>
        <w:t xml:space="preserve">Mit ihrem freistehenden Glashaus von Solarlux hat sich die Bauherrenfamilie einen echten Wohlfühlort im Garten geschaffen. Sie nutzen es als naturnahes Home-Office ebenso wie für große Familienfeiern mit </w:t>
      </w:r>
      <w:r w:rsidR="00741DD5">
        <w:rPr>
          <w:rFonts w:ascii="Arial" w:hAnsi="Arial" w:cs="Arial"/>
          <w:bCs/>
          <w:color w:val="595959" w:themeColor="text1" w:themeTint="A6"/>
          <w:sz w:val="22"/>
          <w:szCs w:val="22"/>
        </w:rPr>
        <w:t>über</w:t>
      </w:r>
      <w:r w:rsidRPr="0011536C">
        <w:rPr>
          <w:rFonts w:ascii="Arial" w:hAnsi="Arial" w:cs="Arial"/>
          <w:bCs/>
          <w:color w:val="595959" w:themeColor="text1" w:themeTint="A6"/>
          <w:sz w:val="22"/>
          <w:szCs w:val="22"/>
        </w:rPr>
        <w:t xml:space="preserve"> 20 Gästen. „Unser neuer Lieblingsplatz ist einfach perfekt geworden“, so der Bauherr. „Kaum vorstellbar, dass wir wirklich mal gezweifelt hatten, ob diese Lösung zu uns passen könnte. Heute ist unser Glashaus nicht mehr wegzudenken.“</w:t>
      </w:r>
    </w:p>
    <w:p w14:paraId="0E739585" w14:textId="6CCCB0C5" w:rsidR="00720C24" w:rsidRDefault="00720C24" w:rsidP="00720C24">
      <w:pPr>
        <w:autoSpaceDE w:val="0"/>
        <w:autoSpaceDN w:val="0"/>
        <w:adjustRightInd w:val="0"/>
        <w:spacing w:line="360" w:lineRule="auto"/>
        <w:rPr>
          <w:rFonts w:ascii="Arial" w:hAnsi="Arial" w:cs="Arial"/>
          <w:b/>
          <w:color w:val="595959" w:themeColor="text1" w:themeTint="A6"/>
          <w:sz w:val="22"/>
          <w:szCs w:val="22"/>
        </w:rPr>
      </w:pPr>
      <w:r w:rsidRPr="00A35CC8">
        <w:rPr>
          <w:rFonts w:ascii="Arial" w:hAnsi="Arial" w:cs="Arial"/>
          <w:b/>
          <w:color w:val="595959" w:themeColor="text1" w:themeTint="A6"/>
          <w:sz w:val="22"/>
          <w:szCs w:val="22"/>
        </w:rPr>
        <w:t>www.solarlux.com</w:t>
      </w:r>
    </w:p>
    <w:p w14:paraId="08B89C30" w14:textId="284AF262" w:rsidR="00657214" w:rsidRPr="00F95CDC" w:rsidRDefault="00657214" w:rsidP="00657214">
      <w:pPr>
        <w:widowControl w:val="0"/>
        <w:spacing w:line="336" w:lineRule="auto"/>
        <w:rPr>
          <w:rFonts w:ascii="Arial" w:hAnsi="Arial" w:cs="Arial"/>
          <w:sz w:val="22"/>
          <w:szCs w:val="22"/>
        </w:rPr>
      </w:pPr>
      <w:r w:rsidRPr="00F95CDC">
        <w:rPr>
          <w:rFonts w:ascii="Arial" w:hAnsi="Arial" w:cs="Arial"/>
          <w:color w:val="595959" w:themeColor="text1" w:themeTint="A6"/>
          <w:spacing w:val="-2"/>
          <w:sz w:val="14"/>
          <w:szCs w:val="14"/>
        </w:rPr>
        <w:t xml:space="preserve">Solarlux GmbH, </w:t>
      </w:r>
      <w:r w:rsidR="00CA7535">
        <w:rPr>
          <w:rFonts w:ascii="Arial" w:hAnsi="Arial" w:cs="Arial"/>
          <w:color w:val="595959" w:themeColor="text1" w:themeTint="A6"/>
          <w:spacing w:val="-2"/>
          <w:sz w:val="14"/>
          <w:szCs w:val="14"/>
        </w:rPr>
        <w:t>August</w:t>
      </w:r>
      <w:r w:rsidRPr="00F95CDC">
        <w:rPr>
          <w:rFonts w:ascii="Arial" w:hAnsi="Arial" w:cs="Arial"/>
          <w:color w:val="595959" w:themeColor="text1" w:themeTint="A6"/>
          <w:spacing w:val="-2"/>
          <w:sz w:val="14"/>
          <w:szCs w:val="14"/>
        </w:rPr>
        <w:t xml:space="preserve"> 2024 – Abdruck frei – </w:t>
      </w:r>
      <w:r w:rsidR="00CA7535">
        <w:rPr>
          <w:rFonts w:ascii="Arial" w:hAnsi="Arial" w:cs="Arial"/>
          <w:color w:val="595959" w:themeColor="text1" w:themeTint="A6"/>
          <w:spacing w:val="-2"/>
          <w:sz w:val="14"/>
          <w:szCs w:val="14"/>
        </w:rPr>
        <w:t>3.819</w:t>
      </w:r>
      <w:r w:rsidRPr="00F95CDC">
        <w:rPr>
          <w:rFonts w:ascii="Arial" w:hAnsi="Arial" w:cs="Arial"/>
          <w:color w:val="595959" w:themeColor="text1" w:themeTint="A6"/>
          <w:spacing w:val="-2"/>
          <w:sz w:val="14"/>
          <w:szCs w:val="14"/>
        </w:rPr>
        <w:t xml:space="preserve"> Zeichen (inkl. Leerzeichen)</w:t>
      </w:r>
    </w:p>
    <w:p w14:paraId="2D4C9410" w14:textId="14F6C1E3" w:rsidR="00657214" w:rsidRDefault="00657214" w:rsidP="00657214">
      <w:pPr>
        <w:widowControl w:val="0"/>
        <w:spacing w:line="336" w:lineRule="auto"/>
        <w:ind w:right="-1"/>
        <w:rPr>
          <w:rFonts w:ascii="Arial" w:hAnsi="Arial" w:cs="Arial"/>
          <w:color w:val="595959" w:themeColor="text1" w:themeTint="A6"/>
          <w:sz w:val="14"/>
          <w:szCs w:val="14"/>
        </w:rPr>
      </w:pPr>
      <w:r w:rsidRPr="00F95CDC">
        <w:rPr>
          <w:rFonts w:ascii="Arial" w:hAnsi="Arial" w:cs="Arial"/>
          <w:color w:val="595959" w:themeColor="text1" w:themeTint="A6"/>
          <w:sz w:val="14"/>
          <w:szCs w:val="14"/>
        </w:rPr>
        <w:t>Um Zusendung von Belegen an die Pressestelle in Beckum wird gebeten.</w:t>
      </w:r>
    </w:p>
    <w:p w14:paraId="692CE3E0" w14:textId="77777777" w:rsidR="00ED7081" w:rsidRDefault="00ED7081" w:rsidP="00657214">
      <w:pPr>
        <w:widowControl w:val="0"/>
        <w:spacing w:line="336" w:lineRule="auto"/>
        <w:ind w:right="-1"/>
        <w:rPr>
          <w:rFonts w:ascii="Arial" w:hAnsi="Arial" w:cs="Arial"/>
          <w:color w:val="595959" w:themeColor="text1" w:themeTint="A6"/>
          <w:sz w:val="14"/>
          <w:szCs w:val="14"/>
        </w:rPr>
      </w:pPr>
    </w:p>
    <w:p w14:paraId="37A49437" w14:textId="7571EDAC" w:rsidR="009F13CF" w:rsidRDefault="001E0955" w:rsidP="00CC5E83">
      <w:pPr>
        <w:widowControl w:val="0"/>
        <w:spacing w:line="336" w:lineRule="auto"/>
        <w:rPr>
          <w:rFonts w:ascii="Arial" w:hAnsi="Arial" w:cs="Arial"/>
          <w:b/>
          <w:color w:val="595959" w:themeColor="text1" w:themeTint="A6"/>
          <w:sz w:val="22"/>
          <w:szCs w:val="22"/>
        </w:rPr>
      </w:pPr>
      <w:r w:rsidRPr="00F95CDC">
        <w:rPr>
          <w:rFonts w:ascii="Arial" w:hAnsi="Arial" w:cs="Arial"/>
          <w:b/>
          <w:color w:val="595959" w:themeColor="text1" w:themeTint="A6"/>
          <w:sz w:val="22"/>
          <w:szCs w:val="22"/>
        </w:rPr>
        <w:t xml:space="preserve">Bildnachweis: </w:t>
      </w:r>
      <w:r w:rsidR="004C7328">
        <w:rPr>
          <w:rFonts w:ascii="Arial" w:hAnsi="Arial" w:cs="Arial"/>
          <w:b/>
          <w:color w:val="595959" w:themeColor="text1" w:themeTint="A6"/>
          <w:sz w:val="22"/>
          <w:szCs w:val="22"/>
        </w:rPr>
        <w:t>Solarlux GmbH</w:t>
      </w:r>
    </w:p>
    <w:p w14:paraId="2112D3FD" w14:textId="524E30C9" w:rsidR="004C7328" w:rsidRDefault="00ED7081" w:rsidP="004C7328">
      <w:r>
        <w:rPr>
          <w:noProof/>
        </w:rPr>
        <w:drawing>
          <wp:inline distT="0" distB="0" distL="0" distR="0" wp14:anchorId="1CB25F45" wp14:editId="51D1A3FE">
            <wp:extent cx="3814092" cy="2862470"/>
            <wp:effectExtent l="0" t="0" r="0" b="0"/>
            <wp:docPr id="401274647" name="Grafik 8" descr="Ein Bild, das draußen, Baum, Pflanze,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74647" name="Grafik 8" descr="Ein Bild, das draußen, Baum, Pflanze, Gebäude enthält.&#10;&#10;Automatisch generierte Beschreibung"/>
                    <pic:cNvPicPr/>
                  </pic:nvPicPr>
                  <pic:blipFill>
                    <a:blip r:embed="rId13" cstate="print">
                      <a:extLst>
                        <a:ext uri="{28A0092B-C50C-407E-A947-70E740481C1C}">
                          <a14:useLocalDpi xmlns:a14="http://schemas.microsoft.com/office/drawing/2010/main"/>
                        </a:ext>
                      </a:extLst>
                    </a:blip>
                    <a:stretch>
                      <a:fillRect/>
                    </a:stretch>
                  </pic:blipFill>
                  <pic:spPr>
                    <a:xfrm>
                      <a:off x="0" y="0"/>
                      <a:ext cx="3816935" cy="2864603"/>
                    </a:xfrm>
                    <a:prstGeom prst="rect">
                      <a:avLst/>
                    </a:prstGeom>
                  </pic:spPr>
                </pic:pic>
              </a:graphicData>
            </a:graphic>
          </wp:inline>
        </w:drawing>
      </w:r>
    </w:p>
    <w:p w14:paraId="6A5B50AC" w14:textId="02D70BD6" w:rsidR="004C7328" w:rsidRDefault="00A92D6B" w:rsidP="00A92D6B">
      <w:pPr>
        <w:widowControl w:val="0"/>
        <w:spacing w:line="336" w:lineRule="auto"/>
        <w:rPr>
          <w:rFonts w:ascii="Arial" w:hAnsi="Arial" w:cs="Arial"/>
          <w:b/>
          <w:bCs/>
          <w:color w:val="595959" w:themeColor="text1" w:themeTint="A6"/>
          <w:sz w:val="14"/>
          <w:szCs w:val="14"/>
        </w:rPr>
      </w:pPr>
      <w:r w:rsidRPr="00A92D6B">
        <w:rPr>
          <w:rFonts w:ascii="Arial" w:hAnsi="Arial" w:cs="Arial"/>
          <w:b/>
          <w:color w:val="595959" w:themeColor="text1" w:themeTint="A6"/>
          <w:sz w:val="22"/>
          <w:szCs w:val="22"/>
        </w:rPr>
        <w:t>solarlux-terrassendach-glashaus-sdl-atrium-plus-sl25-ref01753-8416</w:t>
      </w:r>
      <w:r>
        <w:rPr>
          <w:rFonts w:ascii="Arial" w:hAnsi="Arial" w:cs="Arial"/>
          <w:b/>
          <w:color w:val="595959" w:themeColor="text1" w:themeTint="A6"/>
          <w:sz w:val="22"/>
          <w:szCs w:val="22"/>
        </w:rPr>
        <w:t xml:space="preserve">.jpg: </w:t>
      </w:r>
      <w:r w:rsidR="00AF4AA5">
        <w:rPr>
          <w:rFonts w:ascii="Arial" w:hAnsi="Arial" w:cs="Arial"/>
          <w:bCs/>
          <w:color w:val="595959" w:themeColor="text1" w:themeTint="A6"/>
          <w:sz w:val="22"/>
          <w:szCs w:val="22"/>
        </w:rPr>
        <w:t xml:space="preserve">Wenn an </w:t>
      </w:r>
      <w:r w:rsidR="00E61855">
        <w:rPr>
          <w:rFonts w:ascii="Arial" w:hAnsi="Arial" w:cs="Arial"/>
          <w:bCs/>
          <w:color w:val="595959" w:themeColor="text1" w:themeTint="A6"/>
          <w:sz w:val="22"/>
          <w:szCs w:val="22"/>
        </w:rPr>
        <w:t xml:space="preserve">ein </w:t>
      </w:r>
      <w:r w:rsidR="005653BD">
        <w:rPr>
          <w:rFonts w:ascii="Arial" w:hAnsi="Arial" w:cs="Arial"/>
          <w:bCs/>
          <w:color w:val="595959" w:themeColor="text1" w:themeTint="A6"/>
          <w:sz w:val="22"/>
          <w:szCs w:val="22"/>
        </w:rPr>
        <w:t>denkmalgeschützte</w:t>
      </w:r>
      <w:r w:rsidR="00E61855">
        <w:rPr>
          <w:rFonts w:ascii="Arial" w:hAnsi="Arial" w:cs="Arial"/>
          <w:bCs/>
          <w:color w:val="595959" w:themeColor="text1" w:themeTint="A6"/>
          <w:sz w:val="22"/>
          <w:szCs w:val="22"/>
        </w:rPr>
        <w:t>s</w:t>
      </w:r>
      <w:r w:rsidR="005653BD">
        <w:rPr>
          <w:rFonts w:ascii="Arial" w:hAnsi="Arial" w:cs="Arial"/>
          <w:bCs/>
          <w:color w:val="595959" w:themeColor="text1" w:themeTint="A6"/>
          <w:sz w:val="22"/>
          <w:szCs w:val="22"/>
        </w:rPr>
        <w:t xml:space="preserve"> </w:t>
      </w:r>
      <w:r w:rsidR="00E61855">
        <w:rPr>
          <w:rFonts w:ascii="Arial" w:hAnsi="Arial" w:cs="Arial"/>
          <w:bCs/>
          <w:color w:val="595959" w:themeColor="text1" w:themeTint="A6"/>
          <w:sz w:val="22"/>
          <w:szCs w:val="22"/>
        </w:rPr>
        <w:t xml:space="preserve">Haus </w:t>
      </w:r>
      <w:r w:rsidR="005653BD">
        <w:rPr>
          <w:rFonts w:ascii="Arial" w:hAnsi="Arial" w:cs="Arial"/>
          <w:bCs/>
          <w:color w:val="595959" w:themeColor="text1" w:themeTint="A6"/>
          <w:sz w:val="22"/>
          <w:szCs w:val="22"/>
        </w:rPr>
        <w:t xml:space="preserve">nicht angebaut werden kann, sind freistehende Glashäuser </w:t>
      </w:r>
      <w:r w:rsidR="00E97691">
        <w:rPr>
          <w:rFonts w:ascii="Arial" w:hAnsi="Arial" w:cs="Arial"/>
          <w:bCs/>
          <w:color w:val="595959" w:themeColor="text1" w:themeTint="A6"/>
          <w:sz w:val="22"/>
          <w:szCs w:val="22"/>
        </w:rPr>
        <w:t xml:space="preserve">eine </w:t>
      </w:r>
      <w:r w:rsidR="00436BEA">
        <w:rPr>
          <w:rFonts w:ascii="Arial" w:hAnsi="Arial" w:cs="Arial"/>
          <w:bCs/>
          <w:color w:val="595959" w:themeColor="text1" w:themeTint="A6"/>
          <w:sz w:val="22"/>
          <w:szCs w:val="22"/>
        </w:rPr>
        <w:t xml:space="preserve">gute </w:t>
      </w:r>
      <w:r w:rsidR="00E97691">
        <w:rPr>
          <w:rFonts w:ascii="Arial" w:hAnsi="Arial" w:cs="Arial"/>
          <w:bCs/>
          <w:color w:val="595959" w:themeColor="text1" w:themeTint="A6"/>
          <w:sz w:val="22"/>
          <w:szCs w:val="22"/>
        </w:rPr>
        <w:t>Alternative</w:t>
      </w:r>
      <w:r w:rsidR="00E61855">
        <w:rPr>
          <w:rFonts w:ascii="Arial" w:hAnsi="Arial" w:cs="Arial"/>
          <w:bCs/>
          <w:color w:val="595959" w:themeColor="text1" w:themeTint="A6"/>
          <w:sz w:val="22"/>
          <w:szCs w:val="22"/>
        </w:rPr>
        <w:t xml:space="preserve"> zu Wintergärten</w:t>
      </w:r>
      <w:r w:rsidR="00E97691">
        <w:rPr>
          <w:rFonts w:ascii="Arial" w:hAnsi="Arial" w:cs="Arial"/>
          <w:bCs/>
          <w:color w:val="595959" w:themeColor="text1" w:themeTint="A6"/>
          <w:sz w:val="22"/>
          <w:szCs w:val="22"/>
        </w:rPr>
        <w:t xml:space="preserve">. </w:t>
      </w:r>
    </w:p>
    <w:p w14:paraId="4C32C66D" w14:textId="0FF95EBC" w:rsidR="004C7328" w:rsidRDefault="004C7328" w:rsidP="004C7328">
      <w:pPr>
        <w:widowControl w:val="0"/>
        <w:spacing w:line="360" w:lineRule="auto"/>
        <w:ind w:right="-283"/>
        <w:rPr>
          <w:rFonts w:ascii="Arial" w:hAnsi="Arial" w:cs="Arial"/>
          <w:b/>
          <w:bCs/>
          <w:color w:val="595959" w:themeColor="text1" w:themeTint="A6"/>
          <w:sz w:val="14"/>
          <w:szCs w:val="14"/>
        </w:rPr>
      </w:pPr>
    </w:p>
    <w:p w14:paraId="7244F109" w14:textId="58556D4D" w:rsidR="004C7328" w:rsidRDefault="00ED7081" w:rsidP="004C7328">
      <w:pPr>
        <w:widowControl w:val="0"/>
        <w:spacing w:line="360" w:lineRule="auto"/>
        <w:ind w:right="-283"/>
        <w:rPr>
          <w:rFonts w:ascii="Arial" w:hAnsi="Arial" w:cs="Arial"/>
          <w:b/>
          <w:bCs/>
          <w:color w:val="595959" w:themeColor="text1" w:themeTint="A6"/>
          <w:sz w:val="14"/>
          <w:szCs w:val="14"/>
        </w:rPr>
      </w:pPr>
      <w:r>
        <w:rPr>
          <w:rFonts w:ascii="Arial" w:hAnsi="Arial" w:cs="Arial"/>
          <w:b/>
          <w:bCs/>
          <w:noProof/>
          <w:color w:val="595959" w:themeColor="text1" w:themeTint="A6"/>
          <w:sz w:val="14"/>
          <w:szCs w:val="14"/>
        </w:rPr>
        <w:lastRenderedPageBreak/>
        <w:drawing>
          <wp:inline distT="0" distB="0" distL="0" distR="0" wp14:anchorId="604F0966" wp14:editId="6A26A9F2">
            <wp:extent cx="4140835" cy="2760345"/>
            <wp:effectExtent l="0" t="0" r="0" b="1905"/>
            <wp:docPr id="731616613" name="Grafik 10" descr="Ein Bild, das draußen, Wolke, Baum,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616613" name="Grafik 10" descr="Ein Bild, das draußen, Wolke, Baum, Himmel enthält.&#10;&#10;Automatisch generierte Beschreibung"/>
                    <pic:cNvPicPr/>
                  </pic:nvPicPr>
                  <pic:blipFill>
                    <a:blip r:embed="rId14" cstate="print">
                      <a:extLst>
                        <a:ext uri="{28A0092B-C50C-407E-A947-70E740481C1C}">
                          <a14:useLocalDpi xmlns:a14="http://schemas.microsoft.com/office/drawing/2010/main"/>
                        </a:ext>
                      </a:extLst>
                    </a:blip>
                    <a:stretch>
                      <a:fillRect/>
                    </a:stretch>
                  </pic:blipFill>
                  <pic:spPr>
                    <a:xfrm>
                      <a:off x="0" y="0"/>
                      <a:ext cx="4140835" cy="2760345"/>
                    </a:xfrm>
                    <a:prstGeom prst="rect">
                      <a:avLst/>
                    </a:prstGeom>
                  </pic:spPr>
                </pic:pic>
              </a:graphicData>
            </a:graphic>
          </wp:inline>
        </w:drawing>
      </w:r>
    </w:p>
    <w:p w14:paraId="59DFD550" w14:textId="42BB500E" w:rsidR="004C7328" w:rsidRPr="00086388" w:rsidRDefault="00D73B37" w:rsidP="00086388">
      <w:pPr>
        <w:widowControl w:val="0"/>
        <w:spacing w:line="336" w:lineRule="auto"/>
        <w:rPr>
          <w:rFonts w:ascii="Arial" w:hAnsi="Arial" w:cs="Arial"/>
          <w:b/>
          <w:color w:val="595959" w:themeColor="text1" w:themeTint="A6"/>
          <w:sz w:val="22"/>
          <w:szCs w:val="22"/>
        </w:rPr>
      </w:pPr>
      <w:r w:rsidRPr="00086388">
        <w:rPr>
          <w:rFonts w:ascii="Arial" w:hAnsi="Arial" w:cs="Arial"/>
          <w:b/>
          <w:color w:val="595959" w:themeColor="text1" w:themeTint="A6"/>
          <w:sz w:val="22"/>
          <w:szCs w:val="22"/>
        </w:rPr>
        <w:t>solarlux-terrassendach-glashaus-sdl-atrium-plus-sl25-ref01753-5152-retusche</w:t>
      </w:r>
      <w:r w:rsidR="00086388">
        <w:rPr>
          <w:rFonts w:ascii="Arial" w:hAnsi="Arial" w:cs="Arial"/>
          <w:b/>
          <w:color w:val="595959" w:themeColor="text1" w:themeTint="A6"/>
          <w:sz w:val="22"/>
          <w:szCs w:val="22"/>
        </w:rPr>
        <w:t xml:space="preserve">.jpg: </w:t>
      </w:r>
      <w:r w:rsidR="00DA3691" w:rsidRPr="00E53D7E">
        <w:rPr>
          <w:rFonts w:ascii="Arial" w:hAnsi="Arial" w:cs="Arial"/>
          <w:bCs/>
          <w:color w:val="595959" w:themeColor="text1" w:themeTint="A6"/>
          <w:sz w:val="22"/>
          <w:szCs w:val="22"/>
        </w:rPr>
        <w:t>Das Terrassendach-System</w:t>
      </w:r>
      <w:r w:rsidR="00DA3691" w:rsidRPr="00962886">
        <w:rPr>
          <w:rFonts w:ascii="Arial" w:hAnsi="Arial" w:cs="Arial"/>
          <w:bCs/>
          <w:color w:val="595959" w:themeColor="text1" w:themeTint="A6"/>
          <w:sz w:val="22"/>
          <w:szCs w:val="22"/>
        </w:rPr>
        <w:t xml:space="preserve"> SDL Atrium Plus</w:t>
      </w:r>
      <w:r w:rsidR="00DA3691">
        <w:rPr>
          <w:rFonts w:ascii="Arial" w:hAnsi="Arial" w:cs="Arial"/>
          <w:bCs/>
          <w:color w:val="595959" w:themeColor="text1" w:themeTint="A6"/>
          <w:sz w:val="22"/>
          <w:szCs w:val="22"/>
        </w:rPr>
        <w:t xml:space="preserve"> von Solarlux </w:t>
      </w:r>
      <w:r w:rsidR="007E33B3">
        <w:rPr>
          <w:rFonts w:ascii="Arial" w:hAnsi="Arial" w:cs="Arial"/>
          <w:bCs/>
          <w:color w:val="595959" w:themeColor="text1" w:themeTint="A6"/>
          <w:sz w:val="22"/>
          <w:szCs w:val="22"/>
        </w:rPr>
        <w:t>wurde ergänzt durch</w:t>
      </w:r>
      <w:r w:rsidR="00DE5B9B">
        <w:rPr>
          <w:rFonts w:ascii="Arial" w:hAnsi="Arial" w:cs="Arial"/>
          <w:bCs/>
          <w:color w:val="595959" w:themeColor="text1" w:themeTint="A6"/>
          <w:sz w:val="22"/>
          <w:szCs w:val="22"/>
        </w:rPr>
        <w:t xml:space="preserve"> </w:t>
      </w:r>
      <w:r w:rsidR="00E53D7E">
        <w:rPr>
          <w:rFonts w:ascii="Arial" w:hAnsi="Arial" w:cs="Arial"/>
          <w:bCs/>
          <w:color w:val="595959" w:themeColor="text1" w:themeTint="A6"/>
          <w:sz w:val="22"/>
          <w:szCs w:val="22"/>
        </w:rPr>
        <w:t xml:space="preserve">umfangreiches </w:t>
      </w:r>
      <w:r w:rsidR="00DE5B9B">
        <w:rPr>
          <w:rFonts w:ascii="Arial" w:hAnsi="Arial" w:cs="Arial"/>
          <w:bCs/>
          <w:color w:val="595959" w:themeColor="text1" w:themeTint="A6"/>
          <w:sz w:val="22"/>
          <w:szCs w:val="22"/>
        </w:rPr>
        <w:t xml:space="preserve">Zubehör wie Design-Heizstrahler, </w:t>
      </w:r>
      <w:proofErr w:type="spellStart"/>
      <w:r w:rsidR="00EB4021">
        <w:rPr>
          <w:rFonts w:ascii="Arial" w:hAnsi="Arial" w:cs="Arial"/>
          <w:bCs/>
          <w:color w:val="595959" w:themeColor="text1" w:themeTint="A6"/>
          <w:sz w:val="22"/>
          <w:szCs w:val="22"/>
        </w:rPr>
        <w:t>Unterglasmarkise</w:t>
      </w:r>
      <w:proofErr w:type="spellEnd"/>
      <w:r w:rsidR="00EB4021">
        <w:rPr>
          <w:rFonts w:ascii="Arial" w:hAnsi="Arial" w:cs="Arial"/>
          <w:bCs/>
          <w:color w:val="595959" w:themeColor="text1" w:themeTint="A6"/>
          <w:sz w:val="22"/>
          <w:szCs w:val="22"/>
        </w:rPr>
        <w:t xml:space="preserve"> und dimmbare LED-Strahler</w:t>
      </w:r>
      <w:r w:rsidR="00E53D7E">
        <w:rPr>
          <w:rFonts w:ascii="Arial" w:hAnsi="Arial" w:cs="Arial"/>
          <w:bCs/>
          <w:color w:val="595959" w:themeColor="text1" w:themeTint="A6"/>
          <w:sz w:val="22"/>
          <w:szCs w:val="22"/>
        </w:rPr>
        <w:t xml:space="preserve"> als energieeffiziente Beleuchtung. </w:t>
      </w:r>
    </w:p>
    <w:p w14:paraId="7B073F64" w14:textId="330D442F" w:rsidR="004C7328" w:rsidRDefault="00ED7081" w:rsidP="004C7328">
      <w:pPr>
        <w:widowControl w:val="0"/>
        <w:spacing w:line="360" w:lineRule="auto"/>
        <w:ind w:right="-283"/>
        <w:rPr>
          <w:rFonts w:ascii="Arial" w:hAnsi="Arial" w:cs="Arial"/>
          <w:b/>
          <w:bCs/>
          <w:color w:val="595959" w:themeColor="text1" w:themeTint="A6"/>
          <w:sz w:val="14"/>
          <w:szCs w:val="14"/>
        </w:rPr>
      </w:pPr>
      <w:r>
        <w:rPr>
          <w:rFonts w:ascii="Arial" w:hAnsi="Arial" w:cs="Arial"/>
          <w:b/>
          <w:bCs/>
          <w:noProof/>
          <w:color w:val="595959" w:themeColor="text1" w:themeTint="A6"/>
          <w:sz w:val="14"/>
          <w:szCs w:val="14"/>
        </w:rPr>
        <w:drawing>
          <wp:inline distT="0" distB="0" distL="0" distR="0" wp14:anchorId="1EFD9971" wp14:editId="5CC41A02">
            <wp:extent cx="4140835" cy="3142615"/>
            <wp:effectExtent l="0" t="0" r="0" b="635"/>
            <wp:docPr id="1333622835" name="Grafik 12" descr="Ein Bild, das Mobiliar, Pflanze, Schattierung,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622835" name="Grafik 12" descr="Ein Bild, das Mobiliar, Pflanze, Schattierung, Gebäude enthält.&#10;&#10;Automatisch generierte Beschreibung"/>
                    <pic:cNvPicPr/>
                  </pic:nvPicPr>
                  <pic:blipFill>
                    <a:blip r:embed="rId15" cstate="print">
                      <a:extLst>
                        <a:ext uri="{28A0092B-C50C-407E-A947-70E740481C1C}">
                          <a14:useLocalDpi xmlns:a14="http://schemas.microsoft.com/office/drawing/2010/main"/>
                        </a:ext>
                      </a:extLst>
                    </a:blip>
                    <a:stretch>
                      <a:fillRect/>
                    </a:stretch>
                  </pic:blipFill>
                  <pic:spPr>
                    <a:xfrm>
                      <a:off x="0" y="0"/>
                      <a:ext cx="4140835" cy="3142615"/>
                    </a:xfrm>
                    <a:prstGeom prst="rect">
                      <a:avLst/>
                    </a:prstGeom>
                  </pic:spPr>
                </pic:pic>
              </a:graphicData>
            </a:graphic>
          </wp:inline>
        </w:drawing>
      </w:r>
    </w:p>
    <w:p w14:paraId="746D9812" w14:textId="29F64E0F" w:rsidR="00D73B37" w:rsidRPr="00FE2AA3" w:rsidRDefault="00086388" w:rsidP="00FE2AA3">
      <w:pPr>
        <w:widowControl w:val="0"/>
        <w:spacing w:line="336" w:lineRule="auto"/>
        <w:rPr>
          <w:rFonts w:ascii="Arial" w:hAnsi="Arial" w:cs="Arial"/>
          <w:b/>
          <w:color w:val="595959" w:themeColor="text1" w:themeTint="A6"/>
          <w:sz w:val="22"/>
          <w:szCs w:val="22"/>
        </w:rPr>
      </w:pPr>
      <w:r w:rsidRPr="00FE2AA3">
        <w:rPr>
          <w:rFonts w:ascii="Arial" w:hAnsi="Arial" w:cs="Arial"/>
          <w:b/>
          <w:color w:val="595959" w:themeColor="text1" w:themeTint="A6"/>
          <w:sz w:val="22"/>
          <w:szCs w:val="22"/>
        </w:rPr>
        <w:t>solarlux-terrassendach-glashaus-sdl-atrium-plus-sl25-ref01753-0203-retusche</w:t>
      </w:r>
      <w:r w:rsidR="00FE2AA3">
        <w:rPr>
          <w:rFonts w:ascii="Arial" w:hAnsi="Arial" w:cs="Arial"/>
          <w:b/>
          <w:color w:val="595959" w:themeColor="text1" w:themeTint="A6"/>
          <w:sz w:val="22"/>
          <w:szCs w:val="22"/>
        </w:rPr>
        <w:t xml:space="preserve">.jpg: </w:t>
      </w:r>
      <w:r w:rsidR="0078605A" w:rsidRPr="00466FA5">
        <w:rPr>
          <w:rFonts w:ascii="Arial" w:hAnsi="Arial" w:cs="Arial"/>
          <w:bCs/>
          <w:color w:val="595959" w:themeColor="text1" w:themeTint="A6"/>
          <w:sz w:val="22"/>
          <w:szCs w:val="22"/>
        </w:rPr>
        <w:t xml:space="preserve">Das Senkrechte Schiebe-Drehsystem Proline T </w:t>
      </w:r>
      <w:r w:rsidR="00466FA5" w:rsidRPr="00466FA5">
        <w:rPr>
          <w:rFonts w:ascii="Arial" w:hAnsi="Arial" w:cs="Arial"/>
          <w:bCs/>
          <w:color w:val="595959" w:themeColor="text1" w:themeTint="A6"/>
          <w:sz w:val="22"/>
          <w:szCs w:val="22"/>
        </w:rPr>
        <w:t xml:space="preserve">schützt vor Wind und Wetter und gewährt dennoch </w:t>
      </w:r>
      <w:r w:rsidR="00466FA5" w:rsidRPr="00466FA5">
        <w:rPr>
          <w:rFonts w:ascii="Arial" w:hAnsi="Arial" w:cs="Arial"/>
          <w:bCs/>
          <w:color w:val="595959" w:themeColor="text1" w:themeTint="A6"/>
          <w:sz w:val="22"/>
          <w:szCs w:val="22"/>
        </w:rPr>
        <w:lastRenderedPageBreak/>
        <w:t>freie Sicht auf das denkmalgeschützte Fachwerkhaus.</w:t>
      </w:r>
      <w:r w:rsidR="00466FA5">
        <w:rPr>
          <w:rFonts w:ascii="Arial" w:hAnsi="Arial" w:cs="Arial"/>
          <w:b/>
          <w:color w:val="595959" w:themeColor="text1" w:themeTint="A6"/>
          <w:sz w:val="22"/>
          <w:szCs w:val="22"/>
        </w:rPr>
        <w:t xml:space="preserve"> </w:t>
      </w:r>
    </w:p>
    <w:p w14:paraId="6017DDA8" w14:textId="6BF9761B" w:rsidR="004C7328" w:rsidRDefault="00ED7081" w:rsidP="004C7328">
      <w:pPr>
        <w:widowControl w:val="0"/>
        <w:spacing w:line="360" w:lineRule="auto"/>
        <w:ind w:right="-283"/>
        <w:rPr>
          <w:rFonts w:ascii="Arial" w:hAnsi="Arial" w:cs="Arial"/>
          <w:b/>
          <w:bCs/>
          <w:color w:val="595959" w:themeColor="text1" w:themeTint="A6"/>
          <w:sz w:val="14"/>
          <w:szCs w:val="14"/>
        </w:rPr>
      </w:pPr>
      <w:r>
        <w:rPr>
          <w:rFonts w:ascii="Arial" w:hAnsi="Arial" w:cs="Arial"/>
          <w:b/>
          <w:bCs/>
          <w:noProof/>
          <w:color w:val="595959" w:themeColor="text1" w:themeTint="A6"/>
          <w:sz w:val="14"/>
          <w:szCs w:val="14"/>
        </w:rPr>
        <w:drawing>
          <wp:inline distT="0" distB="0" distL="0" distR="0" wp14:anchorId="5C34D52E" wp14:editId="446E767B">
            <wp:extent cx="4140835" cy="2760345"/>
            <wp:effectExtent l="0" t="0" r="0" b="1905"/>
            <wp:docPr id="1293793800" name="Grafik 11" descr="Ein Bild, das Baum, draußen, Tisch,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793800" name="Grafik 11" descr="Ein Bild, das Baum, draußen, Tisch, Pflanze enthält.&#10;&#10;Automatisch generierte Beschreibung"/>
                    <pic:cNvPicPr/>
                  </pic:nvPicPr>
                  <pic:blipFill>
                    <a:blip r:embed="rId16" cstate="print">
                      <a:extLst>
                        <a:ext uri="{28A0092B-C50C-407E-A947-70E740481C1C}">
                          <a14:useLocalDpi xmlns:a14="http://schemas.microsoft.com/office/drawing/2010/main"/>
                        </a:ext>
                      </a:extLst>
                    </a:blip>
                    <a:stretch>
                      <a:fillRect/>
                    </a:stretch>
                  </pic:blipFill>
                  <pic:spPr>
                    <a:xfrm>
                      <a:off x="0" y="0"/>
                      <a:ext cx="4140835" cy="2760345"/>
                    </a:xfrm>
                    <a:prstGeom prst="rect">
                      <a:avLst/>
                    </a:prstGeom>
                  </pic:spPr>
                </pic:pic>
              </a:graphicData>
            </a:graphic>
          </wp:inline>
        </w:drawing>
      </w:r>
    </w:p>
    <w:p w14:paraId="0E9F5977" w14:textId="21D33EFD" w:rsidR="004C7328" w:rsidRPr="003A240F" w:rsidRDefault="00086388" w:rsidP="00FE2AA3">
      <w:pPr>
        <w:widowControl w:val="0"/>
        <w:spacing w:line="336" w:lineRule="auto"/>
        <w:rPr>
          <w:rFonts w:ascii="Arial" w:hAnsi="Arial" w:cs="Arial"/>
          <w:bCs/>
          <w:color w:val="595959" w:themeColor="text1" w:themeTint="A6"/>
          <w:sz w:val="22"/>
          <w:szCs w:val="22"/>
        </w:rPr>
      </w:pPr>
      <w:r w:rsidRPr="00FE2AA3">
        <w:rPr>
          <w:rFonts w:ascii="Arial" w:hAnsi="Arial" w:cs="Arial"/>
          <w:b/>
          <w:color w:val="595959" w:themeColor="text1" w:themeTint="A6"/>
          <w:sz w:val="22"/>
          <w:szCs w:val="22"/>
        </w:rPr>
        <w:t>solarlux-terrassendach-glashaus-sdl-atrium-plus-sl25-ref01753-8346-retusche</w:t>
      </w:r>
      <w:r w:rsidR="00FE2AA3">
        <w:rPr>
          <w:rFonts w:ascii="Arial" w:hAnsi="Arial" w:cs="Arial"/>
          <w:b/>
          <w:color w:val="595959" w:themeColor="text1" w:themeTint="A6"/>
          <w:sz w:val="22"/>
          <w:szCs w:val="22"/>
        </w:rPr>
        <w:t xml:space="preserve">.jpg: </w:t>
      </w:r>
      <w:r w:rsidR="00C07FF4">
        <w:rPr>
          <w:rFonts w:ascii="Arial" w:hAnsi="Arial" w:cs="Arial"/>
          <w:bCs/>
          <w:color w:val="595959" w:themeColor="text1" w:themeTint="A6"/>
          <w:sz w:val="22"/>
          <w:szCs w:val="22"/>
        </w:rPr>
        <w:t xml:space="preserve">Durch einen hohen Vorfertigungsgrad </w:t>
      </w:r>
      <w:r w:rsidR="00776A72">
        <w:rPr>
          <w:rFonts w:ascii="Arial" w:hAnsi="Arial" w:cs="Arial"/>
          <w:bCs/>
          <w:color w:val="595959" w:themeColor="text1" w:themeTint="A6"/>
          <w:sz w:val="22"/>
          <w:szCs w:val="22"/>
        </w:rPr>
        <w:t>verkürzen sich die Montagezeiten</w:t>
      </w:r>
      <w:r w:rsidR="00A77C1A">
        <w:rPr>
          <w:rFonts w:ascii="Arial" w:hAnsi="Arial" w:cs="Arial"/>
          <w:bCs/>
          <w:color w:val="595959" w:themeColor="text1" w:themeTint="A6"/>
          <w:sz w:val="22"/>
          <w:szCs w:val="22"/>
        </w:rPr>
        <w:t xml:space="preserve">. </w:t>
      </w:r>
      <w:r w:rsidR="004E74F6">
        <w:rPr>
          <w:rFonts w:ascii="Arial" w:hAnsi="Arial" w:cs="Arial"/>
          <w:bCs/>
          <w:color w:val="595959" w:themeColor="text1" w:themeTint="A6"/>
          <w:sz w:val="22"/>
          <w:szCs w:val="22"/>
        </w:rPr>
        <w:t xml:space="preserve">Dabei lassen sich auch komplexe Sonderformen problemlos realisieren. </w:t>
      </w:r>
    </w:p>
    <w:p w14:paraId="1237DF22" w14:textId="5C385A90" w:rsidR="004C7328" w:rsidRDefault="004C7328" w:rsidP="004C7328">
      <w:pPr>
        <w:widowControl w:val="0"/>
        <w:spacing w:line="360" w:lineRule="auto"/>
        <w:ind w:right="-283"/>
        <w:rPr>
          <w:rFonts w:ascii="Arial" w:hAnsi="Arial" w:cs="Arial"/>
          <w:b/>
          <w:bCs/>
          <w:color w:val="595959" w:themeColor="text1" w:themeTint="A6"/>
          <w:sz w:val="14"/>
          <w:szCs w:val="14"/>
        </w:rPr>
      </w:pPr>
    </w:p>
    <w:p w14:paraId="01541B84" w14:textId="4CE72BFD" w:rsidR="00404FC6" w:rsidRPr="00F95CDC" w:rsidRDefault="00404FC6" w:rsidP="00ED7081">
      <w:pPr>
        <w:rPr>
          <w:rFonts w:ascii="Arial" w:hAnsi="Arial" w:cs="Arial"/>
          <w:color w:val="595959" w:themeColor="text1" w:themeTint="A6"/>
          <w:sz w:val="14"/>
          <w:szCs w:val="14"/>
        </w:rPr>
      </w:pPr>
    </w:p>
    <w:p w14:paraId="4AF563E6" w14:textId="41E9B22E" w:rsidR="00B10AD3" w:rsidRPr="00F95CDC" w:rsidRDefault="00B10AD3" w:rsidP="00B10AD3">
      <w:pPr>
        <w:widowControl w:val="0"/>
        <w:spacing w:line="336" w:lineRule="auto"/>
        <w:rPr>
          <w:rFonts w:ascii="Arial" w:hAnsi="Arial" w:cs="Arial"/>
          <w:b/>
          <w:bCs/>
          <w:color w:val="595959" w:themeColor="text1" w:themeTint="A6"/>
          <w:sz w:val="14"/>
          <w:szCs w:val="14"/>
        </w:rPr>
      </w:pPr>
      <w:r w:rsidRPr="00F95CDC">
        <w:rPr>
          <w:rFonts w:ascii="Arial" w:hAnsi="Arial" w:cs="Arial"/>
          <w:color w:val="595959" w:themeColor="text1" w:themeTint="A6"/>
          <w:sz w:val="14"/>
          <w:szCs w:val="14"/>
        </w:rPr>
        <w:t xml:space="preserve">Bildnachweis: </w:t>
      </w:r>
      <w:r w:rsidR="00A838FF">
        <w:rPr>
          <w:rFonts w:ascii="Arial" w:hAnsi="Arial" w:cs="Arial"/>
          <w:color w:val="595959" w:themeColor="text1" w:themeTint="A6"/>
          <w:sz w:val="14"/>
          <w:szCs w:val="14"/>
        </w:rPr>
        <w:t>Solarlux GmbH</w:t>
      </w:r>
    </w:p>
    <w:p w14:paraId="18D6B7AF" w14:textId="77777777" w:rsidR="00150A6F" w:rsidRPr="00034758" w:rsidRDefault="00150A6F" w:rsidP="00150A6F">
      <w:pPr>
        <w:widowControl w:val="0"/>
        <w:spacing w:line="336" w:lineRule="auto"/>
        <w:ind w:right="-1"/>
        <w:rPr>
          <w:rFonts w:ascii="Arial" w:hAnsi="Arial" w:cs="Arial"/>
          <w:color w:val="595959" w:themeColor="text1" w:themeTint="A6"/>
          <w:sz w:val="14"/>
          <w:szCs w:val="14"/>
        </w:rPr>
      </w:pPr>
      <w:r w:rsidRPr="00034758">
        <w:rPr>
          <w:rFonts w:ascii="Arial" w:hAnsi="Arial" w:cs="Arial"/>
          <w:b/>
          <w:bCs/>
          <w:color w:val="595959" w:themeColor="text1" w:themeTint="A6"/>
          <w:sz w:val="14"/>
          <w:szCs w:val="14"/>
        </w:rPr>
        <w:t>Copyright:</w:t>
      </w:r>
      <w:r w:rsidRPr="00034758">
        <w:rPr>
          <w:rFonts w:ascii="Arial" w:hAnsi="Arial" w:cs="Arial"/>
          <w:color w:val="595959" w:themeColor="text1" w:themeTint="A6"/>
          <w:sz w:val="14"/>
          <w:szCs w:val="14"/>
        </w:rPr>
        <w:t xml:space="preserve"> Es gelten die folgenden Nutzungsrechte:</w:t>
      </w:r>
    </w:p>
    <w:p w14:paraId="00517E9C" w14:textId="77777777" w:rsidR="00150A6F" w:rsidRPr="00034758" w:rsidRDefault="00150A6F" w:rsidP="00150A6F">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Nutzung ist ausschließlich für die Darstellung oder Bewerbung von Leistungen, Produkten oder Projekten des Unternehmens Solarlux GmbH gestattet. Jede andere Publikation bedarf der schriftlichen Zustimmung seitens Solarlux.</w:t>
      </w:r>
    </w:p>
    <w:p w14:paraId="5172C577" w14:textId="77777777" w:rsidR="00150A6F" w:rsidRPr="00034758" w:rsidRDefault="00150A6F" w:rsidP="00150A6F">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Veröffentlichung der Bilder ist für Print, Web und social Media gestattet</w:t>
      </w:r>
    </w:p>
    <w:p w14:paraId="3B0E592C" w14:textId="77777777" w:rsidR="00150A6F" w:rsidRPr="00BC0322" w:rsidRDefault="00150A6F" w:rsidP="00150A6F">
      <w:pPr>
        <w:pStyle w:val="Listenabsatz"/>
        <w:numPr>
          <w:ilvl w:val="0"/>
          <w:numId w:val="24"/>
        </w:numPr>
        <w:jc w:val="left"/>
        <w:rPr>
          <w:rFonts w:ascii="Arial" w:eastAsia="Times New Roman" w:hAnsi="Arial" w:cs="Arial"/>
          <w:color w:val="595959"/>
          <w:sz w:val="14"/>
          <w:szCs w:val="14"/>
          <w:lang w:eastAsia="de-DE"/>
        </w:rPr>
      </w:pPr>
      <w:r>
        <w:rPr>
          <w:rFonts w:ascii="Arial" w:eastAsia="Times New Roman" w:hAnsi="Arial" w:cs="Arial"/>
          <w:color w:val="595959"/>
          <w:sz w:val="14"/>
          <w:szCs w:val="14"/>
          <w:lang w:eastAsia="de-DE"/>
        </w:rPr>
        <w:t>Bei jeder Veröffentlichung muss der in den Metadaten des Bildes genannte Copyrighthinweis mit veröffentlicht werden</w:t>
      </w:r>
      <w:r w:rsidRPr="00BC0322">
        <w:rPr>
          <w:rFonts w:ascii="Arial" w:eastAsia="Times New Roman" w:hAnsi="Arial" w:cs="Arial"/>
          <w:color w:val="595959"/>
          <w:sz w:val="14"/>
          <w:szCs w:val="14"/>
          <w:lang w:eastAsia="de-DE"/>
        </w:rPr>
        <w:t xml:space="preserve"> (z.B. „Bild: Solarlux GmbH“ oder „*Name des Fotografierenden* für Solarlux GmbH“ oder *Name des Fotografierenden*.) </w:t>
      </w:r>
    </w:p>
    <w:p w14:paraId="307FC746" w14:textId="77777777" w:rsidR="00150A6F" w:rsidRPr="00034758" w:rsidRDefault="00150A6F" w:rsidP="00150A6F">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Eine Weitergabe der Bilder an Dritte ist nicht gestattet</w:t>
      </w:r>
    </w:p>
    <w:p w14:paraId="310C9D8D" w14:textId="77777777" w:rsidR="00150A6F" w:rsidRPr="00034758" w:rsidRDefault="00150A6F" w:rsidP="00150A6F">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Bearbeitung der Bilder ist nur gestattet, sofern die Kernaussage des Bildes unverändert bleibt.</w:t>
      </w:r>
    </w:p>
    <w:p w14:paraId="4C04EAE3" w14:textId="77777777" w:rsidR="00150A6F" w:rsidRPr="00034758" w:rsidRDefault="00150A6F" w:rsidP="00150A6F">
      <w:pPr>
        <w:pStyle w:val="Listenabsatz"/>
        <w:numPr>
          <w:ilvl w:val="0"/>
          <w:numId w:val="24"/>
        </w:numPr>
        <w:jc w:val="left"/>
        <w:rPr>
          <w:rFonts w:ascii="Arial" w:eastAsia="Times New Roman" w:hAnsi="Arial" w:cs="Arial"/>
          <w:color w:val="595959" w:themeColor="text1" w:themeTint="A6"/>
          <w:sz w:val="14"/>
          <w:szCs w:val="14"/>
          <w:lang w:eastAsia="de-DE"/>
        </w:rPr>
      </w:pPr>
      <w:r w:rsidRPr="00034758">
        <w:rPr>
          <w:rFonts w:ascii="Arial" w:eastAsia="Times New Roman" w:hAnsi="Arial" w:cs="Arial"/>
          <w:color w:val="595959" w:themeColor="text1" w:themeTint="A6"/>
          <w:sz w:val="14"/>
          <w:szCs w:val="14"/>
          <w:lang w:eastAsia="de-DE"/>
        </w:rPr>
        <w:t>Die Nutzung ist räumlich und zeitlich uneingeschränkt.</w:t>
      </w:r>
    </w:p>
    <w:p w14:paraId="2C32C176" w14:textId="17BC1DFA" w:rsidR="00B10AD3" w:rsidRPr="00F95CDC" w:rsidRDefault="00B10AD3" w:rsidP="00B10AD3">
      <w:pPr>
        <w:pStyle w:val="Listenabsatz"/>
        <w:numPr>
          <w:ilvl w:val="0"/>
          <w:numId w:val="24"/>
        </w:numPr>
        <w:jc w:val="left"/>
        <w:rPr>
          <w:rFonts w:ascii="Arial" w:eastAsia="Times New Roman" w:hAnsi="Arial" w:cs="Arial"/>
          <w:color w:val="595959" w:themeColor="text1" w:themeTint="A6"/>
          <w:sz w:val="14"/>
          <w:szCs w:val="14"/>
          <w:lang w:eastAsia="de-DE"/>
        </w:rPr>
      </w:pPr>
      <w:r w:rsidRPr="00F95CDC">
        <w:rPr>
          <w:rFonts w:ascii="Arial" w:eastAsia="Times New Roman" w:hAnsi="Arial" w:cs="Arial"/>
          <w:color w:val="595959" w:themeColor="text1" w:themeTint="A6"/>
          <w:sz w:val="14"/>
          <w:szCs w:val="14"/>
          <w:lang w:eastAsia="de-DE"/>
        </w:rPr>
        <w:t>.</w:t>
      </w:r>
    </w:p>
    <w:p w14:paraId="71D90FF9" w14:textId="77777777" w:rsidR="000A4ADD" w:rsidRPr="00F95CDC" w:rsidRDefault="000A4ADD" w:rsidP="00DD4F60">
      <w:pPr>
        <w:widowControl w:val="0"/>
        <w:spacing w:line="336" w:lineRule="auto"/>
        <w:ind w:right="-1"/>
        <w:rPr>
          <w:rFonts w:ascii="Arial" w:hAnsi="Arial" w:cs="Arial"/>
          <w:color w:val="595959" w:themeColor="text1" w:themeTint="A6"/>
          <w:sz w:val="14"/>
          <w:szCs w:val="14"/>
        </w:rPr>
      </w:pPr>
    </w:p>
    <w:p w14:paraId="023CBC07" w14:textId="77777777" w:rsidR="000A4ADD" w:rsidRPr="00F95CDC" w:rsidRDefault="000A4ADD" w:rsidP="000A4ADD">
      <w:pPr>
        <w:widowControl w:val="0"/>
        <w:spacing w:line="336" w:lineRule="auto"/>
        <w:ind w:right="-1"/>
        <w:rPr>
          <w:rFonts w:ascii="Arial" w:hAnsi="Arial" w:cs="Arial"/>
          <w:b/>
          <w:bCs/>
          <w:color w:val="595959" w:themeColor="text1" w:themeTint="A6"/>
          <w:sz w:val="22"/>
          <w:szCs w:val="22"/>
        </w:rPr>
      </w:pPr>
      <w:proofErr w:type="spellStart"/>
      <w:r w:rsidRPr="00F95CDC">
        <w:rPr>
          <w:rFonts w:ascii="Arial" w:hAnsi="Arial" w:cs="Arial"/>
          <w:b/>
          <w:bCs/>
          <w:color w:val="595959" w:themeColor="text1" w:themeTint="A6"/>
          <w:sz w:val="22"/>
          <w:szCs w:val="22"/>
        </w:rPr>
        <w:t>Social</w:t>
      </w:r>
      <w:proofErr w:type="spellEnd"/>
      <w:r w:rsidRPr="00F95CDC">
        <w:rPr>
          <w:rFonts w:ascii="Arial" w:hAnsi="Arial" w:cs="Arial"/>
          <w:b/>
          <w:bCs/>
          <w:color w:val="595959" w:themeColor="text1" w:themeTint="A6"/>
          <w:sz w:val="22"/>
          <w:szCs w:val="22"/>
        </w:rPr>
        <w:t xml:space="preserve"> Media</w:t>
      </w:r>
    </w:p>
    <w:p w14:paraId="6F06135C" w14:textId="31253C68" w:rsidR="000A4ADD" w:rsidRPr="00F95CDC" w:rsidRDefault="000A4ADD" w:rsidP="000A4ADD">
      <w:pPr>
        <w:widowControl w:val="0"/>
        <w:spacing w:line="336" w:lineRule="auto"/>
        <w:ind w:right="-1"/>
        <w:rPr>
          <w:rFonts w:ascii="Arial" w:hAnsi="Arial" w:cs="Arial"/>
          <w:color w:val="595959" w:themeColor="text1" w:themeTint="A6"/>
          <w:sz w:val="22"/>
          <w:szCs w:val="22"/>
        </w:rPr>
      </w:pPr>
      <w:r w:rsidRPr="00F95CDC">
        <w:rPr>
          <w:rFonts w:ascii="Arial" w:hAnsi="Arial" w:cs="Arial"/>
          <w:color w:val="595959" w:themeColor="text1" w:themeTint="A6"/>
          <w:sz w:val="22"/>
          <w:szCs w:val="22"/>
        </w:rPr>
        <w:t>Hashtags: #Solarlux #</w:t>
      </w:r>
      <w:r w:rsidR="00A838FF">
        <w:rPr>
          <w:rFonts w:ascii="Arial" w:hAnsi="Arial" w:cs="Arial"/>
          <w:color w:val="595959" w:themeColor="text1" w:themeTint="A6"/>
          <w:sz w:val="22"/>
          <w:szCs w:val="22"/>
        </w:rPr>
        <w:t>Terrassendach</w:t>
      </w:r>
      <w:r w:rsidR="004F1EB2">
        <w:rPr>
          <w:rFonts w:ascii="Arial" w:hAnsi="Arial" w:cs="Arial"/>
          <w:color w:val="595959" w:themeColor="text1" w:themeTint="A6"/>
          <w:sz w:val="22"/>
          <w:szCs w:val="22"/>
        </w:rPr>
        <w:t xml:space="preserve"> #Glashaus</w:t>
      </w:r>
    </w:p>
    <w:p w14:paraId="5721A0D1" w14:textId="77777777" w:rsidR="000A4ADD" w:rsidRPr="00F95CDC" w:rsidRDefault="000A4ADD" w:rsidP="000A4ADD">
      <w:pPr>
        <w:widowControl w:val="0"/>
        <w:spacing w:line="336" w:lineRule="auto"/>
        <w:ind w:right="-1"/>
        <w:rPr>
          <w:rFonts w:ascii="Arial" w:hAnsi="Arial" w:cs="Arial"/>
          <w:color w:val="595959" w:themeColor="text1" w:themeTint="A6"/>
          <w:sz w:val="22"/>
          <w:szCs w:val="22"/>
        </w:rPr>
      </w:pPr>
    </w:p>
    <w:p w14:paraId="14E08969" w14:textId="77777777" w:rsidR="00CA7535" w:rsidRPr="00034758" w:rsidRDefault="00CA7535" w:rsidP="00CA7535">
      <w:pPr>
        <w:widowControl w:val="0"/>
        <w:spacing w:line="336" w:lineRule="auto"/>
        <w:ind w:right="-1"/>
        <w:rPr>
          <w:rFonts w:ascii="Arial" w:hAnsi="Arial" w:cs="Arial"/>
          <w:color w:val="595959" w:themeColor="text1" w:themeTint="A6"/>
          <w:sz w:val="22"/>
          <w:szCs w:val="22"/>
        </w:rPr>
      </w:pPr>
      <w:r w:rsidRPr="00034758">
        <w:rPr>
          <w:rFonts w:ascii="Arial" w:hAnsi="Arial" w:cs="Arial"/>
          <w:color w:val="595959" w:themeColor="text1" w:themeTint="A6"/>
          <w:sz w:val="22"/>
          <w:szCs w:val="22"/>
        </w:rPr>
        <w:t xml:space="preserve">Solarlux auf LinkedIn: </w:t>
      </w:r>
    </w:p>
    <w:p w14:paraId="05043CA4" w14:textId="77777777" w:rsidR="00CA7535" w:rsidRPr="00034758" w:rsidRDefault="00E53D7E" w:rsidP="00CA7535">
      <w:pPr>
        <w:widowControl w:val="0"/>
        <w:spacing w:line="336" w:lineRule="auto"/>
        <w:ind w:right="-1"/>
        <w:rPr>
          <w:rFonts w:ascii="Arial" w:hAnsi="Arial" w:cs="Arial"/>
          <w:color w:val="595959" w:themeColor="text1" w:themeTint="A6"/>
          <w:sz w:val="22"/>
          <w:szCs w:val="22"/>
        </w:rPr>
      </w:pPr>
      <w:hyperlink r:id="rId17" w:history="1">
        <w:r w:rsidR="00CA7535" w:rsidRPr="00034758">
          <w:rPr>
            <w:rStyle w:val="Hyperlink"/>
            <w:rFonts w:ascii="Arial" w:hAnsi="Arial" w:cs="Arial"/>
            <w:sz w:val="22"/>
            <w:szCs w:val="22"/>
          </w:rPr>
          <w:t>https://www.linkedin.com/company/solarluxgmbh/</w:t>
        </w:r>
      </w:hyperlink>
    </w:p>
    <w:p w14:paraId="560A8303" w14:textId="77777777" w:rsidR="00CA7535" w:rsidRPr="00034758" w:rsidRDefault="00CA7535" w:rsidP="00CA7535">
      <w:pPr>
        <w:widowControl w:val="0"/>
        <w:spacing w:line="336" w:lineRule="auto"/>
        <w:ind w:right="-1"/>
        <w:rPr>
          <w:rFonts w:ascii="Arial" w:hAnsi="Arial" w:cs="Arial"/>
          <w:color w:val="595959" w:themeColor="text1" w:themeTint="A6"/>
          <w:sz w:val="22"/>
          <w:szCs w:val="22"/>
        </w:rPr>
      </w:pPr>
      <w:r w:rsidRPr="00034758">
        <w:rPr>
          <w:rFonts w:ascii="Arial" w:hAnsi="Arial" w:cs="Arial"/>
          <w:color w:val="595959" w:themeColor="text1" w:themeTint="A6"/>
          <w:sz w:val="22"/>
          <w:szCs w:val="22"/>
        </w:rPr>
        <w:t xml:space="preserve">Solarlux auf Instagram: </w:t>
      </w:r>
    </w:p>
    <w:p w14:paraId="6C510066" w14:textId="77777777" w:rsidR="00CA7535" w:rsidRDefault="00E53D7E" w:rsidP="00CA7535">
      <w:pPr>
        <w:widowControl w:val="0"/>
        <w:spacing w:line="336" w:lineRule="auto"/>
        <w:ind w:right="-1"/>
        <w:rPr>
          <w:rStyle w:val="Hyperlink"/>
          <w:rFonts w:ascii="Arial" w:hAnsi="Arial" w:cs="Arial"/>
          <w:sz w:val="22"/>
          <w:szCs w:val="22"/>
        </w:rPr>
      </w:pPr>
      <w:hyperlink r:id="rId18" w:history="1">
        <w:r w:rsidR="00CA7535" w:rsidRPr="00034758">
          <w:rPr>
            <w:rStyle w:val="Hyperlink"/>
            <w:rFonts w:ascii="Arial" w:hAnsi="Arial" w:cs="Arial"/>
            <w:sz w:val="22"/>
            <w:szCs w:val="22"/>
          </w:rPr>
          <w:t>https://www.instagram.com/solarlux/</w:t>
        </w:r>
      </w:hyperlink>
    </w:p>
    <w:p w14:paraId="7EB56757" w14:textId="77777777" w:rsidR="00CA7535" w:rsidRPr="00BB3D10" w:rsidRDefault="00CA7535" w:rsidP="00CA7535">
      <w:pPr>
        <w:widowControl w:val="0"/>
        <w:spacing w:line="336" w:lineRule="auto"/>
        <w:ind w:right="-1"/>
        <w:rPr>
          <w:color w:val="595959" w:themeColor="text1" w:themeTint="A6"/>
        </w:rPr>
      </w:pPr>
      <w:r w:rsidRPr="00BB3D10">
        <w:rPr>
          <w:color w:val="595959" w:themeColor="text1" w:themeTint="A6"/>
        </w:rPr>
        <w:t xml:space="preserve">Solarlux auf Facebook: </w:t>
      </w:r>
    </w:p>
    <w:p w14:paraId="104A6C1F" w14:textId="77777777" w:rsidR="00CA7535" w:rsidRDefault="00E53D7E" w:rsidP="00CA7535">
      <w:pPr>
        <w:widowControl w:val="0"/>
        <w:spacing w:line="336" w:lineRule="auto"/>
        <w:ind w:right="-1"/>
        <w:rPr>
          <w:rFonts w:ascii="Arial" w:hAnsi="Arial" w:cs="Arial"/>
          <w:color w:val="595959" w:themeColor="text1" w:themeTint="A6"/>
          <w:sz w:val="22"/>
          <w:szCs w:val="22"/>
        </w:rPr>
      </w:pPr>
      <w:hyperlink r:id="rId19" w:history="1">
        <w:r w:rsidR="00CA7535" w:rsidRPr="008725E8">
          <w:rPr>
            <w:rStyle w:val="Hyperlink"/>
            <w:rFonts w:ascii="Arial" w:hAnsi="Arial" w:cs="Arial"/>
            <w:sz w:val="22"/>
            <w:szCs w:val="22"/>
          </w:rPr>
          <w:t>https://www.facebook.com/solarlux/</w:t>
        </w:r>
      </w:hyperlink>
    </w:p>
    <w:p w14:paraId="34B14BB1" w14:textId="77777777" w:rsidR="000A4ADD" w:rsidRPr="00F95CDC" w:rsidRDefault="000A4ADD" w:rsidP="00DD4F60">
      <w:pPr>
        <w:widowControl w:val="0"/>
        <w:spacing w:line="336" w:lineRule="auto"/>
        <w:ind w:right="-1"/>
        <w:rPr>
          <w:rFonts w:ascii="Arial" w:hAnsi="Arial" w:cs="Arial"/>
          <w:color w:val="595959" w:themeColor="text1" w:themeTint="A6"/>
          <w:sz w:val="14"/>
          <w:szCs w:val="14"/>
        </w:rPr>
      </w:pPr>
    </w:p>
    <w:p w14:paraId="451FA59C" w14:textId="4C13A527" w:rsidR="00CE7686" w:rsidRPr="00F95CDC" w:rsidRDefault="00CE7686" w:rsidP="00CE7686">
      <w:pPr>
        <w:widowControl w:val="0"/>
        <w:spacing w:line="336" w:lineRule="auto"/>
        <w:ind w:right="-283"/>
        <w:rPr>
          <w:rFonts w:ascii="Arial" w:eastAsia="Arial" w:hAnsi="Arial" w:cs="Arial"/>
          <w:b/>
          <w:color w:val="595959"/>
          <w:sz w:val="18"/>
          <w:szCs w:val="18"/>
        </w:rPr>
      </w:pPr>
      <w:r w:rsidRPr="00F95CDC">
        <w:rPr>
          <w:rFonts w:ascii="Arial" w:eastAsia="Arial" w:hAnsi="Arial" w:cs="Arial"/>
          <w:b/>
          <w:color w:val="595959"/>
          <w:sz w:val="18"/>
          <w:szCs w:val="18"/>
        </w:rPr>
        <w:t xml:space="preserve">Über Solarlux GmbH </w:t>
      </w:r>
    </w:p>
    <w:p w14:paraId="6A212092" w14:textId="6BDB311D" w:rsidR="00CE7686" w:rsidRPr="00F95CDC" w:rsidRDefault="00CE7686" w:rsidP="00CE7686">
      <w:pPr>
        <w:widowControl w:val="0"/>
        <w:spacing w:line="336" w:lineRule="auto"/>
        <w:ind w:right="-283"/>
        <w:rPr>
          <w:rFonts w:ascii="Arial" w:hAnsi="Arial" w:cs="Arial"/>
          <w:color w:val="595959" w:themeColor="text1" w:themeTint="A6"/>
          <w:sz w:val="14"/>
          <w:szCs w:val="14"/>
        </w:rPr>
      </w:pPr>
      <w:r w:rsidRPr="00F95CDC">
        <w:rPr>
          <w:rFonts w:ascii="Arial" w:eastAsia="Arial" w:hAnsi="Arial" w:cs="Arial"/>
          <w:color w:val="595959"/>
          <w:sz w:val="18"/>
          <w:szCs w:val="18"/>
        </w:rPr>
        <w:t xml:space="preserve">Seit </w:t>
      </w:r>
      <w:r w:rsidR="00EA7446">
        <w:rPr>
          <w:rFonts w:ascii="Arial" w:eastAsia="Arial" w:hAnsi="Arial" w:cs="Arial"/>
          <w:color w:val="595959"/>
          <w:sz w:val="18"/>
          <w:szCs w:val="18"/>
        </w:rPr>
        <w:t xml:space="preserve">über </w:t>
      </w:r>
      <w:r w:rsidRPr="00F95CDC">
        <w:rPr>
          <w:rFonts w:ascii="Arial" w:eastAsia="Arial" w:hAnsi="Arial" w:cs="Arial"/>
          <w:color w:val="595959"/>
          <w:sz w:val="18"/>
          <w:szCs w:val="18"/>
        </w:rPr>
        <w:t>40 Jahren ist Solarlux Spezialist für bewegliche Fenster- und Fassadenlösungen aus einer Hand. Sämtliche Produkte – von Glas-Faltwänden, Schiebefenstern und Glasanbauten bis hin zu Balkonverglasungen und Vorhangfassaden – sind Eigenentwicklungen, die mit Leidenschaft und Präzision produziert werden und dem Qualitätsanspruch „Made in Germany“ entsprechen. Als partnerschaftlicher Begleiter bei der Planung und Umsetzung von Bauvorhaben ist das deutsche Familienunternehmen auf die umfassende Unterstützung von Architekten, Handwerksbetrieben und Bauherren spezialisiert. Dabei werden Sorgfalt und Erfindergeist gekonnt miteinander verbunden – immer mit dem Ziel vor Augen, für jedes noch so anspruchsvolle Projekt die optimale Lösung zu entwickeln. Gegründet von Herbert Holtgreife, wird das niedersächsische Unternehmen mit Sitz in Melle bei Osnabrück in zweiter Generation von seinem Sohn Stefan Holtgreife geführt. In der Unternehmenszentrale am Solarlux Campus sowie in 45 Vertriebsstandorten weltweit wirken rund 1000 Mitarbeiter am Erfolg mit.</w:t>
      </w:r>
    </w:p>
    <w:p w14:paraId="26DB56FC" w14:textId="77777777" w:rsidR="00DD4F60" w:rsidRPr="00F95CDC" w:rsidRDefault="00DD4F60" w:rsidP="00E819B7">
      <w:pPr>
        <w:widowControl w:val="0"/>
        <w:spacing w:line="336" w:lineRule="auto"/>
        <w:rPr>
          <w:rFonts w:ascii="Arial" w:hAnsi="Arial" w:cs="Arial"/>
          <w:color w:val="595959" w:themeColor="text1" w:themeTint="A6"/>
          <w:spacing w:val="-2"/>
          <w:sz w:val="14"/>
          <w:szCs w:val="14"/>
        </w:rPr>
      </w:pPr>
    </w:p>
    <w:sectPr w:rsidR="00DD4F60" w:rsidRPr="00F95CDC" w:rsidSect="00D16CA5">
      <w:headerReference w:type="default" r:id="rId20"/>
      <w:footerReference w:type="even" r:id="rId21"/>
      <w:footerReference w:type="default" r:id="rId22"/>
      <w:pgSz w:w="11906" w:h="16838" w:code="9"/>
      <w:pgMar w:top="2608" w:right="3826" w:bottom="1134"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0FB1CE" w14:textId="77777777" w:rsidR="00F9683E" w:rsidRDefault="00F9683E">
      <w:r>
        <w:separator/>
      </w:r>
    </w:p>
  </w:endnote>
  <w:endnote w:type="continuationSeparator" w:id="0">
    <w:p w14:paraId="1DAA94C0" w14:textId="77777777" w:rsidR="00F9683E" w:rsidRDefault="00F9683E">
      <w:r>
        <w:continuationSeparator/>
      </w:r>
    </w:p>
  </w:endnote>
  <w:endnote w:type="continuationNotice" w:id="1">
    <w:p w14:paraId="4BA159F4" w14:textId="77777777" w:rsidR="00F9683E" w:rsidRDefault="00F968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041DB" w14:textId="77777777"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290B1AB1" w14:textId="77777777" w:rsidR="009E7B61" w:rsidRDefault="009E7B61" w:rsidP="00D82188">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7561A8" w14:textId="77777777" w:rsidR="009E7B61" w:rsidRPr="00A01B62" w:rsidRDefault="009E7B61" w:rsidP="00D82188">
    <w:pPr>
      <w:ind w:left="-1979" w:right="360"/>
      <w:jc w:val="both"/>
      <w:rPr>
        <w:rFonts w:ascii="Arial" w:hAnsi="Arial" w:cs="Arial"/>
        <w:sz w:val="18"/>
        <w:szCs w:val="18"/>
        <w:lang w:val="en-GB"/>
      </w:rPr>
    </w:pPr>
  </w:p>
  <w:p w14:paraId="0C3039E9" w14:textId="77777777" w:rsidR="009E7B61" w:rsidRPr="00A01B62" w:rsidRDefault="009E7B61" w:rsidP="00FC19D6">
    <w:pPr>
      <w:ind w:left="-1979"/>
      <w:jc w:val="both"/>
      <w:rPr>
        <w:rFonts w:ascii="Arial" w:hAnsi="Arial" w:cs="Arial"/>
        <w:sz w:val="18"/>
        <w:szCs w:val="18"/>
        <w:lang w:val="en-GB"/>
      </w:rPr>
    </w:pPr>
  </w:p>
  <w:p w14:paraId="312A44E3" w14:textId="77777777" w:rsidR="009E7B61" w:rsidRPr="00A01B62" w:rsidRDefault="009E7B61" w:rsidP="00FC19D6">
    <w:pPr>
      <w:ind w:left="-1979"/>
      <w:jc w:val="both"/>
      <w:rPr>
        <w:rFonts w:ascii="Arial" w:hAnsi="Arial" w:cs="Arial"/>
        <w:sz w:val="18"/>
        <w:szCs w:val="18"/>
        <w:lang w:val="en-GB"/>
      </w:rPr>
    </w:pPr>
  </w:p>
  <w:p w14:paraId="3DA17682" w14:textId="77777777"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D04BCF">
      <w:rPr>
        <w:rStyle w:val="Seitenzahl"/>
        <w:rFonts w:ascii="Arial" w:hAnsi="Arial" w:cs="Arial"/>
        <w:noProof/>
        <w:sz w:val="18"/>
        <w:szCs w:val="18"/>
      </w:rPr>
      <w:t>1</w:t>
    </w:r>
    <w:r w:rsidRPr="00D82188">
      <w:rPr>
        <w:rStyle w:val="Seitenzahl"/>
        <w:rFonts w:ascii="Arial" w:hAnsi="Arial" w:cs="Arial"/>
        <w:sz w:val="18"/>
        <w:szCs w:val="18"/>
      </w:rPr>
      <w:fldChar w:fldCharType="end"/>
    </w:r>
  </w:p>
  <w:p w14:paraId="764C1BFC" w14:textId="77777777" w:rsidR="009E7B61" w:rsidRPr="00A01B62" w:rsidRDefault="009E7B61" w:rsidP="00FC19D6">
    <w:pPr>
      <w:ind w:left="-1979"/>
      <w:jc w:val="both"/>
      <w:rPr>
        <w:rFonts w:ascii="Arial" w:hAnsi="Arial" w:cs="Arial"/>
        <w:sz w:val="18"/>
        <w:szCs w:val="18"/>
        <w:lang w:val="en-GB"/>
      </w:rPr>
    </w:pPr>
  </w:p>
  <w:p w14:paraId="60DA8CAE" w14:textId="77777777"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849F00" w14:textId="77777777" w:rsidR="00F9683E" w:rsidRDefault="00F9683E">
      <w:r>
        <w:separator/>
      </w:r>
    </w:p>
  </w:footnote>
  <w:footnote w:type="continuationSeparator" w:id="0">
    <w:p w14:paraId="7574CB8F" w14:textId="77777777" w:rsidR="00F9683E" w:rsidRDefault="00F9683E">
      <w:r>
        <w:continuationSeparator/>
      </w:r>
    </w:p>
  </w:footnote>
  <w:footnote w:type="continuationNotice" w:id="1">
    <w:p w14:paraId="779E03D1" w14:textId="77777777" w:rsidR="00F9683E" w:rsidRDefault="00F968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F408" w14:textId="77777777" w:rsidR="009E7B61" w:rsidRDefault="009E7B61" w:rsidP="00BA54B7">
    <w:pPr>
      <w:pStyle w:val="Kopfzeile"/>
      <w:ind w:right="700"/>
    </w:pPr>
    <w:r>
      <w:rPr>
        <w:noProof/>
      </w:rPr>
      <w:drawing>
        <wp:anchor distT="0" distB="0" distL="114300" distR="114300" simplePos="0" relativeHeight="251658240" behindDoc="1" locked="0" layoutInCell="1" allowOverlap="1" wp14:anchorId="42BF8CB5" wp14:editId="4985D8F7">
          <wp:simplePos x="0" y="0"/>
          <wp:positionH relativeFrom="page">
            <wp:posOffset>0</wp:posOffset>
          </wp:positionH>
          <wp:positionV relativeFrom="page">
            <wp:posOffset>0</wp:posOffset>
          </wp:positionV>
          <wp:extent cx="7562850" cy="1079500"/>
          <wp:effectExtent l="0" t="0" r="6350" b="1270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25pt;height:17.55pt" o:bullet="t">
        <v:imagedata r:id="rId1" o:title="sl_aufzaehlung-rot"/>
      </v:shape>
    </w:pict>
  </w:numPicBullet>
  <w:abstractNum w:abstractNumId="0"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B55296"/>
    <w:multiLevelType w:val="multilevel"/>
    <w:tmpl w:val="23E8F45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A763028"/>
    <w:multiLevelType w:val="hybridMultilevel"/>
    <w:tmpl w:val="6FCC65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3DA223AD"/>
    <w:multiLevelType w:val="hybridMultilevel"/>
    <w:tmpl w:val="BE94E7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74E3FF1"/>
    <w:multiLevelType w:val="hybridMultilevel"/>
    <w:tmpl w:val="FCD044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3"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1776588"/>
    <w:multiLevelType w:val="hybridMultilevel"/>
    <w:tmpl w:val="C3263F0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1C75221"/>
    <w:multiLevelType w:val="hybridMultilevel"/>
    <w:tmpl w:val="F0B4A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D711B6F"/>
    <w:multiLevelType w:val="hybridMultilevel"/>
    <w:tmpl w:val="91CA9ECE"/>
    <w:lvl w:ilvl="0" w:tplc="C9288B5A">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168254300">
    <w:abstractNumId w:val="16"/>
  </w:num>
  <w:num w:numId="2" w16cid:durableId="499395589">
    <w:abstractNumId w:val="6"/>
  </w:num>
  <w:num w:numId="3" w16cid:durableId="1714112629">
    <w:abstractNumId w:val="21"/>
  </w:num>
  <w:num w:numId="4" w16cid:durableId="1669866197">
    <w:abstractNumId w:val="15"/>
  </w:num>
  <w:num w:numId="5" w16cid:durableId="1146435418">
    <w:abstractNumId w:val="19"/>
  </w:num>
  <w:num w:numId="6" w16cid:durableId="995451039">
    <w:abstractNumId w:val="0"/>
  </w:num>
  <w:num w:numId="7" w16cid:durableId="1941136606">
    <w:abstractNumId w:val="14"/>
  </w:num>
  <w:num w:numId="8" w16cid:durableId="434905430">
    <w:abstractNumId w:val="8"/>
  </w:num>
  <w:num w:numId="9" w16cid:durableId="2026709720">
    <w:abstractNumId w:val="3"/>
  </w:num>
  <w:num w:numId="10" w16cid:durableId="1026830002">
    <w:abstractNumId w:val="9"/>
  </w:num>
  <w:num w:numId="11" w16cid:durableId="485439841">
    <w:abstractNumId w:val="12"/>
  </w:num>
  <w:num w:numId="12" w16cid:durableId="1826974519">
    <w:abstractNumId w:val="13"/>
  </w:num>
  <w:num w:numId="13" w16cid:durableId="1293560021">
    <w:abstractNumId w:val="7"/>
  </w:num>
  <w:num w:numId="14" w16cid:durableId="99956689">
    <w:abstractNumId w:val="20"/>
  </w:num>
  <w:num w:numId="15" w16cid:durableId="1597328640">
    <w:abstractNumId w:val="5"/>
  </w:num>
  <w:num w:numId="16" w16cid:durableId="622657971">
    <w:abstractNumId w:val="1"/>
  </w:num>
  <w:num w:numId="17" w16cid:durableId="419185504">
    <w:abstractNumId w:val="2"/>
  </w:num>
  <w:num w:numId="18" w16cid:durableId="842403048">
    <w:abstractNumId w:val="11"/>
  </w:num>
  <w:num w:numId="19" w16cid:durableId="630327080">
    <w:abstractNumId w:val="11"/>
  </w:num>
  <w:num w:numId="20" w16cid:durableId="1434284549">
    <w:abstractNumId w:val="17"/>
  </w:num>
  <w:num w:numId="21" w16cid:durableId="1490637429">
    <w:abstractNumId w:val="4"/>
  </w:num>
  <w:num w:numId="22" w16cid:durableId="113139953">
    <w:abstractNumId w:val="10"/>
  </w:num>
  <w:num w:numId="23" w16cid:durableId="934828549">
    <w:abstractNumId w:val="18"/>
  </w:num>
  <w:num w:numId="24" w16cid:durableId="62092046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C4E"/>
    <w:rsid w:val="00001FB1"/>
    <w:rsid w:val="00003D67"/>
    <w:rsid w:val="00005F2B"/>
    <w:rsid w:val="00006FF5"/>
    <w:rsid w:val="000073E3"/>
    <w:rsid w:val="00007BD7"/>
    <w:rsid w:val="000101FA"/>
    <w:rsid w:val="0001053E"/>
    <w:rsid w:val="00011032"/>
    <w:rsid w:val="0001180F"/>
    <w:rsid w:val="0001272C"/>
    <w:rsid w:val="00013D1B"/>
    <w:rsid w:val="00014369"/>
    <w:rsid w:val="00015FA2"/>
    <w:rsid w:val="0001612F"/>
    <w:rsid w:val="0001641A"/>
    <w:rsid w:val="000172DF"/>
    <w:rsid w:val="00017E8E"/>
    <w:rsid w:val="0002155A"/>
    <w:rsid w:val="00021FA0"/>
    <w:rsid w:val="000220E9"/>
    <w:rsid w:val="00022251"/>
    <w:rsid w:val="00022935"/>
    <w:rsid w:val="00022B82"/>
    <w:rsid w:val="00023719"/>
    <w:rsid w:val="000251CA"/>
    <w:rsid w:val="000259AE"/>
    <w:rsid w:val="00027E56"/>
    <w:rsid w:val="00027EF9"/>
    <w:rsid w:val="00030CA6"/>
    <w:rsid w:val="00031098"/>
    <w:rsid w:val="00031106"/>
    <w:rsid w:val="000312E2"/>
    <w:rsid w:val="00031440"/>
    <w:rsid w:val="00031A73"/>
    <w:rsid w:val="00033858"/>
    <w:rsid w:val="000342F8"/>
    <w:rsid w:val="000345D1"/>
    <w:rsid w:val="00036912"/>
    <w:rsid w:val="00037535"/>
    <w:rsid w:val="00042899"/>
    <w:rsid w:val="000433F2"/>
    <w:rsid w:val="0004407B"/>
    <w:rsid w:val="000447B7"/>
    <w:rsid w:val="00045138"/>
    <w:rsid w:val="00045E0C"/>
    <w:rsid w:val="000506AB"/>
    <w:rsid w:val="0005189C"/>
    <w:rsid w:val="000518B3"/>
    <w:rsid w:val="000518E9"/>
    <w:rsid w:val="0005213D"/>
    <w:rsid w:val="0005403D"/>
    <w:rsid w:val="00054A62"/>
    <w:rsid w:val="00054CC7"/>
    <w:rsid w:val="00054D0E"/>
    <w:rsid w:val="00054E0F"/>
    <w:rsid w:val="00054FC8"/>
    <w:rsid w:val="0005503E"/>
    <w:rsid w:val="00056872"/>
    <w:rsid w:val="00060851"/>
    <w:rsid w:val="00061C43"/>
    <w:rsid w:val="00061CD7"/>
    <w:rsid w:val="00061E3B"/>
    <w:rsid w:val="00063613"/>
    <w:rsid w:val="000647CB"/>
    <w:rsid w:val="000655AC"/>
    <w:rsid w:val="0006565F"/>
    <w:rsid w:val="00065B16"/>
    <w:rsid w:val="000674AF"/>
    <w:rsid w:val="0006781C"/>
    <w:rsid w:val="000718E8"/>
    <w:rsid w:val="00073878"/>
    <w:rsid w:val="0007504E"/>
    <w:rsid w:val="000759E2"/>
    <w:rsid w:val="000806D6"/>
    <w:rsid w:val="00080A3B"/>
    <w:rsid w:val="0008115E"/>
    <w:rsid w:val="0008207C"/>
    <w:rsid w:val="00082304"/>
    <w:rsid w:val="00082854"/>
    <w:rsid w:val="0008382C"/>
    <w:rsid w:val="00083982"/>
    <w:rsid w:val="000856B7"/>
    <w:rsid w:val="00085F48"/>
    <w:rsid w:val="00086388"/>
    <w:rsid w:val="00086534"/>
    <w:rsid w:val="0008785C"/>
    <w:rsid w:val="0009001D"/>
    <w:rsid w:val="0009086C"/>
    <w:rsid w:val="00090F9D"/>
    <w:rsid w:val="0009166A"/>
    <w:rsid w:val="000933C3"/>
    <w:rsid w:val="000938FB"/>
    <w:rsid w:val="00093915"/>
    <w:rsid w:val="000953B4"/>
    <w:rsid w:val="00095B29"/>
    <w:rsid w:val="00095BDC"/>
    <w:rsid w:val="0009610A"/>
    <w:rsid w:val="0009728E"/>
    <w:rsid w:val="000A07A6"/>
    <w:rsid w:val="000A1401"/>
    <w:rsid w:val="000A2696"/>
    <w:rsid w:val="000A2B06"/>
    <w:rsid w:val="000A3320"/>
    <w:rsid w:val="000A3E85"/>
    <w:rsid w:val="000A4ADD"/>
    <w:rsid w:val="000A4B13"/>
    <w:rsid w:val="000A6129"/>
    <w:rsid w:val="000A650A"/>
    <w:rsid w:val="000A6863"/>
    <w:rsid w:val="000A69EF"/>
    <w:rsid w:val="000A7D74"/>
    <w:rsid w:val="000B10DB"/>
    <w:rsid w:val="000B1127"/>
    <w:rsid w:val="000B14E6"/>
    <w:rsid w:val="000B21CC"/>
    <w:rsid w:val="000B31B2"/>
    <w:rsid w:val="000B429B"/>
    <w:rsid w:val="000B5BAD"/>
    <w:rsid w:val="000B7BE6"/>
    <w:rsid w:val="000C0016"/>
    <w:rsid w:val="000C14B4"/>
    <w:rsid w:val="000C14B9"/>
    <w:rsid w:val="000C2370"/>
    <w:rsid w:val="000C2CC3"/>
    <w:rsid w:val="000C30E1"/>
    <w:rsid w:val="000C59AD"/>
    <w:rsid w:val="000C5EC5"/>
    <w:rsid w:val="000C7619"/>
    <w:rsid w:val="000C7B71"/>
    <w:rsid w:val="000C7D55"/>
    <w:rsid w:val="000D0A7A"/>
    <w:rsid w:val="000D17A3"/>
    <w:rsid w:val="000D2D31"/>
    <w:rsid w:val="000D3F5C"/>
    <w:rsid w:val="000D4993"/>
    <w:rsid w:val="000D57D7"/>
    <w:rsid w:val="000D6AF9"/>
    <w:rsid w:val="000E46B7"/>
    <w:rsid w:val="000E5E22"/>
    <w:rsid w:val="000F08BD"/>
    <w:rsid w:val="000F0A80"/>
    <w:rsid w:val="000F0B5E"/>
    <w:rsid w:val="000F1765"/>
    <w:rsid w:val="000F1826"/>
    <w:rsid w:val="000F42F7"/>
    <w:rsid w:val="000F4C18"/>
    <w:rsid w:val="000F5E25"/>
    <w:rsid w:val="000F6986"/>
    <w:rsid w:val="00100904"/>
    <w:rsid w:val="00101823"/>
    <w:rsid w:val="00101885"/>
    <w:rsid w:val="001035FF"/>
    <w:rsid w:val="00103FD5"/>
    <w:rsid w:val="0010432F"/>
    <w:rsid w:val="00104A6A"/>
    <w:rsid w:val="0010581D"/>
    <w:rsid w:val="00105892"/>
    <w:rsid w:val="001058FD"/>
    <w:rsid w:val="00106BF8"/>
    <w:rsid w:val="00110561"/>
    <w:rsid w:val="00110F1E"/>
    <w:rsid w:val="00110F78"/>
    <w:rsid w:val="00110FA2"/>
    <w:rsid w:val="00111243"/>
    <w:rsid w:val="00111A30"/>
    <w:rsid w:val="00113147"/>
    <w:rsid w:val="00114308"/>
    <w:rsid w:val="0011433B"/>
    <w:rsid w:val="00114374"/>
    <w:rsid w:val="0011459F"/>
    <w:rsid w:val="001147BF"/>
    <w:rsid w:val="0011536C"/>
    <w:rsid w:val="00116FA3"/>
    <w:rsid w:val="00117331"/>
    <w:rsid w:val="00117799"/>
    <w:rsid w:val="001200AD"/>
    <w:rsid w:val="001205A0"/>
    <w:rsid w:val="001205CC"/>
    <w:rsid w:val="00120CA6"/>
    <w:rsid w:val="00122325"/>
    <w:rsid w:val="00122AA0"/>
    <w:rsid w:val="00122EE1"/>
    <w:rsid w:val="00122EF1"/>
    <w:rsid w:val="00123470"/>
    <w:rsid w:val="00123E9E"/>
    <w:rsid w:val="001253A0"/>
    <w:rsid w:val="00125CEC"/>
    <w:rsid w:val="00126335"/>
    <w:rsid w:val="001263E5"/>
    <w:rsid w:val="00127E3F"/>
    <w:rsid w:val="00131C7B"/>
    <w:rsid w:val="001322AE"/>
    <w:rsid w:val="001328C5"/>
    <w:rsid w:val="00132BC0"/>
    <w:rsid w:val="001334D3"/>
    <w:rsid w:val="00133A87"/>
    <w:rsid w:val="00133F78"/>
    <w:rsid w:val="001346F7"/>
    <w:rsid w:val="00134B77"/>
    <w:rsid w:val="00134E3B"/>
    <w:rsid w:val="0013552C"/>
    <w:rsid w:val="00135A84"/>
    <w:rsid w:val="001361B4"/>
    <w:rsid w:val="0013673E"/>
    <w:rsid w:val="0013688D"/>
    <w:rsid w:val="001371FD"/>
    <w:rsid w:val="001372AB"/>
    <w:rsid w:val="00137433"/>
    <w:rsid w:val="001413DE"/>
    <w:rsid w:val="001436E5"/>
    <w:rsid w:val="001437AB"/>
    <w:rsid w:val="00143FF6"/>
    <w:rsid w:val="001441B5"/>
    <w:rsid w:val="00144987"/>
    <w:rsid w:val="00145BA3"/>
    <w:rsid w:val="00145C18"/>
    <w:rsid w:val="00146D12"/>
    <w:rsid w:val="00147AFF"/>
    <w:rsid w:val="00147C69"/>
    <w:rsid w:val="00147DAA"/>
    <w:rsid w:val="00150A6F"/>
    <w:rsid w:val="001532A4"/>
    <w:rsid w:val="00154990"/>
    <w:rsid w:val="00154E55"/>
    <w:rsid w:val="001560D5"/>
    <w:rsid w:val="0015769F"/>
    <w:rsid w:val="00160DF3"/>
    <w:rsid w:val="00162C1B"/>
    <w:rsid w:val="00162FE7"/>
    <w:rsid w:val="00163606"/>
    <w:rsid w:val="00164A41"/>
    <w:rsid w:val="0016500F"/>
    <w:rsid w:val="00166965"/>
    <w:rsid w:val="0017059C"/>
    <w:rsid w:val="00170EDD"/>
    <w:rsid w:val="0017137D"/>
    <w:rsid w:val="00173D2C"/>
    <w:rsid w:val="00174A1C"/>
    <w:rsid w:val="00174DE3"/>
    <w:rsid w:val="00175401"/>
    <w:rsid w:val="00180596"/>
    <w:rsid w:val="00180EBE"/>
    <w:rsid w:val="0018193D"/>
    <w:rsid w:val="00181FB3"/>
    <w:rsid w:val="00182F8F"/>
    <w:rsid w:val="00185A58"/>
    <w:rsid w:val="00186717"/>
    <w:rsid w:val="00187E85"/>
    <w:rsid w:val="00190474"/>
    <w:rsid w:val="00190B63"/>
    <w:rsid w:val="00192914"/>
    <w:rsid w:val="001933DF"/>
    <w:rsid w:val="00193633"/>
    <w:rsid w:val="0019374F"/>
    <w:rsid w:val="0019421B"/>
    <w:rsid w:val="001950A0"/>
    <w:rsid w:val="0019609C"/>
    <w:rsid w:val="001969AB"/>
    <w:rsid w:val="001971C8"/>
    <w:rsid w:val="001976EC"/>
    <w:rsid w:val="00197C6E"/>
    <w:rsid w:val="001A0BB3"/>
    <w:rsid w:val="001A1242"/>
    <w:rsid w:val="001A1415"/>
    <w:rsid w:val="001A24CF"/>
    <w:rsid w:val="001A46BB"/>
    <w:rsid w:val="001A782E"/>
    <w:rsid w:val="001A7DDA"/>
    <w:rsid w:val="001B0246"/>
    <w:rsid w:val="001B0615"/>
    <w:rsid w:val="001B12C2"/>
    <w:rsid w:val="001B2606"/>
    <w:rsid w:val="001B2B01"/>
    <w:rsid w:val="001B2F3D"/>
    <w:rsid w:val="001B3028"/>
    <w:rsid w:val="001B381E"/>
    <w:rsid w:val="001B3E1B"/>
    <w:rsid w:val="001B43B5"/>
    <w:rsid w:val="001B4B4E"/>
    <w:rsid w:val="001B5F1C"/>
    <w:rsid w:val="001B64B4"/>
    <w:rsid w:val="001B701C"/>
    <w:rsid w:val="001B767A"/>
    <w:rsid w:val="001C1688"/>
    <w:rsid w:val="001C2D72"/>
    <w:rsid w:val="001C372C"/>
    <w:rsid w:val="001C3841"/>
    <w:rsid w:val="001C48B5"/>
    <w:rsid w:val="001C48C8"/>
    <w:rsid w:val="001C4A7D"/>
    <w:rsid w:val="001C4B0F"/>
    <w:rsid w:val="001C52BC"/>
    <w:rsid w:val="001C6443"/>
    <w:rsid w:val="001C71F9"/>
    <w:rsid w:val="001C734D"/>
    <w:rsid w:val="001C7E0A"/>
    <w:rsid w:val="001D019E"/>
    <w:rsid w:val="001D2470"/>
    <w:rsid w:val="001D3302"/>
    <w:rsid w:val="001D4C86"/>
    <w:rsid w:val="001D4E67"/>
    <w:rsid w:val="001D52D6"/>
    <w:rsid w:val="001D5877"/>
    <w:rsid w:val="001D6675"/>
    <w:rsid w:val="001D66AE"/>
    <w:rsid w:val="001E0023"/>
    <w:rsid w:val="001E007A"/>
    <w:rsid w:val="001E0955"/>
    <w:rsid w:val="001E10CE"/>
    <w:rsid w:val="001E11DC"/>
    <w:rsid w:val="001E2BD5"/>
    <w:rsid w:val="001E3B81"/>
    <w:rsid w:val="001E55F0"/>
    <w:rsid w:val="001E5838"/>
    <w:rsid w:val="001E58F6"/>
    <w:rsid w:val="001E68FE"/>
    <w:rsid w:val="001E7C8E"/>
    <w:rsid w:val="001F006D"/>
    <w:rsid w:val="001F1772"/>
    <w:rsid w:val="001F1A05"/>
    <w:rsid w:val="001F277B"/>
    <w:rsid w:val="001F2E04"/>
    <w:rsid w:val="001F3C78"/>
    <w:rsid w:val="001F3E33"/>
    <w:rsid w:val="001F4FC1"/>
    <w:rsid w:val="001F51BC"/>
    <w:rsid w:val="001F7EF6"/>
    <w:rsid w:val="00200EC2"/>
    <w:rsid w:val="0020113D"/>
    <w:rsid w:val="00201142"/>
    <w:rsid w:val="002033E8"/>
    <w:rsid w:val="0020378E"/>
    <w:rsid w:val="00203887"/>
    <w:rsid w:val="00203A92"/>
    <w:rsid w:val="00204F17"/>
    <w:rsid w:val="00205083"/>
    <w:rsid w:val="0020545D"/>
    <w:rsid w:val="00206C3E"/>
    <w:rsid w:val="00206E25"/>
    <w:rsid w:val="002114D1"/>
    <w:rsid w:val="00211B92"/>
    <w:rsid w:val="0021229A"/>
    <w:rsid w:val="002125C1"/>
    <w:rsid w:val="0021296B"/>
    <w:rsid w:val="002129FA"/>
    <w:rsid w:val="002142D7"/>
    <w:rsid w:val="00214AA0"/>
    <w:rsid w:val="00215682"/>
    <w:rsid w:val="00215B0C"/>
    <w:rsid w:val="002161F3"/>
    <w:rsid w:val="002165C4"/>
    <w:rsid w:val="00217585"/>
    <w:rsid w:val="002208B5"/>
    <w:rsid w:val="00220CB1"/>
    <w:rsid w:val="00220EFB"/>
    <w:rsid w:val="00222144"/>
    <w:rsid w:val="0022235C"/>
    <w:rsid w:val="00222470"/>
    <w:rsid w:val="00222AC8"/>
    <w:rsid w:val="00223511"/>
    <w:rsid w:val="002239D5"/>
    <w:rsid w:val="002252EF"/>
    <w:rsid w:val="00225683"/>
    <w:rsid w:val="00225F45"/>
    <w:rsid w:val="00225FED"/>
    <w:rsid w:val="0022658F"/>
    <w:rsid w:val="0022675D"/>
    <w:rsid w:val="0022738A"/>
    <w:rsid w:val="002304D0"/>
    <w:rsid w:val="002311D3"/>
    <w:rsid w:val="00232643"/>
    <w:rsid w:val="002335E3"/>
    <w:rsid w:val="00233FA0"/>
    <w:rsid w:val="00234492"/>
    <w:rsid w:val="002348B9"/>
    <w:rsid w:val="00237262"/>
    <w:rsid w:val="00237452"/>
    <w:rsid w:val="00237DBA"/>
    <w:rsid w:val="002401A0"/>
    <w:rsid w:val="00240228"/>
    <w:rsid w:val="00240712"/>
    <w:rsid w:val="00241AA2"/>
    <w:rsid w:val="002425B0"/>
    <w:rsid w:val="00243174"/>
    <w:rsid w:val="0024393B"/>
    <w:rsid w:val="00243DB1"/>
    <w:rsid w:val="0024667F"/>
    <w:rsid w:val="002477E5"/>
    <w:rsid w:val="00247CDE"/>
    <w:rsid w:val="00250A1D"/>
    <w:rsid w:val="00250DD1"/>
    <w:rsid w:val="0025112A"/>
    <w:rsid w:val="0025154C"/>
    <w:rsid w:val="00251668"/>
    <w:rsid w:val="0025184E"/>
    <w:rsid w:val="00252571"/>
    <w:rsid w:val="00252AEB"/>
    <w:rsid w:val="00253152"/>
    <w:rsid w:val="002541EF"/>
    <w:rsid w:val="00254946"/>
    <w:rsid w:val="00254C6E"/>
    <w:rsid w:val="00254F44"/>
    <w:rsid w:val="00255753"/>
    <w:rsid w:val="002557BF"/>
    <w:rsid w:val="00256E41"/>
    <w:rsid w:val="00261312"/>
    <w:rsid w:val="00262B8E"/>
    <w:rsid w:val="00263190"/>
    <w:rsid w:val="0026531A"/>
    <w:rsid w:val="00266072"/>
    <w:rsid w:val="00267688"/>
    <w:rsid w:val="00270A67"/>
    <w:rsid w:val="00270C97"/>
    <w:rsid w:val="002721F9"/>
    <w:rsid w:val="00272757"/>
    <w:rsid w:val="00272CD7"/>
    <w:rsid w:val="002741CC"/>
    <w:rsid w:val="00282479"/>
    <w:rsid w:val="00282E4D"/>
    <w:rsid w:val="002856E0"/>
    <w:rsid w:val="002870BC"/>
    <w:rsid w:val="00287320"/>
    <w:rsid w:val="0029024E"/>
    <w:rsid w:val="0029066D"/>
    <w:rsid w:val="00290C11"/>
    <w:rsid w:val="00290C97"/>
    <w:rsid w:val="0029112F"/>
    <w:rsid w:val="00291B71"/>
    <w:rsid w:val="00293453"/>
    <w:rsid w:val="00293EE3"/>
    <w:rsid w:val="002945D6"/>
    <w:rsid w:val="00294B1E"/>
    <w:rsid w:val="00296DA2"/>
    <w:rsid w:val="002A0B2D"/>
    <w:rsid w:val="002A1311"/>
    <w:rsid w:val="002A14A6"/>
    <w:rsid w:val="002A1D07"/>
    <w:rsid w:val="002A1EA5"/>
    <w:rsid w:val="002A2819"/>
    <w:rsid w:val="002A2B25"/>
    <w:rsid w:val="002A4C1A"/>
    <w:rsid w:val="002A62D8"/>
    <w:rsid w:val="002A6B7F"/>
    <w:rsid w:val="002B1DBC"/>
    <w:rsid w:val="002B1F2A"/>
    <w:rsid w:val="002B2BED"/>
    <w:rsid w:val="002B3557"/>
    <w:rsid w:val="002B374A"/>
    <w:rsid w:val="002B50BC"/>
    <w:rsid w:val="002B54F2"/>
    <w:rsid w:val="002B62DB"/>
    <w:rsid w:val="002B6971"/>
    <w:rsid w:val="002B6EDA"/>
    <w:rsid w:val="002B7441"/>
    <w:rsid w:val="002B76E3"/>
    <w:rsid w:val="002C0223"/>
    <w:rsid w:val="002C094B"/>
    <w:rsid w:val="002C19CB"/>
    <w:rsid w:val="002C1E82"/>
    <w:rsid w:val="002C1F51"/>
    <w:rsid w:val="002C38C0"/>
    <w:rsid w:val="002C5872"/>
    <w:rsid w:val="002C5881"/>
    <w:rsid w:val="002C5A8C"/>
    <w:rsid w:val="002C752F"/>
    <w:rsid w:val="002C7787"/>
    <w:rsid w:val="002C79DA"/>
    <w:rsid w:val="002D04CC"/>
    <w:rsid w:val="002D13F0"/>
    <w:rsid w:val="002D1D3E"/>
    <w:rsid w:val="002D200D"/>
    <w:rsid w:val="002D3736"/>
    <w:rsid w:val="002D38CC"/>
    <w:rsid w:val="002D3F47"/>
    <w:rsid w:val="002D4960"/>
    <w:rsid w:val="002D633A"/>
    <w:rsid w:val="002D6B71"/>
    <w:rsid w:val="002D735E"/>
    <w:rsid w:val="002D79C8"/>
    <w:rsid w:val="002D7BC7"/>
    <w:rsid w:val="002E0256"/>
    <w:rsid w:val="002E042E"/>
    <w:rsid w:val="002E0975"/>
    <w:rsid w:val="002E1695"/>
    <w:rsid w:val="002E2716"/>
    <w:rsid w:val="002E2E79"/>
    <w:rsid w:val="002E372F"/>
    <w:rsid w:val="002E42A7"/>
    <w:rsid w:val="002E4E15"/>
    <w:rsid w:val="002E6C40"/>
    <w:rsid w:val="002F035E"/>
    <w:rsid w:val="002F0584"/>
    <w:rsid w:val="002F06D6"/>
    <w:rsid w:val="002F0F59"/>
    <w:rsid w:val="002F1620"/>
    <w:rsid w:val="002F3D65"/>
    <w:rsid w:val="002F4348"/>
    <w:rsid w:val="002F47BC"/>
    <w:rsid w:val="002F50CD"/>
    <w:rsid w:val="002F50DC"/>
    <w:rsid w:val="002F52E7"/>
    <w:rsid w:val="002F5863"/>
    <w:rsid w:val="002F5B4C"/>
    <w:rsid w:val="002F662B"/>
    <w:rsid w:val="002F663B"/>
    <w:rsid w:val="002F6769"/>
    <w:rsid w:val="00301350"/>
    <w:rsid w:val="003018BC"/>
    <w:rsid w:val="00305588"/>
    <w:rsid w:val="00305741"/>
    <w:rsid w:val="00307791"/>
    <w:rsid w:val="003106FC"/>
    <w:rsid w:val="00310D94"/>
    <w:rsid w:val="00310E6F"/>
    <w:rsid w:val="003110F6"/>
    <w:rsid w:val="0031116F"/>
    <w:rsid w:val="003158FB"/>
    <w:rsid w:val="0031630E"/>
    <w:rsid w:val="003167CF"/>
    <w:rsid w:val="0032007D"/>
    <w:rsid w:val="00323AAA"/>
    <w:rsid w:val="003255DE"/>
    <w:rsid w:val="00325A81"/>
    <w:rsid w:val="00327557"/>
    <w:rsid w:val="00331860"/>
    <w:rsid w:val="00331D30"/>
    <w:rsid w:val="00331E7B"/>
    <w:rsid w:val="003323C5"/>
    <w:rsid w:val="00332501"/>
    <w:rsid w:val="00332AE8"/>
    <w:rsid w:val="00332E62"/>
    <w:rsid w:val="00333A06"/>
    <w:rsid w:val="00334191"/>
    <w:rsid w:val="003341B5"/>
    <w:rsid w:val="00334BE0"/>
    <w:rsid w:val="00334C35"/>
    <w:rsid w:val="003352EB"/>
    <w:rsid w:val="00335387"/>
    <w:rsid w:val="003368A8"/>
    <w:rsid w:val="00336904"/>
    <w:rsid w:val="00337C09"/>
    <w:rsid w:val="0034014D"/>
    <w:rsid w:val="0034194F"/>
    <w:rsid w:val="0034383F"/>
    <w:rsid w:val="00343CEB"/>
    <w:rsid w:val="00343DE2"/>
    <w:rsid w:val="00343FBA"/>
    <w:rsid w:val="00344704"/>
    <w:rsid w:val="003456A0"/>
    <w:rsid w:val="00345BB4"/>
    <w:rsid w:val="0034606C"/>
    <w:rsid w:val="00346149"/>
    <w:rsid w:val="00346DFE"/>
    <w:rsid w:val="00346F5C"/>
    <w:rsid w:val="00347211"/>
    <w:rsid w:val="00351ADD"/>
    <w:rsid w:val="00352888"/>
    <w:rsid w:val="00354756"/>
    <w:rsid w:val="00355258"/>
    <w:rsid w:val="003553EE"/>
    <w:rsid w:val="00356C3C"/>
    <w:rsid w:val="00357010"/>
    <w:rsid w:val="0035701E"/>
    <w:rsid w:val="00360263"/>
    <w:rsid w:val="00363AA6"/>
    <w:rsid w:val="003641C2"/>
    <w:rsid w:val="003646CE"/>
    <w:rsid w:val="00364C88"/>
    <w:rsid w:val="00364E43"/>
    <w:rsid w:val="003651D5"/>
    <w:rsid w:val="0036633E"/>
    <w:rsid w:val="00366590"/>
    <w:rsid w:val="003706B7"/>
    <w:rsid w:val="003713F6"/>
    <w:rsid w:val="0037262A"/>
    <w:rsid w:val="003746F3"/>
    <w:rsid w:val="0037473B"/>
    <w:rsid w:val="00374A16"/>
    <w:rsid w:val="00376393"/>
    <w:rsid w:val="00376994"/>
    <w:rsid w:val="00380B16"/>
    <w:rsid w:val="00380C4E"/>
    <w:rsid w:val="0038163F"/>
    <w:rsid w:val="003819E7"/>
    <w:rsid w:val="003823A3"/>
    <w:rsid w:val="003876FC"/>
    <w:rsid w:val="0039054F"/>
    <w:rsid w:val="003915ED"/>
    <w:rsid w:val="00391FFC"/>
    <w:rsid w:val="00393BEF"/>
    <w:rsid w:val="00395842"/>
    <w:rsid w:val="00395C2E"/>
    <w:rsid w:val="0039615A"/>
    <w:rsid w:val="00396E1D"/>
    <w:rsid w:val="00396FA5"/>
    <w:rsid w:val="00397516"/>
    <w:rsid w:val="003A0329"/>
    <w:rsid w:val="003A03B0"/>
    <w:rsid w:val="003A068E"/>
    <w:rsid w:val="003A073A"/>
    <w:rsid w:val="003A240F"/>
    <w:rsid w:val="003A384B"/>
    <w:rsid w:val="003A3DB2"/>
    <w:rsid w:val="003A588B"/>
    <w:rsid w:val="003A58AD"/>
    <w:rsid w:val="003A5AA3"/>
    <w:rsid w:val="003A678E"/>
    <w:rsid w:val="003A6AAA"/>
    <w:rsid w:val="003A6C7D"/>
    <w:rsid w:val="003A7031"/>
    <w:rsid w:val="003A778A"/>
    <w:rsid w:val="003B20EF"/>
    <w:rsid w:val="003B2EFA"/>
    <w:rsid w:val="003B3974"/>
    <w:rsid w:val="003B3B6B"/>
    <w:rsid w:val="003B4721"/>
    <w:rsid w:val="003B4DAA"/>
    <w:rsid w:val="003B51E6"/>
    <w:rsid w:val="003B5B1F"/>
    <w:rsid w:val="003B6875"/>
    <w:rsid w:val="003B7EAC"/>
    <w:rsid w:val="003C0B5F"/>
    <w:rsid w:val="003C37DB"/>
    <w:rsid w:val="003C47C1"/>
    <w:rsid w:val="003C4987"/>
    <w:rsid w:val="003C4AA8"/>
    <w:rsid w:val="003C4D44"/>
    <w:rsid w:val="003C4E3B"/>
    <w:rsid w:val="003C50F3"/>
    <w:rsid w:val="003D0676"/>
    <w:rsid w:val="003D1CFC"/>
    <w:rsid w:val="003D2C1A"/>
    <w:rsid w:val="003D46CB"/>
    <w:rsid w:val="003D4887"/>
    <w:rsid w:val="003D4B0E"/>
    <w:rsid w:val="003D4E60"/>
    <w:rsid w:val="003D537E"/>
    <w:rsid w:val="003D5D5E"/>
    <w:rsid w:val="003D7853"/>
    <w:rsid w:val="003D7C2B"/>
    <w:rsid w:val="003E099E"/>
    <w:rsid w:val="003E1A3E"/>
    <w:rsid w:val="003E1EC0"/>
    <w:rsid w:val="003E3346"/>
    <w:rsid w:val="003E37D1"/>
    <w:rsid w:val="003E6206"/>
    <w:rsid w:val="003E6426"/>
    <w:rsid w:val="003E7A86"/>
    <w:rsid w:val="003F06B1"/>
    <w:rsid w:val="003F0831"/>
    <w:rsid w:val="003F0C89"/>
    <w:rsid w:val="003F0E38"/>
    <w:rsid w:val="003F2B46"/>
    <w:rsid w:val="003F5646"/>
    <w:rsid w:val="003F5AC0"/>
    <w:rsid w:val="003F6327"/>
    <w:rsid w:val="003F67AA"/>
    <w:rsid w:val="003F7A8E"/>
    <w:rsid w:val="003F7BA3"/>
    <w:rsid w:val="00401FF1"/>
    <w:rsid w:val="004039DF"/>
    <w:rsid w:val="0040425E"/>
    <w:rsid w:val="00404E74"/>
    <w:rsid w:val="00404F3E"/>
    <w:rsid w:val="00404FC6"/>
    <w:rsid w:val="00405A60"/>
    <w:rsid w:val="0040763E"/>
    <w:rsid w:val="00407A95"/>
    <w:rsid w:val="004119A0"/>
    <w:rsid w:val="00411BB4"/>
    <w:rsid w:val="00411D4E"/>
    <w:rsid w:val="00412023"/>
    <w:rsid w:val="00414CF5"/>
    <w:rsid w:val="004160AF"/>
    <w:rsid w:val="004176E0"/>
    <w:rsid w:val="00423589"/>
    <w:rsid w:val="00423844"/>
    <w:rsid w:val="00424589"/>
    <w:rsid w:val="00424D2F"/>
    <w:rsid w:val="00426215"/>
    <w:rsid w:val="0042651A"/>
    <w:rsid w:val="00426794"/>
    <w:rsid w:val="00426AB3"/>
    <w:rsid w:val="004277BD"/>
    <w:rsid w:val="00427E85"/>
    <w:rsid w:val="004302F4"/>
    <w:rsid w:val="0043234C"/>
    <w:rsid w:val="00432D2F"/>
    <w:rsid w:val="00432EA2"/>
    <w:rsid w:val="00432ED6"/>
    <w:rsid w:val="00433F1F"/>
    <w:rsid w:val="00434026"/>
    <w:rsid w:val="0043461D"/>
    <w:rsid w:val="00435154"/>
    <w:rsid w:val="00436097"/>
    <w:rsid w:val="00436BEA"/>
    <w:rsid w:val="00436D2D"/>
    <w:rsid w:val="00436F99"/>
    <w:rsid w:val="00441A1E"/>
    <w:rsid w:val="00442627"/>
    <w:rsid w:val="00443FC2"/>
    <w:rsid w:val="0044426C"/>
    <w:rsid w:val="004442EF"/>
    <w:rsid w:val="00444A41"/>
    <w:rsid w:val="00445045"/>
    <w:rsid w:val="00446BD6"/>
    <w:rsid w:val="00447125"/>
    <w:rsid w:val="004475D8"/>
    <w:rsid w:val="00447796"/>
    <w:rsid w:val="00450811"/>
    <w:rsid w:val="0045102E"/>
    <w:rsid w:val="0045118F"/>
    <w:rsid w:val="004511D1"/>
    <w:rsid w:val="004520F9"/>
    <w:rsid w:val="004528B1"/>
    <w:rsid w:val="004529A6"/>
    <w:rsid w:val="00455B10"/>
    <w:rsid w:val="00460980"/>
    <w:rsid w:val="00461197"/>
    <w:rsid w:val="00461C27"/>
    <w:rsid w:val="00462814"/>
    <w:rsid w:val="00464632"/>
    <w:rsid w:val="00465394"/>
    <w:rsid w:val="00466FA5"/>
    <w:rsid w:val="0046760F"/>
    <w:rsid w:val="004676C6"/>
    <w:rsid w:val="00467BC1"/>
    <w:rsid w:val="004704CA"/>
    <w:rsid w:val="00470873"/>
    <w:rsid w:val="00470D22"/>
    <w:rsid w:val="00472047"/>
    <w:rsid w:val="00472607"/>
    <w:rsid w:val="00472757"/>
    <w:rsid w:val="00475799"/>
    <w:rsid w:val="00475DEC"/>
    <w:rsid w:val="004765FF"/>
    <w:rsid w:val="004767A1"/>
    <w:rsid w:val="0047760D"/>
    <w:rsid w:val="004808D7"/>
    <w:rsid w:val="0048238F"/>
    <w:rsid w:val="00484A40"/>
    <w:rsid w:val="00484C6A"/>
    <w:rsid w:val="00485BEB"/>
    <w:rsid w:val="00485E4A"/>
    <w:rsid w:val="00485F75"/>
    <w:rsid w:val="00486199"/>
    <w:rsid w:val="00486563"/>
    <w:rsid w:val="00486830"/>
    <w:rsid w:val="00486B0A"/>
    <w:rsid w:val="00487195"/>
    <w:rsid w:val="00487836"/>
    <w:rsid w:val="00490087"/>
    <w:rsid w:val="00490195"/>
    <w:rsid w:val="0049026F"/>
    <w:rsid w:val="00490E95"/>
    <w:rsid w:val="00492D17"/>
    <w:rsid w:val="00494479"/>
    <w:rsid w:val="00495FCE"/>
    <w:rsid w:val="00497E3B"/>
    <w:rsid w:val="004A05E9"/>
    <w:rsid w:val="004A142A"/>
    <w:rsid w:val="004A18F5"/>
    <w:rsid w:val="004A1A1C"/>
    <w:rsid w:val="004A255D"/>
    <w:rsid w:val="004A3379"/>
    <w:rsid w:val="004A3E5F"/>
    <w:rsid w:val="004A445D"/>
    <w:rsid w:val="004A46A6"/>
    <w:rsid w:val="004A4763"/>
    <w:rsid w:val="004A4B9F"/>
    <w:rsid w:val="004A4EDC"/>
    <w:rsid w:val="004A5D3F"/>
    <w:rsid w:val="004A5F5E"/>
    <w:rsid w:val="004A6AEE"/>
    <w:rsid w:val="004A6C10"/>
    <w:rsid w:val="004A71B3"/>
    <w:rsid w:val="004A74F9"/>
    <w:rsid w:val="004B0AA1"/>
    <w:rsid w:val="004B2E7C"/>
    <w:rsid w:val="004B346E"/>
    <w:rsid w:val="004B4AB8"/>
    <w:rsid w:val="004B68BD"/>
    <w:rsid w:val="004B69E5"/>
    <w:rsid w:val="004B6D63"/>
    <w:rsid w:val="004B7817"/>
    <w:rsid w:val="004C0E06"/>
    <w:rsid w:val="004C108E"/>
    <w:rsid w:val="004C1385"/>
    <w:rsid w:val="004C17EC"/>
    <w:rsid w:val="004C1D85"/>
    <w:rsid w:val="004C1E15"/>
    <w:rsid w:val="004C242D"/>
    <w:rsid w:val="004C5347"/>
    <w:rsid w:val="004C5430"/>
    <w:rsid w:val="004C5A6D"/>
    <w:rsid w:val="004C5E26"/>
    <w:rsid w:val="004C60E8"/>
    <w:rsid w:val="004C6AA5"/>
    <w:rsid w:val="004C6F0B"/>
    <w:rsid w:val="004C7328"/>
    <w:rsid w:val="004D0EF3"/>
    <w:rsid w:val="004D1DD0"/>
    <w:rsid w:val="004D1EE9"/>
    <w:rsid w:val="004D3789"/>
    <w:rsid w:val="004D3E5A"/>
    <w:rsid w:val="004D52FF"/>
    <w:rsid w:val="004D559A"/>
    <w:rsid w:val="004E1172"/>
    <w:rsid w:val="004E2031"/>
    <w:rsid w:val="004E2CA9"/>
    <w:rsid w:val="004E35AB"/>
    <w:rsid w:val="004E36EE"/>
    <w:rsid w:val="004E3808"/>
    <w:rsid w:val="004E61AA"/>
    <w:rsid w:val="004E6901"/>
    <w:rsid w:val="004E72B2"/>
    <w:rsid w:val="004E74F6"/>
    <w:rsid w:val="004F0FED"/>
    <w:rsid w:val="004F1118"/>
    <w:rsid w:val="004F1A30"/>
    <w:rsid w:val="004F1EB2"/>
    <w:rsid w:val="004F1FE3"/>
    <w:rsid w:val="004F385A"/>
    <w:rsid w:val="004F4C82"/>
    <w:rsid w:val="004F5A11"/>
    <w:rsid w:val="004F5AFF"/>
    <w:rsid w:val="004F5B41"/>
    <w:rsid w:val="004F60F4"/>
    <w:rsid w:val="004F61D5"/>
    <w:rsid w:val="004F7007"/>
    <w:rsid w:val="004F7811"/>
    <w:rsid w:val="004F7D73"/>
    <w:rsid w:val="00502380"/>
    <w:rsid w:val="00502F41"/>
    <w:rsid w:val="0050474F"/>
    <w:rsid w:val="0050486B"/>
    <w:rsid w:val="005053A2"/>
    <w:rsid w:val="00507CEB"/>
    <w:rsid w:val="005107DC"/>
    <w:rsid w:val="00510959"/>
    <w:rsid w:val="00511132"/>
    <w:rsid w:val="00511808"/>
    <w:rsid w:val="00511C87"/>
    <w:rsid w:val="005124C1"/>
    <w:rsid w:val="005126B1"/>
    <w:rsid w:val="00513838"/>
    <w:rsid w:val="00513ABC"/>
    <w:rsid w:val="00515052"/>
    <w:rsid w:val="0051527C"/>
    <w:rsid w:val="00517096"/>
    <w:rsid w:val="00517A96"/>
    <w:rsid w:val="00521175"/>
    <w:rsid w:val="005211C8"/>
    <w:rsid w:val="00522FA8"/>
    <w:rsid w:val="0052403A"/>
    <w:rsid w:val="0052410C"/>
    <w:rsid w:val="00524FBA"/>
    <w:rsid w:val="005257AE"/>
    <w:rsid w:val="00525CEA"/>
    <w:rsid w:val="005264F8"/>
    <w:rsid w:val="00526998"/>
    <w:rsid w:val="00526CBC"/>
    <w:rsid w:val="00527A31"/>
    <w:rsid w:val="0053149E"/>
    <w:rsid w:val="005317F9"/>
    <w:rsid w:val="00532815"/>
    <w:rsid w:val="00533853"/>
    <w:rsid w:val="00534196"/>
    <w:rsid w:val="005350E3"/>
    <w:rsid w:val="0053790D"/>
    <w:rsid w:val="00537C16"/>
    <w:rsid w:val="00543990"/>
    <w:rsid w:val="00543C6F"/>
    <w:rsid w:val="00544E98"/>
    <w:rsid w:val="00545742"/>
    <w:rsid w:val="005479BA"/>
    <w:rsid w:val="00550A2B"/>
    <w:rsid w:val="00550DB7"/>
    <w:rsid w:val="005525C3"/>
    <w:rsid w:val="00552835"/>
    <w:rsid w:val="00553E13"/>
    <w:rsid w:val="00553F04"/>
    <w:rsid w:val="00554164"/>
    <w:rsid w:val="005545D3"/>
    <w:rsid w:val="00554BBD"/>
    <w:rsid w:val="0055571D"/>
    <w:rsid w:val="00555AD9"/>
    <w:rsid w:val="0055720E"/>
    <w:rsid w:val="00560870"/>
    <w:rsid w:val="00560EA8"/>
    <w:rsid w:val="005610C1"/>
    <w:rsid w:val="00561A03"/>
    <w:rsid w:val="00562221"/>
    <w:rsid w:val="0056319F"/>
    <w:rsid w:val="00563BB5"/>
    <w:rsid w:val="005653BD"/>
    <w:rsid w:val="005657F4"/>
    <w:rsid w:val="0056596D"/>
    <w:rsid w:val="00565E87"/>
    <w:rsid w:val="00566801"/>
    <w:rsid w:val="00566BFA"/>
    <w:rsid w:val="005678C7"/>
    <w:rsid w:val="00567941"/>
    <w:rsid w:val="00567FE1"/>
    <w:rsid w:val="005726A5"/>
    <w:rsid w:val="00573700"/>
    <w:rsid w:val="005738F9"/>
    <w:rsid w:val="00575058"/>
    <w:rsid w:val="005774FA"/>
    <w:rsid w:val="005775AB"/>
    <w:rsid w:val="00580042"/>
    <w:rsid w:val="0058036B"/>
    <w:rsid w:val="00580AC6"/>
    <w:rsid w:val="0058183A"/>
    <w:rsid w:val="00581CE3"/>
    <w:rsid w:val="00582315"/>
    <w:rsid w:val="00582AFA"/>
    <w:rsid w:val="005842BF"/>
    <w:rsid w:val="0058472B"/>
    <w:rsid w:val="00584E09"/>
    <w:rsid w:val="00584FC4"/>
    <w:rsid w:val="0058576C"/>
    <w:rsid w:val="00585ECC"/>
    <w:rsid w:val="00587336"/>
    <w:rsid w:val="00587C9A"/>
    <w:rsid w:val="0059041F"/>
    <w:rsid w:val="00590ED9"/>
    <w:rsid w:val="00591245"/>
    <w:rsid w:val="0059126C"/>
    <w:rsid w:val="00592B61"/>
    <w:rsid w:val="00592DB0"/>
    <w:rsid w:val="00592E92"/>
    <w:rsid w:val="0059387F"/>
    <w:rsid w:val="005938FB"/>
    <w:rsid w:val="00593CAE"/>
    <w:rsid w:val="0059493E"/>
    <w:rsid w:val="00594C35"/>
    <w:rsid w:val="00595FF0"/>
    <w:rsid w:val="00596484"/>
    <w:rsid w:val="00597D97"/>
    <w:rsid w:val="005A1646"/>
    <w:rsid w:val="005A2B74"/>
    <w:rsid w:val="005A5694"/>
    <w:rsid w:val="005A574A"/>
    <w:rsid w:val="005A5E70"/>
    <w:rsid w:val="005A6D1B"/>
    <w:rsid w:val="005A7431"/>
    <w:rsid w:val="005A74FA"/>
    <w:rsid w:val="005B1439"/>
    <w:rsid w:val="005B179F"/>
    <w:rsid w:val="005B30CA"/>
    <w:rsid w:val="005B3B7F"/>
    <w:rsid w:val="005B40BF"/>
    <w:rsid w:val="005B4690"/>
    <w:rsid w:val="005B68E0"/>
    <w:rsid w:val="005C0774"/>
    <w:rsid w:val="005C192C"/>
    <w:rsid w:val="005C1D47"/>
    <w:rsid w:val="005C1D6A"/>
    <w:rsid w:val="005C2869"/>
    <w:rsid w:val="005C2A1E"/>
    <w:rsid w:val="005C362F"/>
    <w:rsid w:val="005C365D"/>
    <w:rsid w:val="005C42EA"/>
    <w:rsid w:val="005C4B98"/>
    <w:rsid w:val="005C4F6E"/>
    <w:rsid w:val="005C7AB1"/>
    <w:rsid w:val="005C7ADC"/>
    <w:rsid w:val="005C7C76"/>
    <w:rsid w:val="005C7EE9"/>
    <w:rsid w:val="005D0A4D"/>
    <w:rsid w:val="005D134A"/>
    <w:rsid w:val="005D3369"/>
    <w:rsid w:val="005D381F"/>
    <w:rsid w:val="005D3AE0"/>
    <w:rsid w:val="005D7A97"/>
    <w:rsid w:val="005E0F2D"/>
    <w:rsid w:val="005E2992"/>
    <w:rsid w:val="005E3E86"/>
    <w:rsid w:val="005E4243"/>
    <w:rsid w:val="005E4B8F"/>
    <w:rsid w:val="005E5537"/>
    <w:rsid w:val="005E5702"/>
    <w:rsid w:val="005F025F"/>
    <w:rsid w:val="005F02BD"/>
    <w:rsid w:val="005F03A2"/>
    <w:rsid w:val="005F2826"/>
    <w:rsid w:val="005F2AFB"/>
    <w:rsid w:val="005F37ED"/>
    <w:rsid w:val="005F6A59"/>
    <w:rsid w:val="005F77BC"/>
    <w:rsid w:val="005F786B"/>
    <w:rsid w:val="005F7AF5"/>
    <w:rsid w:val="00600AE6"/>
    <w:rsid w:val="00601201"/>
    <w:rsid w:val="0060120B"/>
    <w:rsid w:val="0060154C"/>
    <w:rsid w:val="006017E5"/>
    <w:rsid w:val="00601EDA"/>
    <w:rsid w:val="00601F6E"/>
    <w:rsid w:val="006038F0"/>
    <w:rsid w:val="006046DD"/>
    <w:rsid w:val="006048F7"/>
    <w:rsid w:val="00605408"/>
    <w:rsid w:val="00605CFB"/>
    <w:rsid w:val="006071F0"/>
    <w:rsid w:val="006072A9"/>
    <w:rsid w:val="00610CA6"/>
    <w:rsid w:val="006118DC"/>
    <w:rsid w:val="0061255C"/>
    <w:rsid w:val="0061396A"/>
    <w:rsid w:val="00614DE6"/>
    <w:rsid w:val="006171AC"/>
    <w:rsid w:val="0061745B"/>
    <w:rsid w:val="00620403"/>
    <w:rsid w:val="00621521"/>
    <w:rsid w:val="006217CC"/>
    <w:rsid w:val="00621B5D"/>
    <w:rsid w:val="006237D9"/>
    <w:rsid w:val="00623D10"/>
    <w:rsid w:val="00623E4C"/>
    <w:rsid w:val="006250B0"/>
    <w:rsid w:val="00625508"/>
    <w:rsid w:val="00625589"/>
    <w:rsid w:val="00626475"/>
    <w:rsid w:val="00626557"/>
    <w:rsid w:val="00626745"/>
    <w:rsid w:val="00627085"/>
    <w:rsid w:val="00627297"/>
    <w:rsid w:val="00627838"/>
    <w:rsid w:val="00627AAD"/>
    <w:rsid w:val="00631D51"/>
    <w:rsid w:val="0063273B"/>
    <w:rsid w:val="006335A0"/>
    <w:rsid w:val="00634582"/>
    <w:rsid w:val="00635C3B"/>
    <w:rsid w:val="00636333"/>
    <w:rsid w:val="00636450"/>
    <w:rsid w:val="00636FC1"/>
    <w:rsid w:val="0063703F"/>
    <w:rsid w:val="006375B0"/>
    <w:rsid w:val="0064066B"/>
    <w:rsid w:val="00642228"/>
    <w:rsid w:val="00642A25"/>
    <w:rsid w:val="006438D4"/>
    <w:rsid w:val="00643C32"/>
    <w:rsid w:val="00646C06"/>
    <w:rsid w:val="00647BBE"/>
    <w:rsid w:val="00647E7F"/>
    <w:rsid w:val="00650A93"/>
    <w:rsid w:val="00651378"/>
    <w:rsid w:val="00652DD4"/>
    <w:rsid w:val="00654B36"/>
    <w:rsid w:val="00654D20"/>
    <w:rsid w:val="00655A33"/>
    <w:rsid w:val="00655D32"/>
    <w:rsid w:val="00656121"/>
    <w:rsid w:val="0065619F"/>
    <w:rsid w:val="00656705"/>
    <w:rsid w:val="00657214"/>
    <w:rsid w:val="00657D91"/>
    <w:rsid w:val="00660033"/>
    <w:rsid w:val="006625B8"/>
    <w:rsid w:val="0066299E"/>
    <w:rsid w:val="00662F36"/>
    <w:rsid w:val="006632C8"/>
    <w:rsid w:val="006674DA"/>
    <w:rsid w:val="00671357"/>
    <w:rsid w:val="00671759"/>
    <w:rsid w:val="00673AAB"/>
    <w:rsid w:val="00674AED"/>
    <w:rsid w:val="00674BC6"/>
    <w:rsid w:val="0067520A"/>
    <w:rsid w:val="006761D3"/>
    <w:rsid w:val="00677106"/>
    <w:rsid w:val="006820CE"/>
    <w:rsid w:val="0068367F"/>
    <w:rsid w:val="00683B83"/>
    <w:rsid w:val="00683BC4"/>
    <w:rsid w:val="00685B6A"/>
    <w:rsid w:val="00685D40"/>
    <w:rsid w:val="00686715"/>
    <w:rsid w:val="00686E34"/>
    <w:rsid w:val="00686F96"/>
    <w:rsid w:val="0068742A"/>
    <w:rsid w:val="00687C3E"/>
    <w:rsid w:val="00690F43"/>
    <w:rsid w:val="00692435"/>
    <w:rsid w:val="006928EE"/>
    <w:rsid w:val="006937CD"/>
    <w:rsid w:val="00693BA0"/>
    <w:rsid w:val="006941C5"/>
    <w:rsid w:val="006958D6"/>
    <w:rsid w:val="00695BF9"/>
    <w:rsid w:val="00696614"/>
    <w:rsid w:val="0069663A"/>
    <w:rsid w:val="006A0D4C"/>
    <w:rsid w:val="006A14D4"/>
    <w:rsid w:val="006A3B4D"/>
    <w:rsid w:val="006A3E82"/>
    <w:rsid w:val="006A4421"/>
    <w:rsid w:val="006A6939"/>
    <w:rsid w:val="006A7638"/>
    <w:rsid w:val="006A7A34"/>
    <w:rsid w:val="006B2E27"/>
    <w:rsid w:val="006B573C"/>
    <w:rsid w:val="006B69CE"/>
    <w:rsid w:val="006B6FB1"/>
    <w:rsid w:val="006B72DB"/>
    <w:rsid w:val="006B77D5"/>
    <w:rsid w:val="006C015A"/>
    <w:rsid w:val="006C0A43"/>
    <w:rsid w:val="006C4354"/>
    <w:rsid w:val="006C44E5"/>
    <w:rsid w:val="006C4F8E"/>
    <w:rsid w:val="006C5B1B"/>
    <w:rsid w:val="006C6330"/>
    <w:rsid w:val="006C68A0"/>
    <w:rsid w:val="006C6940"/>
    <w:rsid w:val="006D0300"/>
    <w:rsid w:val="006D196E"/>
    <w:rsid w:val="006D1E00"/>
    <w:rsid w:val="006D24DF"/>
    <w:rsid w:val="006D2671"/>
    <w:rsid w:val="006D2FB1"/>
    <w:rsid w:val="006D3089"/>
    <w:rsid w:val="006D5AD4"/>
    <w:rsid w:val="006D6279"/>
    <w:rsid w:val="006D72F2"/>
    <w:rsid w:val="006D73E5"/>
    <w:rsid w:val="006E0DE2"/>
    <w:rsid w:val="006E214F"/>
    <w:rsid w:val="006E2CC1"/>
    <w:rsid w:val="006E4F5B"/>
    <w:rsid w:val="006E56CE"/>
    <w:rsid w:val="006E626F"/>
    <w:rsid w:val="006E667B"/>
    <w:rsid w:val="006E6BE6"/>
    <w:rsid w:val="006E7FEC"/>
    <w:rsid w:val="006F0097"/>
    <w:rsid w:val="006F0506"/>
    <w:rsid w:val="006F48A4"/>
    <w:rsid w:val="006F4A9A"/>
    <w:rsid w:val="006F5425"/>
    <w:rsid w:val="006F58FD"/>
    <w:rsid w:val="006F69A6"/>
    <w:rsid w:val="006F7430"/>
    <w:rsid w:val="006F78D2"/>
    <w:rsid w:val="006F7BA4"/>
    <w:rsid w:val="006F7E93"/>
    <w:rsid w:val="0070054C"/>
    <w:rsid w:val="00700BF8"/>
    <w:rsid w:val="00700C58"/>
    <w:rsid w:val="00703AC9"/>
    <w:rsid w:val="00704080"/>
    <w:rsid w:val="00704AD3"/>
    <w:rsid w:val="00704B13"/>
    <w:rsid w:val="0070557E"/>
    <w:rsid w:val="00705B6C"/>
    <w:rsid w:val="00707141"/>
    <w:rsid w:val="0070767B"/>
    <w:rsid w:val="00707FDD"/>
    <w:rsid w:val="007112CB"/>
    <w:rsid w:val="0071219D"/>
    <w:rsid w:val="00712569"/>
    <w:rsid w:val="00712687"/>
    <w:rsid w:val="00712ED1"/>
    <w:rsid w:val="0071338D"/>
    <w:rsid w:val="007142B5"/>
    <w:rsid w:val="00715027"/>
    <w:rsid w:val="007151A1"/>
    <w:rsid w:val="0071541E"/>
    <w:rsid w:val="00715C74"/>
    <w:rsid w:val="00716C38"/>
    <w:rsid w:val="00716E70"/>
    <w:rsid w:val="00716F77"/>
    <w:rsid w:val="00717997"/>
    <w:rsid w:val="007179AA"/>
    <w:rsid w:val="00720AEB"/>
    <w:rsid w:val="00720C24"/>
    <w:rsid w:val="00720E59"/>
    <w:rsid w:val="0072207F"/>
    <w:rsid w:val="00723029"/>
    <w:rsid w:val="0072339D"/>
    <w:rsid w:val="007236F8"/>
    <w:rsid w:val="00723B12"/>
    <w:rsid w:val="007246B8"/>
    <w:rsid w:val="00726030"/>
    <w:rsid w:val="0072622A"/>
    <w:rsid w:val="00726B4D"/>
    <w:rsid w:val="00727B7C"/>
    <w:rsid w:val="00731D31"/>
    <w:rsid w:val="007330C3"/>
    <w:rsid w:val="00733936"/>
    <w:rsid w:val="00734339"/>
    <w:rsid w:val="00734381"/>
    <w:rsid w:val="00735499"/>
    <w:rsid w:val="00735E0A"/>
    <w:rsid w:val="007364B6"/>
    <w:rsid w:val="00736BAE"/>
    <w:rsid w:val="00737DC5"/>
    <w:rsid w:val="00740926"/>
    <w:rsid w:val="00741DD5"/>
    <w:rsid w:val="00742268"/>
    <w:rsid w:val="0074226F"/>
    <w:rsid w:val="00742A0C"/>
    <w:rsid w:val="00742E79"/>
    <w:rsid w:val="00743043"/>
    <w:rsid w:val="007438F9"/>
    <w:rsid w:val="007504CD"/>
    <w:rsid w:val="007511EE"/>
    <w:rsid w:val="00751978"/>
    <w:rsid w:val="00752036"/>
    <w:rsid w:val="00752D77"/>
    <w:rsid w:val="00753173"/>
    <w:rsid w:val="00753E7A"/>
    <w:rsid w:val="00756A5C"/>
    <w:rsid w:val="007576C0"/>
    <w:rsid w:val="00760781"/>
    <w:rsid w:val="00762118"/>
    <w:rsid w:val="00762CC3"/>
    <w:rsid w:val="00764CC9"/>
    <w:rsid w:val="007655B1"/>
    <w:rsid w:val="00766642"/>
    <w:rsid w:val="00766F21"/>
    <w:rsid w:val="00767B26"/>
    <w:rsid w:val="0077027B"/>
    <w:rsid w:val="0077136B"/>
    <w:rsid w:val="007721E5"/>
    <w:rsid w:val="0077532D"/>
    <w:rsid w:val="00775BA7"/>
    <w:rsid w:val="00776A72"/>
    <w:rsid w:val="007771B1"/>
    <w:rsid w:val="00780542"/>
    <w:rsid w:val="00780C51"/>
    <w:rsid w:val="00780C75"/>
    <w:rsid w:val="007810DC"/>
    <w:rsid w:val="00781871"/>
    <w:rsid w:val="0078237B"/>
    <w:rsid w:val="00783D39"/>
    <w:rsid w:val="00784126"/>
    <w:rsid w:val="00784A55"/>
    <w:rsid w:val="007858DC"/>
    <w:rsid w:val="0078605A"/>
    <w:rsid w:val="007862FF"/>
    <w:rsid w:val="00790123"/>
    <w:rsid w:val="00790748"/>
    <w:rsid w:val="00790A22"/>
    <w:rsid w:val="00790FE9"/>
    <w:rsid w:val="00794B00"/>
    <w:rsid w:val="00795A28"/>
    <w:rsid w:val="00796B94"/>
    <w:rsid w:val="007A1048"/>
    <w:rsid w:val="007A1580"/>
    <w:rsid w:val="007A3517"/>
    <w:rsid w:val="007A4A0A"/>
    <w:rsid w:val="007A5201"/>
    <w:rsid w:val="007A6C27"/>
    <w:rsid w:val="007A7E60"/>
    <w:rsid w:val="007B0745"/>
    <w:rsid w:val="007B1F1B"/>
    <w:rsid w:val="007B2828"/>
    <w:rsid w:val="007B2C7F"/>
    <w:rsid w:val="007B2E0D"/>
    <w:rsid w:val="007B32D6"/>
    <w:rsid w:val="007B40BF"/>
    <w:rsid w:val="007B4D44"/>
    <w:rsid w:val="007B4FFE"/>
    <w:rsid w:val="007B5068"/>
    <w:rsid w:val="007B68C5"/>
    <w:rsid w:val="007B6D27"/>
    <w:rsid w:val="007B70E8"/>
    <w:rsid w:val="007B745A"/>
    <w:rsid w:val="007B7738"/>
    <w:rsid w:val="007C00E1"/>
    <w:rsid w:val="007C04C5"/>
    <w:rsid w:val="007C15F2"/>
    <w:rsid w:val="007C16F5"/>
    <w:rsid w:val="007C2441"/>
    <w:rsid w:val="007C4A1F"/>
    <w:rsid w:val="007C4B23"/>
    <w:rsid w:val="007C5398"/>
    <w:rsid w:val="007C5628"/>
    <w:rsid w:val="007C5E9C"/>
    <w:rsid w:val="007C6A5E"/>
    <w:rsid w:val="007C7291"/>
    <w:rsid w:val="007C7FB5"/>
    <w:rsid w:val="007D37E5"/>
    <w:rsid w:val="007D400A"/>
    <w:rsid w:val="007D4603"/>
    <w:rsid w:val="007D466C"/>
    <w:rsid w:val="007D4CB9"/>
    <w:rsid w:val="007D58F2"/>
    <w:rsid w:val="007D606C"/>
    <w:rsid w:val="007D6C1B"/>
    <w:rsid w:val="007D78C9"/>
    <w:rsid w:val="007E0902"/>
    <w:rsid w:val="007E0BDF"/>
    <w:rsid w:val="007E0C2C"/>
    <w:rsid w:val="007E1225"/>
    <w:rsid w:val="007E33B3"/>
    <w:rsid w:val="007E38DB"/>
    <w:rsid w:val="007E41AD"/>
    <w:rsid w:val="007E6BF7"/>
    <w:rsid w:val="007E7252"/>
    <w:rsid w:val="007E7506"/>
    <w:rsid w:val="007E75C0"/>
    <w:rsid w:val="007E785F"/>
    <w:rsid w:val="007E7ECF"/>
    <w:rsid w:val="007F0796"/>
    <w:rsid w:val="007F228F"/>
    <w:rsid w:val="007F39D1"/>
    <w:rsid w:val="007F46D9"/>
    <w:rsid w:val="007F5B69"/>
    <w:rsid w:val="007F76A4"/>
    <w:rsid w:val="008002ED"/>
    <w:rsid w:val="00800422"/>
    <w:rsid w:val="008011C1"/>
    <w:rsid w:val="0080138F"/>
    <w:rsid w:val="00801394"/>
    <w:rsid w:val="00801C46"/>
    <w:rsid w:val="00801FE6"/>
    <w:rsid w:val="008026E5"/>
    <w:rsid w:val="0080270B"/>
    <w:rsid w:val="008045D4"/>
    <w:rsid w:val="00804D68"/>
    <w:rsid w:val="00805616"/>
    <w:rsid w:val="008056D3"/>
    <w:rsid w:val="008068D1"/>
    <w:rsid w:val="00811F88"/>
    <w:rsid w:val="00812706"/>
    <w:rsid w:val="00813891"/>
    <w:rsid w:val="00814798"/>
    <w:rsid w:val="00815A7D"/>
    <w:rsid w:val="0081618E"/>
    <w:rsid w:val="00816236"/>
    <w:rsid w:val="00816442"/>
    <w:rsid w:val="0081789B"/>
    <w:rsid w:val="00817FCC"/>
    <w:rsid w:val="008207B9"/>
    <w:rsid w:val="008213BA"/>
    <w:rsid w:val="008221D7"/>
    <w:rsid w:val="00822ADB"/>
    <w:rsid w:val="00823034"/>
    <w:rsid w:val="008269A6"/>
    <w:rsid w:val="00826C9F"/>
    <w:rsid w:val="00827B52"/>
    <w:rsid w:val="0083061D"/>
    <w:rsid w:val="0083085D"/>
    <w:rsid w:val="00830DAC"/>
    <w:rsid w:val="00830FA8"/>
    <w:rsid w:val="0083198D"/>
    <w:rsid w:val="00831C9D"/>
    <w:rsid w:val="00834EF0"/>
    <w:rsid w:val="00835113"/>
    <w:rsid w:val="00835868"/>
    <w:rsid w:val="00835D30"/>
    <w:rsid w:val="00835F30"/>
    <w:rsid w:val="008361C6"/>
    <w:rsid w:val="008373F1"/>
    <w:rsid w:val="00837695"/>
    <w:rsid w:val="00840456"/>
    <w:rsid w:val="00840B94"/>
    <w:rsid w:val="00840BB7"/>
    <w:rsid w:val="0084193C"/>
    <w:rsid w:val="00842BEF"/>
    <w:rsid w:val="00844E3B"/>
    <w:rsid w:val="00845797"/>
    <w:rsid w:val="008469C8"/>
    <w:rsid w:val="0084753C"/>
    <w:rsid w:val="0084780C"/>
    <w:rsid w:val="008503D7"/>
    <w:rsid w:val="008506E0"/>
    <w:rsid w:val="00850880"/>
    <w:rsid w:val="00850BD6"/>
    <w:rsid w:val="00852CF2"/>
    <w:rsid w:val="008533EB"/>
    <w:rsid w:val="00853E34"/>
    <w:rsid w:val="00855AC7"/>
    <w:rsid w:val="00855DFA"/>
    <w:rsid w:val="00856A0D"/>
    <w:rsid w:val="00856FD1"/>
    <w:rsid w:val="00857F67"/>
    <w:rsid w:val="008600B7"/>
    <w:rsid w:val="00860586"/>
    <w:rsid w:val="0086087E"/>
    <w:rsid w:val="00861BBE"/>
    <w:rsid w:val="00861C67"/>
    <w:rsid w:val="008624E8"/>
    <w:rsid w:val="0086258C"/>
    <w:rsid w:val="00863DD3"/>
    <w:rsid w:val="00865E13"/>
    <w:rsid w:val="00866E3B"/>
    <w:rsid w:val="00867FC4"/>
    <w:rsid w:val="00871F62"/>
    <w:rsid w:val="0087231F"/>
    <w:rsid w:val="00872CA5"/>
    <w:rsid w:val="00873354"/>
    <w:rsid w:val="00873EDB"/>
    <w:rsid w:val="008751F4"/>
    <w:rsid w:val="0087614F"/>
    <w:rsid w:val="008761EE"/>
    <w:rsid w:val="00881ED7"/>
    <w:rsid w:val="00884680"/>
    <w:rsid w:val="00884DEC"/>
    <w:rsid w:val="00885000"/>
    <w:rsid w:val="008858B1"/>
    <w:rsid w:val="00885EB7"/>
    <w:rsid w:val="00887208"/>
    <w:rsid w:val="008872EA"/>
    <w:rsid w:val="008874F1"/>
    <w:rsid w:val="008879C1"/>
    <w:rsid w:val="00890DF0"/>
    <w:rsid w:val="00892E0B"/>
    <w:rsid w:val="00892F50"/>
    <w:rsid w:val="008938D6"/>
    <w:rsid w:val="00893ABD"/>
    <w:rsid w:val="00893E3B"/>
    <w:rsid w:val="008945CD"/>
    <w:rsid w:val="00895610"/>
    <w:rsid w:val="00896016"/>
    <w:rsid w:val="0089730C"/>
    <w:rsid w:val="00897B04"/>
    <w:rsid w:val="008A0DFE"/>
    <w:rsid w:val="008A1585"/>
    <w:rsid w:val="008A1E27"/>
    <w:rsid w:val="008A35B7"/>
    <w:rsid w:val="008A361E"/>
    <w:rsid w:val="008A3E23"/>
    <w:rsid w:val="008A4C73"/>
    <w:rsid w:val="008A4EA3"/>
    <w:rsid w:val="008A51F4"/>
    <w:rsid w:val="008A59E2"/>
    <w:rsid w:val="008A5A1B"/>
    <w:rsid w:val="008A62ED"/>
    <w:rsid w:val="008A6E30"/>
    <w:rsid w:val="008A76D3"/>
    <w:rsid w:val="008B03B0"/>
    <w:rsid w:val="008B0C95"/>
    <w:rsid w:val="008B1587"/>
    <w:rsid w:val="008B21CD"/>
    <w:rsid w:val="008B2B09"/>
    <w:rsid w:val="008B4561"/>
    <w:rsid w:val="008B49AF"/>
    <w:rsid w:val="008B4A2A"/>
    <w:rsid w:val="008B4B65"/>
    <w:rsid w:val="008B76B9"/>
    <w:rsid w:val="008C0E8D"/>
    <w:rsid w:val="008C0F01"/>
    <w:rsid w:val="008C1543"/>
    <w:rsid w:val="008C16CA"/>
    <w:rsid w:val="008C1F55"/>
    <w:rsid w:val="008C2568"/>
    <w:rsid w:val="008C38B0"/>
    <w:rsid w:val="008C4A51"/>
    <w:rsid w:val="008C700F"/>
    <w:rsid w:val="008D024A"/>
    <w:rsid w:val="008D155C"/>
    <w:rsid w:val="008D250F"/>
    <w:rsid w:val="008D29C5"/>
    <w:rsid w:val="008D29FA"/>
    <w:rsid w:val="008D2D1D"/>
    <w:rsid w:val="008D3369"/>
    <w:rsid w:val="008D33E6"/>
    <w:rsid w:val="008D3AFC"/>
    <w:rsid w:val="008D3E2C"/>
    <w:rsid w:val="008D4463"/>
    <w:rsid w:val="008D6430"/>
    <w:rsid w:val="008D6688"/>
    <w:rsid w:val="008D6B2C"/>
    <w:rsid w:val="008D6F39"/>
    <w:rsid w:val="008D796C"/>
    <w:rsid w:val="008E04AB"/>
    <w:rsid w:val="008E08B1"/>
    <w:rsid w:val="008E0AAE"/>
    <w:rsid w:val="008E222B"/>
    <w:rsid w:val="008E240B"/>
    <w:rsid w:val="008E4E69"/>
    <w:rsid w:val="008E5091"/>
    <w:rsid w:val="008E556E"/>
    <w:rsid w:val="008E76F8"/>
    <w:rsid w:val="008F0889"/>
    <w:rsid w:val="008F0C48"/>
    <w:rsid w:val="008F1147"/>
    <w:rsid w:val="008F127D"/>
    <w:rsid w:val="008F21AF"/>
    <w:rsid w:val="008F2D32"/>
    <w:rsid w:val="008F3A5A"/>
    <w:rsid w:val="008F4556"/>
    <w:rsid w:val="008F51BE"/>
    <w:rsid w:val="008F6728"/>
    <w:rsid w:val="008F6A67"/>
    <w:rsid w:val="008F7E20"/>
    <w:rsid w:val="00900BC5"/>
    <w:rsid w:val="00901624"/>
    <w:rsid w:val="00901B0F"/>
    <w:rsid w:val="00902C20"/>
    <w:rsid w:val="009034D9"/>
    <w:rsid w:val="00904C62"/>
    <w:rsid w:val="00905110"/>
    <w:rsid w:val="00905882"/>
    <w:rsid w:val="00905EAB"/>
    <w:rsid w:val="00906ECE"/>
    <w:rsid w:val="0091007B"/>
    <w:rsid w:val="00910C07"/>
    <w:rsid w:val="00911ADD"/>
    <w:rsid w:val="00912E73"/>
    <w:rsid w:val="009142D2"/>
    <w:rsid w:val="00914630"/>
    <w:rsid w:val="009159D4"/>
    <w:rsid w:val="00915F77"/>
    <w:rsid w:val="0091793E"/>
    <w:rsid w:val="00917A0D"/>
    <w:rsid w:val="00920684"/>
    <w:rsid w:val="00920DC3"/>
    <w:rsid w:val="00921337"/>
    <w:rsid w:val="009214EE"/>
    <w:rsid w:val="009223D1"/>
    <w:rsid w:val="00924611"/>
    <w:rsid w:val="00924838"/>
    <w:rsid w:val="00924C18"/>
    <w:rsid w:val="0092552D"/>
    <w:rsid w:val="0092555C"/>
    <w:rsid w:val="009272E4"/>
    <w:rsid w:val="00930951"/>
    <w:rsid w:val="00935CD0"/>
    <w:rsid w:val="0093616B"/>
    <w:rsid w:val="009361DE"/>
    <w:rsid w:val="00936312"/>
    <w:rsid w:val="00936B7A"/>
    <w:rsid w:val="00940B6A"/>
    <w:rsid w:val="00940BF3"/>
    <w:rsid w:val="00944EDE"/>
    <w:rsid w:val="00944F3D"/>
    <w:rsid w:val="009500FB"/>
    <w:rsid w:val="00950373"/>
    <w:rsid w:val="00951598"/>
    <w:rsid w:val="009552DB"/>
    <w:rsid w:val="0095570C"/>
    <w:rsid w:val="00955F48"/>
    <w:rsid w:val="00956B88"/>
    <w:rsid w:val="00957B1E"/>
    <w:rsid w:val="009609F4"/>
    <w:rsid w:val="0096126D"/>
    <w:rsid w:val="00962886"/>
    <w:rsid w:val="00962C83"/>
    <w:rsid w:val="00965756"/>
    <w:rsid w:val="0096632E"/>
    <w:rsid w:val="0096704D"/>
    <w:rsid w:val="00967224"/>
    <w:rsid w:val="00967920"/>
    <w:rsid w:val="00973007"/>
    <w:rsid w:val="0097454A"/>
    <w:rsid w:val="009745DB"/>
    <w:rsid w:val="00975530"/>
    <w:rsid w:val="00975A15"/>
    <w:rsid w:val="00975C04"/>
    <w:rsid w:val="00975E23"/>
    <w:rsid w:val="00976562"/>
    <w:rsid w:val="009772E6"/>
    <w:rsid w:val="00980714"/>
    <w:rsid w:val="00981523"/>
    <w:rsid w:val="0098175D"/>
    <w:rsid w:val="0098175F"/>
    <w:rsid w:val="0098199B"/>
    <w:rsid w:val="00981A47"/>
    <w:rsid w:val="009826CB"/>
    <w:rsid w:val="00983258"/>
    <w:rsid w:val="00985A9B"/>
    <w:rsid w:val="00985C7F"/>
    <w:rsid w:val="0098680F"/>
    <w:rsid w:val="00990272"/>
    <w:rsid w:val="009905A7"/>
    <w:rsid w:val="009923C1"/>
    <w:rsid w:val="009928F3"/>
    <w:rsid w:val="00992CD7"/>
    <w:rsid w:val="009939D9"/>
    <w:rsid w:val="00993B1A"/>
    <w:rsid w:val="009940EB"/>
    <w:rsid w:val="009971DD"/>
    <w:rsid w:val="00997C0B"/>
    <w:rsid w:val="009A0E0C"/>
    <w:rsid w:val="009A1DCC"/>
    <w:rsid w:val="009A3949"/>
    <w:rsid w:val="009A4AF8"/>
    <w:rsid w:val="009A516C"/>
    <w:rsid w:val="009A6371"/>
    <w:rsid w:val="009A6D8D"/>
    <w:rsid w:val="009A7B50"/>
    <w:rsid w:val="009B05DE"/>
    <w:rsid w:val="009B1B13"/>
    <w:rsid w:val="009B2099"/>
    <w:rsid w:val="009B3774"/>
    <w:rsid w:val="009B3AAE"/>
    <w:rsid w:val="009B43F5"/>
    <w:rsid w:val="009B62EF"/>
    <w:rsid w:val="009B6A49"/>
    <w:rsid w:val="009B6CAF"/>
    <w:rsid w:val="009C19C2"/>
    <w:rsid w:val="009C22F7"/>
    <w:rsid w:val="009C30AC"/>
    <w:rsid w:val="009C39A8"/>
    <w:rsid w:val="009C4906"/>
    <w:rsid w:val="009C4E0E"/>
    <w:rsid w:val="009C5E67"/>
    <w:rsid w:val="009C6158"/>
    <w:rsid w:val="009D07DA"/>
    <w:rsid w:val="009D082F"/>
    <w:rsid w:val="009D1E0C"/>
    <w:rsid w:val="009D3CDF"/>
    <w:rsid w:val="009D3D27"/>
    <w:rsid w:val="009D3F19"/>
    <w:rsid w:val="009D3F42"/>
    <w:rsid w:val="009D4262"/>
    <w:rsid w:val="009D486B"/>
    <w:rsid w:val="009D4A00"/>
    <w:rsid w:val="009D5ABC"/>
    <w:rsid w:val="009D62C8"/>
    <w:rsid w:val="009E0336"/>
    <w:rsid w:val="009E1341"/>
    <w:rsid w:val="009E1365"/>
    <w:rsid w:val="009E1479"/>
    <w:rsid w:val="009E2858"/>
    <w:rsid w:val="009E2F59"/>
    <w:rsid w:val="009E3204"/>
    <w:rsid w:val="009E3228"/>
    <w:rsid w:val="009E35BE"/>
    <w:rsid w:val="009E3DEA"/>
    <w:rsid w:val="009E4823"/>
    <w:rsid w:val="009E4BB7"/>
    <w:rsid w:val="009E5D66"/>
    <w:rsid w:val="009E70C4"/>
    <w:rsid w:val="009E7B61"/>
    <w:rsid w:val="009E7FB3"/>
    <w:rsid w:val="009F0184"/>
    <w:rsid w:val="009F13CF"/>
    <w:rsid w:val="009F1517"/>
    <w:rsid w:val="009F367D"/>
    <w:rsid w:val="009F39F7"/>
    <w:rsid w:val="009F3B54"/>
    <w:rsid w:val="009F3E32"/>
    <w:rsid w:val="009F4679"/>
    <w:rsid w:val="009F4D11"/>
    <w:rsid w:val="009F4E8D"/>
    <w:rsid w:val="009F566B"/>
    <w:rsid w:val="009F57D8"/>
    <w:rsid w:val="009F78F4"/>
    <w:rsid w:val="009F7C87"/>
    <w:rsid w:val="00A01B62"/>
    <w:rsid w:val="00A03DB5"/>
    <w:rsid w:val="00A0403E"/>
    <w:rsid w:val="00A06082"/>
    <w:rsid w:val="00A07754"/>
    <w:rsid w:val="00A11E7A"/>
    <w:rsid w:val="00A134A3"/>
    <w:rsid w:val="00A1366C"/>
    <w:rsid w:val="00A14BCB"/>
    <w:rsid w:val="00A1653D"/>
    <w:rsid w:val="00A1790F"/>
    <w:rsid w:val="00A17944"/>
    <w:rsid w:val="00A17B94"/>
    <w:rsid w:val="00A202F3"/>
    <w:rsid w:val="00A20D4E"/>
    <w:rsid w:val="00A21FC1"/>
    <w:rsid w:val="00A22B17"/>
    <w:rsid w:val="00A22C41"/>
    <w:rsid w:val="00A233D5"/>
    <w:rsid w:val="00A249AA"/>
    <w:rsid w:val="00A279F2"/>
    <w:rsid w:val="00A27F34"/>
    <w:rsid w:val="00A3059A"/>
    <w:rsid w:val="00A3144A"/>
    <w:rsid w:val="00A3166D"/>
    <w:rsid w:val="00A318D2"/>
    <w:rsid w:val="00A31CE9"/>
    <w:rsid w:val="00A331C1"/>
    <w:rsid w:val="00A35433"/>
    <w:rsid w:val="00A35485"/>
    <w:rsid w:val="00A358E8"/>
    <w:rsid w:val="00A360E0"/>
    <w:rsid w:val="00A36C78"/>
    <w:rsid w:val="00A4007D"/>
    <w:rsid w:val="00A404B6"/>
    <w:rsid w:val="00A404BE"/>
    <w:rsid w:val="00A40D5E"/>
    <w:rsid w:val="00A40F46"/>
    <w:rsid w:val="00A412AD"/>
    <w:rsid w:val="00A41773"/>
    <w:rsid w:val="00A419C8"/>
    <w:rsid w:val="00A41F8B"/>
    <w:rsid w:val="00A42993"/>
    <w:rsid w:val="00A4342C"/>
    <w:rsid w:val="00A434BA"/>
    <w:rsid w:val="00A43649"/>
    <w:rsid w:val="00A4373E"/>
    <w:rsid w:val="00A43900"/>
    <w:rsid w:val="00A45148"/>
    <w:rsid w:val="00A45C62"/>
    <w:rsid w:val="00A470BA"/>
    <w:rsid w:val="00A47360"/>
    <w:rsid w:val="00A50005"/>
    <w:rsid w:val="00A52CF5"/>
    <w:rsid w:val="00A52EEA"/>
    <w:rsid w:val="00A537EA"/>
    <w:rsid w:val="00A541A9"/>
    <w:rsid w:val="00A548B0"/>
    <w:rsid w:val="00A54EE9"/>
    <w:rsid w:val="00A55378"/>
    <w:rsid w:val="00A5664F"/>
    <w:rsid w:val="00A56929"/>
    <w:rsid w:val="00A571BE"/>
    <w:rsid w:val="00A5729B"/>
    <w:rsid w:val="00A609C7"/>
    <w:rsid w:val="00A61173"/>
    <w:rsid w:val="00A642DE"/>
    <w:rsid w:val="00A64607"/>
    <w:rsid w:val="00A6504B"/>
    <w:rsid w:val="00A657F7"/>
    <w:rsid w:val="00A66115"/>
    <w:rsid w:val="00A67F1A"/>
    <w:rsid w:val="00A70535"/>
    <w:rsid w:val="00A70D0B"/>
    <w:rsid w:val="00A72979"/>
    <w:rsid w:val="00A735E1"/>
    <w:rsid w:val="00A742A1"/>
    <w:rsid w:val="00A7469F"/>
    <w:rsid w:val="00A755E7"/>
    <w:rsid w:val="00A75799"/>
    <w:rsid w:val="00A77C1A"/>
    <w:rsid w:val="00A813F4"/>
    <w:rsid w:val="00A81BB1"/>
    <w:rsid w:val="00A820F8"/>
    <w:rsid w:val="00A82CFE"/>
    <w:rsid w:val="00A838FF"/>
    <w:rsid w:val="00A849FE"/>
    <w:rsid w:val="00A8519F"/>
    <w:rsid w:val="00A85EE0"/>
    <w:rsid w:val="00A91408"/>
    <w:rsid w:val="00A91AC8"/>
    <w:rsid w:val="00A91FE6"/>
    <w:rsid w:val="00A92B83"/>
    <w:rsid w:val="00A92D6B"/>
    <w:rsid w:val="00A94450"/>
    <w:rsid w:val="00A94554"/>
    <w:rsid w:val="00A9472E"/>
    <w:rsid w:val="00A94D0D"/>
    <w:rsid w:val="00A94F2E"/>
    <w:rsid w:val="00A95734"/>
    <w:rsid w:val="00A97315"/>
    <w:rsid w:val="00A97D9F"/>
    <w:rsid w:val="00AA0E59"/>
    <w:rsid w:val="00AA25BF"/>
    <w:rsid w:val="00AA2BC4"/>
    <w:rsid w:val="00AA2C09"/>
    <w:rsid w:val="00AA33E0"/>
    <w:rsid w:val="00AA350E"/>
    <w:rsid w:val="00AA4B2C"/>
    <w:rsid w:val="00AA5636"/>
    <w:rsid w:val="00AA5BC6"/>
    <w:rsid w:val="00AA75E5"/>
    <w:rsid w:val="00AA76D7"/>
    <w:rsid w:val="00AB025C"/>
    <w:rsid w:val="00AB0791"/>
    <w:rsid w:val="00AB0CD4"/>
    <w:rsid w:val="00AB2C15"/>
    <w:rsid w:val="00AC21BC"/>
    <w:rsid w:val="00AC24E1"/>
    <w:rsid w:val="00AC3E76"/>
    <w:rsid w:val="00AC4FB3"/>
    <w:rsid w:val="00AC5217"/>
    <w:rsid w:val="00AC5E31"/>
    <w:rsid w:val="00AD1AA7"/>
    <w:rsid w:val="00AD1BE3"/>
    <w:rsid w:val="00AD20D0"/>
    <w:rsid w:val="00AD2395"/>
    <w:rsid w:val="00AD3131"/>
    <w:rsid w:val="00AD3144"/>
    <w:rsid w:val="00AD3469"/>
    <w:rsid w:val="00AD3AC0"/>
    <w:rsid w:val="00AD3D17"/>
    <w:rsid w:val="00AD473F"/>
    <w:rsid w:val="00AD4FD6"/>
    <w:rsid w:val="00AD630A"/>
    <w:rsid w:val="00AD6329"/>
    <w:rsid w:val="00AD65F8"/>
    <w:rsid w:val="00AD6809"/>
    <w:rsid w:val="00AD7C71"/>
    <w:rsid w:val="00AE04F5"/>
    <w:rsid w:val="00AE094A"/>
    <w:rsid w:val="00AE149F"/>
    <w:rsid w:val="00AE151B"/>
    <w:rsid w:val="00AE27F8"/>
    <w:rsid w:val="00AE291A"/>
    <w:rsid w:val="00AE2A45"/>
    <w:rsid w:val="00AE2CB5"/>
    <w:rsid w:val="00AE3DCB"/>
    <w:rsid w:val="00AE41CD"/>
    <w:rsid w:val="00AE467E"/>
    <w:rsid w:val="00AE4C58"/>
    <w:rsid w:val="00AE577E"/>
    <w:rsid w:val="00AE6C50"/>
    <w:rsid w:val="00AE750E"/>
    <w:rsid w:val="00AE7CF5"/>
    <w:rsid w:val="00AF042A"/>
    <w:rsid w:val="00AF204C"/>
    <w:rsid w:val="00AF2392"/>
    <w:rsid w:val="00AF36DD"/>
    <w:rsid w:val="00AF40AB"/>
    <w:rsid w:val="00AF4AA5"/>
    <w:rsid w:val="00AF6306"/>
    <w:rsid w:val="00AF66D8"/>
    <w:rsid w:val="00AF7C58"/>
    <w:rsid w:val="00B01A23"/>
    <w:rsid w:val="00B01B5C"/>
    <w:rsid w:val="00B01FB4"/>
    <w:rsid w:val="00B02ECD"/>
    <w:rsid w:val="00B04D32"/>
    <w:rsid w:val="00B05867"/>
    <w:rsid w:val="00B05F01"/>
    <w:rsid w:val="00B068F4"/>
    <w:rsid w:val="00B06913"/>
    <w:rsid w:val="00B06CC2"/>
    <w:rsid w:val="00B07029"/>
    <w:rsid w:val="00B070E2"/>
    <w:rsid w:val="00B07F73"/>
    <w:rsid w:val="00B10AD3"/>
    <w:rsid w:val="00B10BAA"/>
    <w:rsid w:val="00B11723"/>
    <w:rsid w:val="00B11E24"/>
    <w:rsid w:val="00B12941"/>
    <w:rsid w:val="00B13A4F"/>
    <w:rsid w:val="00B14EE8"/>
    <w:rsid w:val="00B150D8"/>
    <w:rsid w:val="00B15FC8"/>
    <w:rsid w:val="00B16386"/>
    <w:rsid w:val="00B164C9"/>
    <w:rsid w:val="00B17CE9"/>
    <w:rsid w:val="00B17D63"/>
    <w:rsid w:val="00B17F85"/>
    <w:rsid w:val="00B20405"/>
    <w:rsid w:val="00B2061A"/>
    <w:rsid w:val="00B21042"/>
    <w:rsid w:val="00B2183D"/>
    <w:rsid w:val="00B21BF4"/>
    <w:rsid w:val="00B223E0"/>
    <w:rsid w:val="00B22B61"/>
    <w:rsid w:val="00B2462B"/>
    <w:rsid w:val="00B2498D"/>
    <w:rsid w:val="00B25BF5"/>
    <w:rsid w:val="00B26BEB"/>
    <w:rsid w:val="00B26DF6"/>
    <w:rsid w:val="00B27501"/>
    <w:rsid w:val="00B276F2"/>
    <w:rsid w:val="00B30500"/>
    <w:rsid w:val="00B315D0"/>
    <w:rsid w:val="00B31CCD"/>
    <w:rsid w:val="00B3204F"/>
    <w:rsid w:val="00B333CE"/>
    <w:rsid w:val="00B3394A"/>
    <w:rsid w:val="00B34434"/>
    <w:rsid w:val="00B34F61"/>
    <w:rsid w:val="00B35596"/>
    <w:rsid w:val="00B355AF"/>
    <w:rsid w:val="00B35A33"/>
    <w:rsid w:val="00B35E3C"/>
    <w:rsid w:val="00B36F68"/>
    <w:rsid w:val="00B375A3"/>
    <w:rsid w:val="00B37A76"/>
    <w:rsid w:val="00B40015"/>
    <w:rsid w:val="00B40A87"/>
    <w:rsid w:val="00B41267"/>
    <w:rsid w:val="00B41480"/>
    <w:rsid w:val="00B41ECF"/>
    <w:rsid w:val="00B41F6F"/>
    <w:rsid w:val="00B42B73"/>
    <w:rsid w:val="00B42BD8"/>
    <w:rsid w:val="00B42E7E"/>
    <w:rsid w:val="00B430C6"/>
    <w:rsid w:val="00B431E6"/>
    <w:rsid w:val="00B43CF3"/>
    <w:rsid w:val="00B43D03"/>
    <w:rsid w:val="00B43D07"/>
    <w:rsid w:val="00B45897"/>
    <w:rsid w:val="00B45D3E"/>
    <w:rsid w:val="00B45F81"/>
    <w:rsid w:val="00B47B61"/>
    <w:rsid w:val="00B47EA1"/>
    <w:rsid w:val="00B50DDA"/>
    <w:rsid w:val="00B51F46"/>
    <w:rsid w:val="00B531BB"/>
    <w:rsid w:val="00B541FF"/>
    <w:rsid w:val="00B55395"/>
    <w:rsid w:val="00B566D3"/>
    <w:rsid w:val="00B600C5"/>
    <w:rsid w:val="00B6025E"/>
    <w:rsid w:val="00B60B72"/>
    <w:rsid w:val="00B614C9"/>
    <w:rsid w:val="00B615B4"/>
    <w:rsid w:val="00B62276"/>
    <w:rsid w:val="00B655F4"/>
    <w:rsid w:val="00B660D7"/>
    <w:rsid w:val="00B66BC4"/>
    <w:rsid w:val="00B6742B"/>
    <w:rsid w:val="00B70653"/>
    <w:rsid w:val="00B70F66"/>
    <w:rsid w:val="00B72CAA"/>
    <w:rsid w:val="00B73CA8"/>
    <w:rsid w:val="00B755AD"/>
    <w:rsid w:val="00B7632D"/>
    <w:rsid w:val="00B76DCC"/>
    <w:rsid w:val="00B8105A"/>
    <w:rsid w:val="00B82187"/>
    <w:rsid w:val="00B82690"/>
    <w:rsid w:val="00B837A6"/>
    <w:rsid w:val="00B83836"/>
    <w:rsid w:val="00B84FFA"/>
    <w:rsid w:val="00B8696E"/>
    <w:rsid w:val="00B86D42"/>
    <w:rsid w:val="00B87176"/>
    <w:rsid w:val="00B87C1F"/>
    <w:rsid w:val="00B90394"/>
    <w:rsid w:val="00B90781"/>
    <w:rsid w:val="00B91831"/>
    <w:rsid w:val="00B92198"/>
    <w:rsid w:val="00B92E70"/>
    <w:rsid w:val="00B93155"/>
    <w:rsid w:val="00B93D48"/>
    <w:rsid w:val="00B97190"/>
    <w:rsid w:val="00B97B6B"/>
    <w:rsid w:val="00BA0C45"/>
    <w:rsid w:val="00BA0C59"/>
    <w:rsid w:val="00BA1DA7"/>
    <w:rsid w:val="00BA2211"/>
    <w:rsid w:val="00BA2EF2"/>
    <w:rsid w:val="00BA3342"/>
    <w:rsid w:val="00BA414C"/>
    <w:rsid w:val="00BA4292"/>
    <w:rsid w:val="00BA4BF9"/>
    <w:rsid w:val="00BA4EB5"/>
    <w:rsid w:val="00BA54B7"/>
    <w:rsid w:val="00BA5689"/>
    <w:rsid w:val="00BA7DF5"/>
    <w:rsid w:val="00BA7F03"/>
    <w:rsid w:val="00BB0099"/>
    <w:rsid w:val="00BB0314"/>
    <w:rsid w:val="00BB07C4"/>
    <w:rsid w:val="00BB1CE5"/>
    <w:rsid w:val="00BB1E92"/>
    <w:rsid w:val="00BB245E"/>
    <w:rsid w:val="00BB2A3E"/>
    <w:rsid w:val="00BB3382"/>
    <w:rsid w:val="00BB364C"/>
    <w:rsid w:val="00BB3C3A"/>
    <w:rsid w:val="00BB3F79"/>
    <w:rsid w:val="00BB428E"/>
    <w:rsid w:val="00BB4CE0"/>
    <w:rsid w:val="00BB5536"/>
    <w:rsid w:val="00BB5706"/>
    <w:rsid w:val="00BB5AE9"/>
    <w:rsid w:val="00BB5BBD"/>
    <w:rsid w:val="00BB5BE2"/>
    <w:rsid w:val="00BC09A2"/>
    <w:rsid w:val="00BC1146"/>
    <w:rsid w:val="00BC1452"/>
    <w:rsid w:val="00BC24AC"/>
    <w:rsid w:val="00BC2879"/>
    <w:rsid w:val="00BC2B7C"/>
    <w:rsid w:val="00BC3C54"/>
    <w:rsid w:val="00BC4C9C"/>
    <w:rsid w:val="00BC524E"/>
    <w:rsid w:val="00BC56DF"/>
    <w:rsid w:val="00BC6381"/>
    <w:rsid w:val="00BC651B"/>
    <w:rsid w:val="00BC70B3"/>
    <w:rsid w:val="00BD04B9"/>
    <w:rsid w:val="00BD06D2"/>
    <w:rsid w:val="00BD137E"/>
    <w:rsid w:val="00BD38B6"/>
    <w:rsid w:val="00BD3B1C"/>
    <w:rsid w:val="00BD40C8"/>
    <w:rsid w:val="00BD43CF"/>
    <w:rsid w:val="00BD5A5A"/>
    <w:rsid w:val="00BD76CA"/>
    <w:rsid w:val="00BD7A01"/>
    <w:rsid w:val="00BE016F"/>
    <w:rsid w:val="00BE0BF5"/>
    <w:rsid w:val="00BE0E07"/>
    <w:rsid w:val="00BE0FEC"/>
    <w:rsid w:val="00BE12F0"/>
    <w:rsid w:val="00BE134E"/>
    <w:rsid w:val="00BE27BA"/>
    <w:rsid w:val="00BE4B79"/>
    <w:rsid w:val="00BE622F"/>
    <w:rsid w:val="00BE62D3"/>
    <w:rsid w:val="00BE64D3"/>
    <w:rsid w:val="00BE6E4B"/>
    <w:rsid w:val="00BE6EBA"/>
    <w:rsid w:val="00BF053F"/>
    <w:rsid w:val="00BF165C"/>
    <w:rsid w:val="00BF1CC5"/>
    <w:rsid w:val="00BF30F4"/>
    <w:rsid w:val="00BF39CD"/>
    <w:rsid w:val="00BF6DD3"/>
    <w:rsid w:val="00BF7AA0"/>
    <w:rsid w:val="00C00DEA"/>
    <w:rsid w:val="00C0213D"/>
    <w:rsid w:val="00C0366A"/>
    <w:rsid w:val="00C03AB4"/>
    <w:rsid w:val="00C03C89"/>
    <w:rsid w:val="00C040C1"/>
    <w:rsid w:val="00C04225"/>
    <w:rsid w:val="00C05385"/>
    <w:rsid w:val="00C07CE2"/>
    <w:rsid w:val="00C07CE6"/>
    <w:rsid w:val="00C07FF4"/>
    <w:rsid w:val="00C118A8"/>
    <w:rsid w:val="00C121F7"/>
    <w:rsid w:val="00C12495"/>
    <w:rsid w:val="00C12C14"/>
    <w:rsid w:val="00C12FBA"/>
    <w:rsid w:val="00C13444"/>
    <w:rsid w:val="00C14532"/>
    <w:rsid w:val="00C14A88"/>
    <w:rsid w:val="00C14B0C"/>
    <w:rsid w:val="00C15D77"/>
    <w:rsid w:val="00C16AE5"/>
    <w:rsid w:val="00C16D89"/>
    <w:rsid w:val="00C17560"/>
    <w:rsid w:val="00C17A65"/>
    <w:rsid w:val="00C17C0F"/>
    <w:rsid w:val="00C200C3"/>
    <w:rsid w:val="00C204DB"/>
    <w:rsid w:val="00C21D08"/>
    <w:rsid w:val="00C22340"/>
    <w:rsid w:val="00C2243A"/>
    <w:rsid w:val="00C22686"/>
    <w:rsid w:val="00C23ACE"/>
    <w:rsid w:val="00C245B4"/>
    <w:rsid w:val="00C2511E"/>
    <w:rsid w:val="00C25275"/>
    <w:rsid w:val="00C25384"/>
    <w:rsid w:val="00C25AF1"/>
    <w:rsid w:val="00C26552"/>
    <w:rsid w:val="00C2791C"/>
    <w:rsid w:val="00C27ABD"/>
    <w:rsid w:val="00C27B24"/>
    <w:rsid w:val="00C31365"/>
    <w:rsid w:val="00C316CA"/>
    <w:rsid w:val="00C322BE"/>
    <w:rsid w:val="00C33B3D"/>
    <w:rsid w:val="00C35072"/>
    <w:rsid w:val="00C357DF"/>
    <w:rsid w:val="00C358FA"/>
    <w:rsid w:val="00C368B8"/>
    <w:rsid w:val="00C40012"/>
    <w:rsid w:val="00C4006B"/>
    <w:rsid w:val="00C40D89"/>
    <w:rsid w:val="00C40F07"/>
    <w:rsid w:val="00C4110B"/>
    <w:rsid w:val="00C411C0"/>
    <w:rsid w:val="00C415CA"/>
    <w:rsid w:val="00C41DA4"/>
    <w:rsid w:val="00C4264A"/>
    <w:rsid w:val="00C4280A"/>
    <w:rsid w:val="00C42A3E"/>
    <w:rsid w:val="00C434D3"/>
    <w:rsid w:val="00C43542"/>
    <w:rsid w:val="00C436C9"/>
    <w:rsid w:val="00C43A89"/>
    <w:rsid w:val="00C4511D"/>
    <w:rsid w:val="00C4575E"/>
    <w:rsid w:val="00C46023"/>
    <w:rsid w:val="00C4666D"/>
    <w:rsid w:val="00C47065"/>
    <w:rsid w:val="00C470FE"/>
    <w:rsid w:val="00C47C4C"/>
    <w:rsid w:val="00C50283"/>
    <w:rsid w:val="00C504E4"/>
    <w:rsid w:val="00C5430B"/>
    <w:rsid w:val="00C5454C"/>
    <w:rsid w:val="00C54CCB"/>
    <w:rsid w:val="00C54F59"/>
    <w:rsid w:val="00C555AF"/>
    <w:rsid w:val="00C57EBB"/>
    <w:rsid w:val="00C60232"/>
    <w:rsid w:val="00C60BFC"/>
    <w:rsid w:val="00C60CC2"/>
    <w:rsid w:val="00C6265B"/>
    <w:rsid w:val="00C64B47"/>
    <w:rsid w:val="00C64B9C"/>
    <w:rsid w:val="00C64CC5"/>
    <w:rsid w:val="00C65126"/>
    <w:rsid w:val="00C66207"/>
    <w:rsid w:val="00C66C07"/>
    <w:rsid w:val="00C66E4D"/>
    <w:rsid w:val="00C66F1A"/>
    <w:rsid w:val="00C67CCF"/>
    <w:rsid w:val="00C70173"/>
    <w:rsid w:val="00C708A9"/>
    <w:rsid w:val="00C70E3E"/>
    <w:rsid w:val="00C712A3"/>
    <w:rsid w:val="00C716B8"/>
    <w:rsid w:val="00C7490C"/>
    <w:rsid w:val="00C775AF"/>
    <w:rsid w:val="00C80B0F"/>
    <w:rsid w:val="00C8104E"/>
    <w:rsid w:val="00C81B7C"/>
    <w:rsid w:val="00C81E77"/>
    <w:rsid w:val="00C822B1"/>
    <w:rsid w:val="00C822BC"/>
    <w:rsid w:val="00C829D8"/>
    <w:rsid w:val="00C82C49"/>
    <w:rsid w:val="00C852C1"/>
    <w:rsid w:val="00C860A3"/>
    <w:rsid w:val="00C864B7"/>
    <w:rsid w:val="00C91F0C"/>
    <w:rsid w:val="00C9201F"/>
    <w:rsid w:val="00C92162"/>
    <w:rsid w:val="00C92666"/>
    <w:rsid w:val="00C92E80"/>
    <w:rsid w:val="00C94086"/>
    <w:rsid w:val="00C9417D"/>
    <w:rsid w:val="00C95AAF"/>
    <w:rsid w:val="00C961A8"/>
    <w:rsid w:val="00C96AE4"/>
    <w:rsid w:val="00CA1078"/>
    <w:rsid w:val="00CA1348"/>
    <w:rsid w:val="00CA1614"/>
    <w:rsid w:val="00CA19E2"/>
    <w:rsid w:val="00CA1E1E"/>
    <w:rsid w:val="00CA32DB"/>
    <w:rsid w:val="00CA36A4"/>
    <w:rsid w:val="00CA3832"/>
    <w:rsid w:val="00CA3F95"/>
    <w:rsid w:val="00CA41E0"/>
    <w:rsid w:val="00CA4258"/>
    <w:rsid w:val="00CA592B"/>
    <w:rsid w:val="00CA7535"/>
    <w:rsid w:val="00CB05A2"/>
    <w:rsid w:val="00CB0BA9"/>
    <w:rsid w:val="00CB17E7"/>
    <w:rsid w:val="00CB3840"/>
    <w:rsid w:val="00CB5600"/>
    <w:rsid w:val="00CB5D77"/>
    <w:rsid w:val="00CB608D"/>
    <w:rsid w:val="00CB671D"/>
    <w:rsid w:val="00CB67C0"/>
    <w:rsid w:val="00CB6F7F"/>
    <w:rsid w:val="00CB6F92"/>
    <w:rsid w:val="00CC06FE"/>
    <w:rsid w:val="00CC0805"/>
    <w:rsid w:val="00CC1D6C"/>
    <w:rsid w:val="00CC1DA5"/>
    <w:rsid w:val="00CC20FD"/>
    <w:rsid w:val="00CC280A"/>
    <w:rsid w:val="00CC2C7D"/>
    <w:rsid w:val="00CC34F2"/>
    <w:rsid w:val="00CC35CB"/>
    <w:rsid w:val="00CC3D18"/>
    <w:rsid w:val="00CC5E83"/>
    <w:rsid w:val="00CC6CB9"/>
    <w:rsid w:val="00CC74A9"/>
    <w:rsid w:val="00CC7AE2"/>
    <w:rsid w:val="00CD01C6"/>
    <w:rsid w:val="00CD0F74"/>
    <w:rsid w:val="00CD19A1"/>
    <w:rsid w:val="00CD1B7B"/>
    <w:rsid w:val="00CD338D"/>
    <w:rsid w:val="00CD36C0"/>
    <w:rsid w:val="00CD40FB"/>
    <w:rsid w:val="00CD4B19"/>
    <w:rsid w:val="00CD57F1"/>
    <w:rsid w:val="00CD586D"/>
    <w:rsid w:val="00CD65F8"/>
    <w:rsid w:val="00CD6894"/>
    <w:rsid w:val="00CD7B03"/>
    <w:rsid w:val="00CE04ED"/>
    <w:rsid w:val="00CE098A"/>
    <w:rsid w:val="00CE1DC9"/>
    <w:rsid w:val="00CE250C"/>
    <w:rsid w:val="00CE33AA"/>
    <w:rsid w:val="00CE3AA3"/>
    <w:rsid w:val="00CE422C"/>
    <w:rsid w:val="00CE498C"/>
    <w:rsid w:val="00CE4B7E"/>
    <w:rsid w:val="00CE4DBD"/>
    <w:rsid w:val="00CE55F2"/>
    <w:rsid w:val="00CE584D"/>
    <w:rsid w:val="00CE58E2"/>
    <w:rsid w:val="00CE7686"/>
    <w:rsid w:val="00CF03D7"/>
    <w:rsid w:val="00CF0408"/>
    <w:rsid w:val="00CF06D6"/>
    <w:rsid w:val="00CF1B80"/>
    <w:rsid w:val="00CF32E8"/>
    <w:rsid w:val="00CF33F3"/>
    <w:rsid w:val="00CF3E39"/>
    <w:rsid w:val="00CF48DF"/>
    <w:rsid w:val="00CF4B9C"/>
    <w:rsid w:val="00CF592F"/>
    <w:rsid w:val="00CF6984"/>
    <w:rsid w:val="00D01367"/>
    <w:rsid w:val="00D01750"/>
    <w:rsid w:val="00D0260A"/>
    <w:rsid w:val="00D02B17"/>
    <w:rsid w:val="00D030BE"/>
    <w:rsid w:val="00D045B9"/>
    <w:rsid w:val="00D04BCF"/>
    <w:rsid w:val="00D05796"/>
    <w:rsid w:val="00D058C0"/>
    <w:rsid w:val="00D05C58"/>
    <w:rsid w:val="00D06275"/>
    <w:rsid w:val="00D0672B"/>
    <w:rsid w:val="00D076F4"/>
    <w:rsid w:val="00D108F8"/>
    <w:rsid w:val="00D11735"/>
    <w:rsid w:val="00D12411"/>
    <w:rsid w:val="00D13AB6"/>
    <w:rsid w:val="00D14792"/>
    <w:rsid w:val="00D1588F"/>
    <w:rsid w:val="00D15E49"/>
    <w:rsid w:val="00D16CA5"/>
    <w:rsid w:val="00D17383"/>
    <w:rsid w:val="00D17CDB"/>
    <w:rsid w:val="00D20215"/>
    <w:rsid w:val="00D203F1"/>
    <w:rsid w:val="00D20465"/>
    <w:rsid w:val="00D2118B"/>
    <w:rsid w:val="00D21199"/>
    <w:rsid w:val="00D22804"/>
    <w:rsid w:val="00D235B9"/>
    <w:rsid w:val="00D23B76"/>
    <w:rsid w:val="00D24F06"/>
    <w:rsid w:val="00D25CF8"/>
    <w:rsid w:val="00D26696"/>
    <w:rsid w:val="00D26D09"/>
    <w:rsid w:val="00D26E92"/>
    <w:rsid w:val="00D331C3"/>
    <w:rsid w:val="00D33777"/>
    <w:rsid w:val="00D33B43"/>
    <w:rsid w:val="00D33EBE"/>
    <w:rsid w:val="00D3414B"/>
    <w:rsid w:val="00D3668F"/>
    <w:rsid w:val="00D37A0D"/>
    <w:rsid w:val="00D408B0"/>
    <w:rsid w:val="00D40A34"/>
    <w:rsid w:val="00D41C87"/>
    <w:rsid w:val="00D422DA"/>
    <w:rsid w:val="00D42796"/>
    <w:rsid w:val="00D42AB0"/>
    <w:rsid w:val="00D42E7A"/>
    <w:rsid w:val="00D43C03"/>
    <w:rsid w:val="00D43EEE"/>
    <w:rsid w:val="00D43F37"/>
    <w:rsid w:val="00D4669C"/>
    <w:rsid w:val="00D46769"/>
    <w:rsid w:val="00D4733F"/>
    <w:rsid w:val="00D50F0F"/>
    <w:rsid w:val="00D51064"/>
    <w:rsid w:val="00D51111"/>
    <w:rsid w:val="00D525BC"/>
    <w:rsid w:val="00D53625"/>
    <w:rsid w:val="00D5363B"/>
    <w:rsid w:val="00D54908"/>
    <w:rsid w:val="00D57A03"/>
    <w:rsid w:val="00D601E9"/>
    <w:rsid w:val="00D60E96"/>
    <w:rsid w:val="00D63059"/>
    <w:rsid w:val="00D639C9"/>
    <w:rsid w:val="00D63C96"/>
    <w:rsid w:val="00D6402A"/>
    <w:rsid w:val="00D657F5"/>
    <w:rsid w:val="00D66B5F"/>
    <w:rsid w:val="00D706D2"/>
    <w:rsid w:val="00D707B9"/>
    <w:rsid w:val="00D7208E"/>
    <w:rsid w:val="00D72842"/>
    <w:rsid w:val="00D72AC2"/>
    <w:rsid w:val="00D73A16"/>
    <w:rsid w:val="00D73B37"/>
    <w:rsid w:val="00D75297"/>
    <w:rsid w:val="00D75367"/>
    <w:rsid w:val="00D75518"/>
    <w:rsid w:val="00D7666E"/>
    <w:rsid w:val="00D773DD"/>
    <w:rsid w:val="00D80A23"/>
    <w:rsid w:val="00D80A4B"/>
    <w:rsid w:val="00D8174C"/>
    <w:rsid w:val="00D82188"/>
    <w:rsid w:val="00D832DB"/>
    <w:rsid w:val="00D8382C"/>
    <w:rsid w:val="00D84C5D"/>
    <w:rsid w:val="00D8518C"/>
    <w:rsid w:val="00D86FF2"/>
    <w:rsid w:val="00D879AA"/>
    <w:rsid w:val="00D907B7"/>
    <w:rsid w:val="00D93FCF"/>
    <w:rsid w:val="00D94D00"/>
    <w:rsid w:val="00D94EFE"/>
    <w:rsid w:val="00D9503D"/>
    <w:rsid w:val="00D955B2"/>
    <w:rsid w:val="00D97A2D"/>
    <w:rsid w:val="00D97F5D"/>
    <w:rsid w:val="00DA1F82"/>
    <w:rsid w:val="00DA3691"/>
    <w:rsid w:val="00DA36F6"/>
    <w:rsid w:val="00DA3E1D"/>
    <w:rsid w:val="00DA453D"/>
    <w:rsid w:val="00DA4825"/>
    <w:rsid w:val="00DA48CC"/>
    <w:rsid w:val="00DA527A"/>
    <w:rsid w:val="00DA52BF"/>
    <w:rsid w:val="00DA6431"/>
    <w:rsid w:val="00DA6EA7"/>
    <w:rsid w:val="00DA7CB1"/>
    <w:rsid w:val="00DA7F7C"/>
    <w:rsid w:val="00DB0847"/>
    <w:rsid w:val="00DB1030"/>
    <w:rsid w:val="00DB1F14"/>
    <w:rsid w:val="00DB2AC4"/>
    <w:rsid w:val="00DB3483"/>
    <w:rsid w:val="00DB37BD"/>
    <w:rsid w:val="00DB3DE2"/>
    <w:rsid w:val="00DB5B09"/>
    <w:rsid w:val="00DB7981"/>
    <w:rsid w:val="00DC1280"/>
    <w:rsid w:val="00DC170B"/>
    <w:rsid w:val="00DC2B36"/>
    <w:rsid w:val="00DC3411"/>
    <w:rsid w:val="00DC379F"/>
    <w:rsid w:val="00DC46CD"/>
    <w:rsid w:val="00DC4C67"/>
    <w:rsid w:val="00DC6609"/>
    <w:rsid w:val="00DC6A3E"/>
    <w:rsid w:val="00DC6D63"/>
    <w:rsid w:val="00DC6EF2"/>
    <w:rsid w:val="00DD0DEB"/>
    <w:rsid w:val="00DD0F93"/>
    <w:rsid w:val="00DD308E"/>
    <w:rsid w:val="00DD4A16"/>
    <w:rsid w:val="00DD4F60"/>
    <w:rsid w:val="00DD500C"/>
    <w:rsid w:val="00DD52D2"/>
    <w:rsid w:val="00DD5CA5"/>
    <w:rsid w:val="00DD66BD"/>
    <w:rsid w:val="00DE050E"/>
    <w:rsid w:val="00DE0D37"/>
    <w:rsid w:val="00DE1486"/>
    <w:rsid w:val="00DE167E"/>
    <w:rsid w:val="00DE18C5"/>
    <w:rsid w:val="00DE20F3"/>
    <w:rsid w:val="00DE3660"/>
    <w:rsid w:val="00DE384C"/>
    <w:rsid w:val="00DE3E04"/>
    <w:rsid w:val="00DE51D9"/>
    <w:rsid w:val="00DE5B9B"/>
    <w:rsid w:val="00DF08A1"/>
    <w:rsid w:val="00DF1105"/>
    <w:rsid w:val="00DF1D8B"/>
    <w:rsid w:val="00DF2C07"/>
    <w:rsid w:val="00DF377D"/>
    <w:rsid w:val="00DF3967"/>
    <w:rsid w:val="00DF432B"/>
    <w:rsid w:val="00DF55F7"/>
    <w:rsid w:val="00DF6967"/>
    <w:rsid w:val="00DF74A1"/>
    <w:rsid w:val="00DF7619"/>
    <w:rsid w:val="00E00AD3"/>
    <w:rsid w:val="00E02359"/>
    <w:rsid w:val="00E03FC0"/>
    <w:rsid w:val="00E10C86"/>
    <w:rsid w:val="00E10E95"/>
    <w:rsid w:val="00E11828"/>
    <w:rsid w:val="00E11CBF"/>
    <w:rsid w:val="00E12001"/>
    <w:rsid w:val="00E12667"/>
    <w:rsid w:val="00E127F4"/>
    <w:rsid w:val="00E12C12"/>
    <w:rsid w:val="00E1313F"/>
    <w:rsid w:val="00E13A67"/>
    <w:rsid w:val="00E149FB"/>
    <w:rsid w:val="00E17A27"/>
    <w:rsid w:val="00E20946"/>
    <w:rsid w:val="00E20E44"/>
    <w:rsid w:val="00E21043"/>
    <w:rsid w:val="00E21DDF"/>
    <w:rsid w:val="00E224F2"/>
    <w:rsid w:val="00E24C73"/>
    <w:rsid w:val="00E267CF"/>
    <w:rsid w:val="00E2688E"/>
    <w:rsid w:val="00E26973"/>
    <w:rsid w:val="00E27F46"/>
    <w:rsid w:val="00E301A8"/>
    <w:rsid w:val="00E30456"/>
    <w:rsid w:val="00E3221C"/>
    <w:rsid w:val="00E32BEA"/>
    <w:rsid w:val="00E330C3"/>
    <w:rsid w:val="00E34E52"/>
    <w:rsid w:val="00E350CC"/>
    <w:rsid w:val="00E35BED"/>
    <w:rsid w:val="00E41246"/>
    <w:rsid w:val="00E4140C"/>
    <w:rsid w:val="00E41FB2"/>
    <w:rsid w:val="00E42267"/>
    <w:rsid w:val="00E42F63"/>
    <w:rsid w:val="00E4458E"/>
    <w:rsid w:val="00E470E3"/>
    <w:rsid w:val="00E4714C"/>
    <w:rsid w:val="00E474AC"/>
    <w:rsid w:val="00E47F4C"/>
    <w:rsid w:val="00E50477"/>
    <w:rsid w:val="00E50AC0"/>
    <w:rsid w:val="00E52A4A"/>
    <w:rsid w:val="00E53AD0"/>
    <w:rsid w:val="00E53AEC"/>
    <w:rsid w:val="00E53D7E"/>
    <w:rsid w:val="00E54A57"/>
    <w:rsid w:val="00E554AA"/>
    <w:rsid w:val="00E556C4"/>
    <w:rsid w:val="00E55B14"/>
    <w:rsid w:val="00E562C2"/>
    <w:rsid w:val="00E57BCA"/>
    <w:rsid w:val="00E611E9"/>
    <w:rsid w:val="00E613A2"/>
    <w:rsid w:val="00E61855"/>
    <w:rsid w:val="00E61EBA"/>
    <w:rsid w:val="00E6338F"/>
    <w:rsid w:val="00E635E0"/>
    <w:rsid w:val="00E6485C"/>
    <w:rsid w:val="00E652F3"/>
    <w:rsid w:val="00E65B4B"/>
    <w:rsid w:val="00E65CFC"/>
    <w:rsid w:val="00E67B0C"/>
    <w:rsid w:val="00E67FF0"/>
    <w:rsid w:val="00E7020E"/>
    <w:rsid w:val="00E715F7"/>
    <w:rsid w:val="00E71BBD"/>
    <w:rsid w:val="00E728A0"/>
    <w:rsid w:val="00E72FE4"/>
    <w:rsid w:val="00E7446C"/>
    <w:rsid w:val="00E74C84"/>
    <w:rsid w:val="00E75A36"/>
    <w:rsid w:val="00E76979"/>
    <w:rsid w:val="00E77263"/>
    <w:rsid w:val="00E80B39"/>
    <w:rsid w:val="00E80C6B"/>
    <w:rsid w:val="00E814A9"/>
    <w:rsid w:val="00E81587"/>
    <w:rsid w:val="00E819B7"/>
    <w:rsid w:val="00E831ED"/>
    <w:rsid w:val="00E83BE1"/>
    <w:rsid w:val="00E84575"/>
    <w:rsid w:val="00E8499F"/>
    <w:rsid w:val="00E84DFD"/>
    <w:rsid w:val="00E84F90"/>
    <w:rsid w:val="00E87AC9"/>
    <w:rsid w:val="00E87C80"/>
    <w:rsid w:val="00E91001"/>
    <w:rsid w:val="00E915CB"/>
    <w:rsid w:val="00E91909"/>
    <w:rsid w:val="00E9213E"/>
    <w:rsid w:val="00E92FA3"/>
    <w:rsid w:val="00E930CC"/>
    <w:rsid w:val="00E93B3F"/>
    <w:rsid w:val="00E93DB2"/>
    <w:rsid w:val="00E94437"/>
    <w:rsid w:val="00E94E0D"/>
    <w:rsid w:val="00E94E41"/>
    <w:rsid w:val="00E9560F"/>
    <w:rsid w:val="00E970CF"/>
    <w:rsid w:val="00E972BF"/>
    <w:rsid w:val="00E97691"/>
    <w:rsid w:val="00E9770B"/>
    <w:rsid w:val="00E97A55"/>
    <w:rsid w:val="00E97DBD"/>
    <w:rsid w:val="00EA2135"/>
    <w:rsid w:val="00EA4F13"/>
    <w:rsid w:val="00EA6B16"/>
    <w:rsid w:val="00EA73F0"/>
    <w:rsid w:val="00EA7446"/>
    <w:rsid w:val="00EA7516"/>
    <w:rsid w:val="00EB0C0C"/>
    <w:rsid w:val="00EB167B"/>
    <w:rsid w:val="00EB18EB"/>
    <w:rsid w:val="00EB4021"/>
    <w:rsid w:val="00EB403E"/>
    <w:rsid w:val="00EB458F"/>
    <w:rsid w:val="00EB5E1D"/>
    <w:rsid w:val="00EB6DAE"/>
    <w:rsid w:val="00EB78B4"/>
    <w:rsid w:val="00EC010E"/>
    <w:rsid w:val="00EC0265"/>
    <w:rsid w:val="00EC052C"/>
    <w:rsid w:val="00EC22AD"/>
    <w:rsid w:val="00EC2436"/>
    <w:rsid w:val="00EC3C92"/>
    <w:rsid w:val="00EC4C76"/>
    <w:rsid w:val="00EC764A"/>
    <w:rsid w:val="00ED055D"/>
    <w:rsid w:val="00ED071D"/>
    <w:rsid w:val="00ED1D80"/>
    <w:rsid w:val="00ED1E22"/>
    <w:rsid w:val="00ED214A"/>
    <w:rsid w:val="00ED288C"/>
    <w:rsid w:val="00ED3F14"/>
    <w:rsid w:val="00ED430C"/>
    <w:rsid w:val="00ED4E11"/>
    <w:rsid w:val="00ED6E9C"/>
    <w:rsid w:val="00ED7081"/>
    <w:rsid w:val="00EE03CC"/>
    <w:rsid w:val="00EE24EE"/>
    <w:rsid w:val="00EE2ABF"/>
    <w:rsid w:val="00EE305A"/>
    <w:rsid w:val="00EE345A"/>
    <w:rsid w:val="00EE3BCB"/>
    <w:rsid w:val="00EE5500"/>
    <w:rsid w:val="00EE67A4"/>
    <w:rsid w:val="00EE7375"/>
    <w:rsid w:val="00EE79AA"/>
    <w:rsid w:val="00EF0630"/>
    <w:rsid w:val="00EF0AED"/>
    <w:rsid w:val="00EF0DA1"/>
    <w:rsid w:val="00EF1580"/>
    <w:rsid w:val="00EF3D49"/>
    <w:rsid w:val="00EF505D"/>
    <w:rsid w:val="00EF5A63"/>
    <w:rsid w:val="00EF5B7C"/>
    <w:rsid w:val="00EF68DF"/>
    <w:rsid w:val="00EF7118"/>
    <w:rsid w:val="00EF7CC9"/>
    <w:rsid w:val="00F0076E"/>
    <w:rsid w:val="00F00E6E"/>
    <w:rsid w:val="00F01A38"/>
    <w:rsid w:val="00F01BDD"/>
    <w:rsid w:val="00F07567"/>
    <w:rsid w:val="00F07CED"/>
    <w:rsid w:val="00F07F55"/>
    <w:rsid w:val="00F10576"/>
    <w:rsid w:val="00F10BA7"/>
    <w:rsid w:val="00F10C75"/>
    <w:rsid w:val="00F115E2"/>
    <w:rsid w:val="00F11FD4"/>
    <w:rsid w:val="00F12957"/>
    <w:rsid w:val="00F12E6F"/>
    <w:rsid w:val="00F1324C"/>
    <w:rsid w:val="00F142B4"/>
    <w:rsid w:val="00F145EC"/>
    <w:rsid w:val="00F14A3E"/>
    <w:rsid w:val="00F14FE7"/>
    <w:rsid w:val="00F158C4"/>
    <w:rsid w:val="00F15C6D"/>
    <w:rsid w:val="00F164F7"/>
    <w:rsid w:val="00F16C96"/>
    <w:rsid w:val="00F17894"/>
    <w:rsid w:val="00F20614"/>
    <w:rsid w:val="00F20C13"/>
    <w:rsid w:val="00F213F4"/>
    <w:rsid w:val="00F216FF"/>
    <w:rsid w:val="00F21967"/>
    <w:rsid w:val="00F22092"/>
    <w:rsid w:val="00F2216F"/>
    <w:rsid w:val="00F23490"/>
    <w:rsid w:val="00F23727"/>
    <w:rsid w:val="00F23B0D"/>
    <w:rsid w:val="00F23D05"/>
    <w:rsid w:val="00F26722"/>
    <w:rsid w:val="00F26D92"/>
    <w:rsid w:val="00F26DF1"/>
    <w:rsid w:val="00F301CA"/>
    <w:rsid w:val="00F30772"/>
    <w:rsid w:val="00F30D21"/>
    <w:rsid w:val="00F318DD"/>
    <w:rsid w:val="00F33151"/>
    <w:rsid w:val="00F33B10"/>
    <w:rsid w:val="00F34632"/>
    <w:rsid w:val="00F351E4"/>
    <w:rsid w:val="00F377AF"/>
    <w:rsid w:val="00F40102"/>
    <w:rsid w:val="00F40A62"/>
    <w:rsid w:val="00F4168E"/>
    <w:rsid w:val="00F43319"/>
    <w:rsid w:val="00F43CBA"/>
    <w:rsid w:val="00F44298"/>
    <w:rsid w:val="00F44F4B"/>
    <w:rsid w:val="00F44F5F"/>
    <w:rsid w:val="00F4565E"/>
    <w:rsid w:val="00F462FB"/>
    <w:rsid w:val="00F468AE"/>
    <w:rsid w:val="00F47A7E"/>
    <w:rsid w:val="00F47A8E"/>
    <w:rsid w:val="00F503B6"/>
    <w:rsid w:val="00F52903"/>
    <w:rsid w:val="00F5394F"/>
    <w:rsid w:val="00F53EEC"/>
    <w:rsid w:val="00F54315"/>
    <w:rsid w:val="00F55DCA"/>
    <w:rsid w:val="00F5642B"/>
    <w:rsid w:val="00F568BE"/>
    <w:rsid w:val="00F573DA"/>
    <w:rsid w:val="00F5743F"/>
    <w:rsid w:val="00F5753C"/>
    <w:rsid w:val="00F57BBC"/>
    <w:rsid w:val="00F601F3"/>
    <w:rsid w:val="00F6083D"/>
    <w:rsid w:val="00F630CB"/>
    <w:rsid w:val="00F63215"/>
    <w:rsid w:val="00F64519"/>
    <w:rsid w:val="00F64795"/>
    <w:rsid w:val="00F649E9"/>
    <w:rsid w:val="00F64AA6"/>
    <w:rsid w:val="00F64E2D"/>
    <w:rsid w:val="00F658D4"/>
    <w:rsid w:val="00F65B3B"/>
    <w:rsid w:val="00F66500"/>
    <w:rsid w:val="00F67458"/>
    <w:rsid w:val="00F709F6"/>
    <w:rsid w:val="00F713CD"/>
    <w:rsid w:val="00F7156E"/>
    <w:rsid w:val="00F71710"/>
    <w:rsid w:val="00F720B2"/>
    <w:rsid w:val="00F72952"/>
    <w:rsid w:val="00F72AA6"/>
    <w:rsid w:val="00F7300A"/>
    <w:rsid w:val="00F7503E"/>
    <w:rsid w:val="00F75368"/>
    <w:rsid w:val="00F76CB7"/>
    <w:rsid w:val="00F7719B"/>
    <w:rsid w:val="00F80452"/>
    <w:rsid w:val="00F8053D"/>
    <w:rsid w:val="00F80AD2"/>
    <w:rsid w:val="00F81A80"/>
    <w:rsid w:val="00F81EAA"/>
    <w:rsid w:val="00F83B89"/>
    <w:rsid w:val="00F83E87"/>
    <w:rsid w:val="00F83FB3"/>
    <w:rsid w:val="00F85DE5"/>
    <w:rsid w:val="00F870E7"/>
    <w:rsid w:val="00F90A5A"/>
    <w:rsid w:val="00F91BAF"/>
    <w:rsid w:val="00F91CF1"/>
    <w:rsid w:val="00F924F4"/>
    <w:rsid w:val="00F92F3F"/>
    <w:rsid w:val="00F94335"/>
    <w:rsid w:val="00F94AC9"/>
    <w:rsid w:val="00F94F4D"/>
    <w:rsid w:val="00F95CDC"/>
    <w:rsid w:val="00F960D6"/>
    <w:rsid w:val="00F96209"/>
    <w:rsid w:val="00F964D1"/>
    <w:rsid w:val="00F9683E"/>
    <w:rsid w:val="00F96C71"/>
    <w:rsid w:val="00F97AF5"/>
    <w:rsid w:val="00F97D77"/>
    <w:rsid w:val="00FA3A60"/>
    <w:rsid w:val="00FA45FB"/>
    <w:rsid w:val="00FA4A67"/>
    <w:rsid w:val="00FA5BEC"/>
    <w:rsid w:val="00FA631B"/>
    <w:rsid w:val="00FA71E1"/>
    <w:rsid w:val="00FA72F4"/>
    <w:rsid w:val="00FA7721"/>
    <w:rsid w:val="00FB0DE4"/>
    <w:rsid w:val="00FB0E58"/>
    <w:rsid w:val="00FB15EA"/>
    <w:rsid w:val="00FB2269"/>
    <w:rsid w:val="00FB46B6"/>
    <w:rsid w:val="00FB5710"/>
    <w:rsid w:val="00FB609D"/>
    <w:rsid w:val="00FB6BD6"/>
    <w:rsid w:val="00FB6D8C"/>
    <w:rsid w:val="00FB7CA5"/>
    <w:rsid w:val="00FC063A"/>
    <w:rsid w:val="00FC126F"/>
    <w:rsid w:val="00FC1502"/>
    <w:rsid w:val="00FC19D6"/>
    <w:rsid w:val="00FC23B4"/>
    <w:rsid w:val="00FC2C16"/>
    <w:rsid w:val="00FC324F"/>
    <w:rsid w:val="00FC354B"/>
    <w:rsid w:val="00FC3643"/>
    <w:rsid w:val="00FC3AC9"/>
    <w:rsid w:val="00FC4AE4"/>
    <w:rsid w:val="00FC4CAD"/>
    <w:rsid w:val="00FC5E55"/>
    <w:rsid w:val="00FC5FB4"/>
    <w:rsid w:val="00FC623B"/>
    <w:rsid w:val="00FC797D"/>
    <w:rsid w:val="00FD08D0"/>
    <w:rsid w:val="00FD0937"/>
    <w:rsid w:val="00FD161F"/>
    <w:rsid w:val="00FD2901"/>
    <w:rsid w:val="00FD2EF2"/>
    <w:rsid w:val="00FD4773"/>
    <w:rsid w:val="00FD54EF"/>
    <w:rsid w:val="00FD5730"/>
    <w:rsid w:val="00FD609E"/>
    <w:rsid w:val="00FD6674"/>
    <w:rsid w:val="00FD68A2"/>
    <w:rsid w:val="00FD6DAE"/>
    <w:rsid w:val="00FD782C"/>
    <w:rsid w:val="00FE0A89"/>
    <w:rsid w:val="00FE130F"/>
    <w:rsid w:val="00FE1419"/>
    <w:rsid w:val="00FE1EDB"/>
    <w:rsid w:val="00FE2670"/>
    <w:rsid w:val="00FE294E"/>
    <w:rsid w:val="00FE2AA3"/>
    <w:rsid w:val="00FE2F67"/>
    <w:rsid w:val="00FE3939"/>
    <w:rsid w:val="00FE3FBC"/>
    <w:rsid w:val="00FE46FE"/>
    <w:rsid w:val="00FE493F"/>
    <w:rsid w:val="00FE4CCC"/>
    <w:rsid w:val="00FE65AE"/>
    <w:rsid w:val="00FF0BB5"/>
    <w:rsid w:val="00FF0EC9"/>
    <w:rsid w:val="00FF1D5D"/>
    <w:rsid w:val="00FF1FCE"/>
    <w:rsid w:val="00FF2E02"/>
    <w:rsid w:val="00FF31FA"/>
    <w:rsid w:val="00FF3CC2"/>
    <w:rsid w:val="00FF4B85"/>
    <w:rsid w:val="00FF4CE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1"/>
    <o:shapelayout v:ext="edit">
      <o:idmap v:ext="edit" data="2"/>
    </o:shapelayout>
  </w:shapeDefaults>
  <w:decimalSymbol w:val=","/>
  <w:listSeparator w:val=";"/>
  <w14:docId w14:val="2B2D47F5"/>
  <w15:docId w15:val="{21C0F159-D4A5-4E5F-BC11-4F6A06645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23589"/>
    <w:rPr>
      <w:sz w:val="24"/>
      <w:szCs w:val="24"/>
    </w:rPr>
  </w:style>
  <w:style w:type="paragraph" w:styleId="berschrift2">
    <w:name w:val="heading 2"/>
    <w:basedOn w:val="Standard"/>
    <w:next w:val="Standard"/>
    <w:qFormat/>
    <w:rsid w:val="00FF4B85"/>
    <w:pPr>
      <w:keepNext/>
      <w:spacing w:line="360" w:lineRule="auto"/>
      <w:ind w:left="1620"/>
      <w:outlineLvl w:val="1"/>
    </w:pPr>
    <w:rPr>
      <w:rFonts w:ascii="Arial" w:hAnsi="Arial" w:cs="Arial"/>
      <w:sz w:val="28"/>
    </w:rPr>
  </w:style>
  <w:style w:type="paragraph" w:styleId="berschrift3">
    <w:name w:val="heading 3"/>
    <w:basedOn w:val="Standard"/>
    <w:next w:val="Standard"/>
    <w:qFormat/>
    <w:rsid w:val="00FF4B85"/>
    <w:pPr>
      <w:keepNext/>
      <w:spacing w:line="360" w:lineRule="auto"/>
      <w:ind w:left="1800"/>
      <w:jc w:val="both"/>
      <w:outlineLvl w:val="2"/>
    </w:pPr>
    <w:rPr>
      <w:rFonts w:ascii="Arial"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spacing w:line="360" w:lineRule="auto"/>
    </w:pPr>
    <w:rPr>
      <w:rFonts w:ascii="Arial" w:hAnsi="Arial" w:cs="Arial"/>
    </w:rPr>
  </w:style>
  <w:style w:type="paragraph" w:styleId="Textkrper-Zeileneinzug">
    <w:name w:val="Body Text Indent"/>
    <w:basedOn w:val="Standard"/>
    <w:rsid w:val="00FF4B85"/>
    <w:pPr>
      <w:spacing w:line="360" w:lineRule="auto"/>
      <w:ind w:left="1800"/>
      <w:jc w:val="both"/>
    </w:pPr>
    <w:rPr>
      <w:rFonts w:ascii="Arial" w:hAnsi="Arial" w:cs="Arial"/>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spacing w:before="100" w:beforeAutospacing="1" w:after="100" w:afterAutospacing="1" w:line="250" w:lineRule="atLeast"/>
    </w:pPr>
    <w:rPr>
      <w:rFonts w:ascii="Arial" w:hAnsi="Arial" w:cs="Arial"/>
      <w:color w:val="000000"/>
      <w:sz w:val="15"/>
      <w:szCs w:val="15"/>
    </w:rPr>
  </w:style>
  <w:style w:type="paragraph" w:styleId="Kommentartext">
    <w:name w:val="annotation text"/>
    <w:basedOn w:val="Standard"/>
    <w:link w:val="KommentartextZchn"/>
    <w:uiPriority w:val="99"/>
    <w:unhideWhenUsed/>
    <w:rsid w:val="00FE2670"/>
    <w:pPr>
      <w:spacing w:after="200" w:line="276" w:lineRule="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spacing w:line="276" w:lineRule="auto"/>
      <w:ind w:left="720"/>
      <w:contextualSpacing/>
      <w:jc w:val="center"/>
    </w:pPr>
    <w:rPr>
      <w:rFonts w:ascii="Calibri" w:eastAsia="Calibri" w:hAnsi="Calibri"/>
      <w:sz w:val="22"/>
      <w:szCs w:val="22"/>
      <w:lang w:eastAsia="en-US"/>
    </w:rPr>
  </w:style>
  <w:style w:type="character" w:styleId="Besucht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spacing w:line="180" w:lineRule="atLeast"/>
    </w:pPr>
    <w:rPr>
      <w:rFonts w:ascii="Arial" w:eastAsia="Calibri" w:hAnsi="Arial"/>
      <w:sz w:val="14"/>
      <w:szCs w:val="22"/>
      <w:lang w:eastAsia="en-US"/>
    </w:rPr>
  </w:style>
  <w:style w:type="character" w:styleId="Seitenzahl">
    <w:name w:val="page number"/>
    <w:basedOn w:val="Absatz-Standardschriftart"/>
    <w:rsid w:val="00D82188"/>
  </w:style>
  <w:style w:type="paragraph" w:customStyle="1" w:styleId="Solarlux">
    <w:name w:val="Solarlux"/>
    <w:basedOn w:val="Standard"/>
    <w:link w:val="SolarluxZchn"/>
    <w:qFormat/>
    <w:rsid w:val="00CA4258"/>
    <w:pPr>
      <w:spacing w:line="360" w:lineRule="auto"/>
      <w:jc w:val="both"/>
    </w:pPr>
    <w:rPr>
      <w:rFonts w:ascii="Arial" w:hAnsi="Arial"/>
      <w:sz w:val="22"/>
      <w:szCs w:val="22"/>
      <w:lang w:val="x-none"/>
    </w:rPr>
  </w:style>
  <w:style w:type="character" w:customStyle="1" w:styleId="SolarluxZchn">
    <w:name w:val="Solarlux Zchn"/>
    <w:link w:val="Solarlux"/>
    <w:rsid w:val="00CA4258"/>
    <w:rPr>
      <w:rFonts w:ascii="Arial" w:hAnsi="Arial"/>
      <w:sz w:val="22"/>
      <w:szCs w:val="22"/>
      <w:lang w:val="x-none" w:eastAsia="zh-CN"/>
    </w:rPr>
  </w:style>
  <w:style w:type="character" w:styleId="Hervorhebung">
    <w:name w:val="Emphasis"/>
    <w:basedOn w:val="Absatz-Standardschriftart"/>
    <w:uiPriority w:val="20"/>
    <w:qFormat/>
    <w:rsid w:val="00214AA0"/>
    <w:rPr>
      <w:b/>
      <w:bCs/>
      <w:i w:val="0"/>
      <w:iCs w:val="0"/>
    </w:rPr>
  </w:style>
  <w:style w:type="paragraph" w:customStyle="1" w:styleId="bodytext">
    <w:name w:val="bodytext"/>
    <w:basedOn w:val="Standard"/>
    <w:rsid w:val="000518E9"/>
    <w:pPr>
      <w:spacing w:before="100" w:beforeAutospacing="1" w:after="100" w:afterAutospacing="1"/>
    </w:pPr>
    <w:rPr>
      <w:rFonts w:ascii="Times" w:eastAsiaTheme="minorHAnsi" w:hAnsi="Times" w:cstheme="minorBidi"/>
    </w:rPr>
  </w:style>
  <w:style w:type="paragraph" w:styleId="berarbeitung">
    <w:name w:val="Revision"/>
    <w:hidden/>
    <w:uiPriority w:val="99"/>
    <w:semiHidden/>
    <w:rsid w:val="006375B0"/>
    <w:rPr>
      <w:lang w:eastAsia="zh-CN"/>
    </w:rPr>
  </w:style>
  <w:style w:type="character" w:customStyle="1" w:styleId="cf01">
    <w:name w:val="cf01"/>
    <w:basedOn w:val="Absatz-Standardschriftart"/>
    <w:rsid w:val="00F870E7"/>
    <w:rPr>
      <w:rFonts w:ascii="Segoe UI" w:hAnsi="Segoe UI" w:cs="Segoe UI" w:hint="default"/>
      <w:sz w:val="18"/>
      <w:szCs w:val="18"/>
    </w:rPr>
  </w:style>
  <w:style w:type="paragraph" w:styleId="StandardWeb">
    <w:name w:val="Normal (Web)"/>
    <w:basedOn w:val="Standard"/>
    <w:uiPriority w:val="99"/>
    <w:semiHidden/>
    <w:unhideWhenUsed/>
    <w:rsid w:val="00CC5E83"/>
    <w:pPr>
      <w:spacing w:before="100" w:beforeAutospacing="1" w:after="100" w:afterAutospacing="1"/>
    </w:pPr>
  </w:style>
  <w:style w:type="character" w:styleId="Fett">
    <w:name w:val="Strong"/>
    <w:basedOn w:val="Absatz-Standardschriftart"/>
    <w:uiPriority w:val="22"/>
    <w:qFormat/>
    <w:rsid w:val="00CC5E83"/>
    <w:rPr>
      <w:b/>
      <w:bCs/>
    </w:rPr>
  </w:style>
  <w:style w:type="character" w:styleId="NichtaufgelsteErwhnung">
    <w:name w:val="Unresolved Mention"/>
    <w:basedOn w:val="Absatz-Standardschriftart"/>
    <w:uiPriority w:val="99"/>
    <w:semiHidden/>
    <w:unhideWhenUsed/>
    <w:rsid w:val="000A4A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251421">
      <w:bodyDiv w:val="1"/>
      <w:marLeft w:val="0"/>
      <w:marRight w:val="0"/>
      <w:marTop w:val="0"/>
      <w:marBottom w:val="0"/>
      <w:divBdr>
        <w:top w:val="none" w:sz="0" w:space="0" w:color="auto"/>
        <w:left w:val="none" w:sz="0" w:space="0" w:color="auto"/>
        <w:bottom w:val="none" w:sz="0" w:space="0" w:color="auto"/>
        <w:right w:val="none" w:sz="0" w:space="0" w:color="auto"/>
      </w:divBdr>
    </w:div>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253519209">
      <w:bodyDiv w:val="1"/>
      <w:marLeft w:val="0"/>
      <w:marRight w:val="0"/>
      <w:marTop w:val="0"/>
      <w:marBottom w:val="0"/>
      <w:divBdr>
        <w:top w:val="none" w:sz="0" w:space="0" w:color="auto"/>
        <w:left w:val="none" w:sz="0" w:space="0" w:color="auto"/>
        <w:bottom w:val="none" w:sz="0" w:space="0" w:color="auto"/>
        <w:right w:val="none" w:sz="0" w:space="0" w:color="auto"/>
      </w:divBdr>
      <w:divsChild>
        <w:div w:id="1173766412">
          <w:marLeft w:val="0"/>
          <w:marRight w:val="0"/>
          <w:marTop w:val="0"/>
          <w:marBottom w:val="0"/>
          <w:divBdr>
            <w:top w:val="none" w:sz="0" w:space="0" w:color="auto"/>
            <w:left w:val="none" w:sz="0" w:space="0" w:color="auto"/>
            <w:bottom w:val="none" w:sz="0" w:space="0" w:color="auto"/>
            <w:right w:val="none" w:sz="0" w:space="0" w:color="auto"/>
          </w:divBdr>
        </w:div>
      </w:divsChild>
    </w:div>
    <w:div w:id="49356638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741175403">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390956521">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899781737">
      <w:bodyDiv w:val="1"/>
      <w:marLeft w:val="0"/>
      <w:marRight w:val="0"/>
      <w:marTop w:val="0"/>
      <w:marBottom w:val="0"/>
      <w:divBdr>
        <w:top w:val="none" w:sz="0" w:space="0" w:color="auto"/>
        <w:left w:val="none" w:sz="0" w:space="0" w:color="auto"/>
        <w:bottom w:val="none" w:sz="0" w:space="0" w:color="auto"/>
        <w:right w:val="none" w:sz="0" w:space="0" w:color="auto"/>
      </w:divBdr>
    </w:div>
    <w:div w:id="1910729402">
      <w:bodyDiv w:val="1"/>
      <w:marLeft w:val="0"/>
      <w:marRight w:val="0"/>
      <w:marTop w:val="0"/>
      <w:marBottom w:val="0"/>
      <w:divBdr>
        <w:top w:val="none" w:sz="0" w:space="0" w:color="auto"/>
        <w:left w:val="none" w:sz="0" w:space="0" w:color="auto"/>
        <w:bottom w:val="none" w:sz="0" w:space="0" w:color="auto"/>
        <w:right w:val="none" w:sz="0" w:space="0" w:color="auto"/>
      </w:divBdr>
    </w:div>
    <w:div w:id="192972700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06476063">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 w:id="2055736871">
      <w:bodyDiv w:val="1"/>
      <w:marLeft w:val="0"/>
      <w:marRight w:val="0"/>
      <w:marTop w:val="0"/>
      <w:marBottom w:val="0"/>
      <w:divBdr>
        <w:top w:val="none" w:sz="0" w:space="0" w:color="auto"/>
        <w:left w:val="none" w:sz="0" w:space="0" w:color="auto"/>
        <w:bottom w:val="none" w:sz="0" w:space="0" w:color="auto"/>
        <w:right w:val="none" w:sz="0" w:space="0" w:color="auto"/>
      </w:divBdr>
      <w:divsChild>
        <w:div w:id="1584413770">
          <w:marLeft w:val="0"/>
          <w:marRight w:val="0"/>
          <w:marTop w:val="0"/>
          <w:marBottom w:val="300"/>
          <w:divBdr>
            <w:top w:val="none" w:sz="0" w:space="0" w:color="auto"/>
            <w:left w:val="none" w:sz="0" w:space="0" w:color="auto"/>
            <w:bottom w:val="none" w:sz="0" w:space="0" w:color="auto"/>
            <w:right w:val="none" w:sz="0" w:space="0" w:color="auto"/>
          </w:divBdr>
          <w:divsChild>
            <w:div w:id="14597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nstagram.com/solarlux/"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linkedin.com/company/solarluxgmbh/"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olarlux.com/de-de/newsroom.html"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facebook.com/solarlu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MediaLengthInSeconds xmlns="961d3032-c665-4294-a309-b911092366d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8" ma:contentTypeDescription="Ein neues Dokument erstellen." ma:contentTypeScope="" ma:versionID="1499329655435c2a8798511b480ad84c">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6439daae4ecbcbd7203d84db740c7a61"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FF9E7D-0014-418F-8773-227A675E154D}">
  <ds:schemaRefs>
    <ds:schemaRef ds:uri="http://schemas.microsoft.com/office/2006/metadata/properties"/>
    <ds:schemaRef ds:uri="http://schemas.microsoft.com/office/infopath/2007/PartnerControls"/>
    <ds:schemaRef ds:uri="dbf7e938-e51b-43bd-a5f8-4aa779e30533"/>
    <ds:schemaRef ds:uri="de93945a-e4ec-4ea3-b2c6-4418b9e0c359"/>
  </ds:schemaRefs>
</ds:datastoreItem>
</file>

<file path=customXml/itemProps2.xml><?xml version="1.0" encoding="utf-8"?>
<ds:datastoreItem xmlns:ds="http://schemas.openxmlformats.org/officeDocument/2006/customXml" ds:itemID="{E7888103-76A0-42B3-A4FE-F1F0A68F0C36}">
  <ds:schemaRefs>
    <ds:schemaRef ds:uri="http://schemas.openxmlformats.org/officeDocument/2006/bibliography"/>
  </ds:schemaRefs>
</ds:datastoreItem>
</file>

<file path=customXml/itemProps3.xml><?xml version="1.0" encoding="utf-8"?>
<ds:datastoreItem xmlns:ds="http://schemas.openxmlformats.org/officeDocument/2006/customXml" ds:itemID="{0CECEB5A-574B-447A-9822-AC3F7B7DC404}">
  <ds:schemaRefs>
    <ds:schemaRef ds:uri="http://schemas.microsoft.com/sharepoint/v3/contenttype/forms"/>
  </ds:schemaRefs>
</ds:datastoreItem>
</file>

<file path=customXml/itemProps4.xml><?xml version="1.0" encoding="utf-8"?>
<ds:datastoreItem xmlns:ds="http://schemas.openxmlformats.org/officeDocument/2006/customXml" ds:itemID="{25C40AB9-513B-4D13-951E-E8ACB96A3487}"/>
</file>

<file path=docProps/app.xml><?xml version="1.0" encoding="utf-8"?>
<Properties xmlns="http://schemas.openxmlformats.org/officeDocument/2006/extended-properties" xmlns:vt="http://schemas.openxmlformats.org/officeDocument/2006/docPropsVTypes">
  <Template>Normal</Template>
  <TotalTime>0</TotalTime>
  <Pages>6</Pages>
  <Words>1016</Words>
  <Characters>6404</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candela.media &amp; Aluminium Systeme GmbH</Company>
  <LinksUpToDate>false</LinksUpToDate>
  <CharactersWithSpaces>7406</CharactersWithSpaces>
  <SharedDoc>false</SharedDoc>
  <HLinks>
    <vt:vector size="12" baseType="variant">
      <vt:variant>
        <vt:i4>2097202</vt:i4>
      </vt:variant>
      <vt:variant>
        <vt:i4>3</vt:i4>
      </vt:variant>
      <vt:variant>
        <vt:i4>0</vt:i4>
      </vt:variant>
      <vt:variant>
        <vt:i4>5</vt:i4>
      </vt:variant>
      <vt:variant>
        <vt:lpwstr>https://www.instagram.com/solarlux/</vt:lpwstr>
      </vt:variant>
      <vt:variant>
        <vt:lpwstr/>
      </vt:variant>
      <vt:variant>
        <vt:i4>6946913</vt:i4>
      </vt:variant>
      <vt:variant>
        <vt:i4>0</vt:i4>
      </vt:variant>
      <vt:variant>
        <vt:i4>0</vt:i4>
      </vt:variant>
      <vt:variant>
        <vt:i4>5</vt:i4>
      </vt:variant>
      <vt:variant>
        <vt:lpwstr>https://www.linkedin.com/company/solarluxgmbh/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katharina.szovati@holtgreife.com</dc:creator>
  <cp:keywords/>
  <cp:lastModifiedBy>Barbara Mäurle</cp:lastModifiedBy>
  <cp:revision>39</cp:revision>
  <cp:lastPrinted>2024-07-24T13:06:00Z</cp:lastPrinted>
  <dcterms:created xsi:type="dcterms:W3CDTF">2024-08-02T09:42:00Z</dcterms:created>
  <dcterms:modified xsi:type="dcterms:W3CDTF">2024-08-02T11:46:00Z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0x0101000BF1AAA2B0A33646B7712B1C37E232BB</vt:lpwstr>
  </property>
  <property fmtid="{D5CDD505-2E9C-101B-9397-08002B2CF9AE}" pid="3" name="Order">
    <vt:r8>17300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