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F47276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555DB">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F47276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555DB">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38D75CE3" w:rsidR="009D7880" w:rsidRPr="00B251A9" w:rsidRDefault="00DD0E53" w:rsidP="009D7880">
      <w:pPr>
        <w:spacing w:line="276" w:lineRule="auto"/>
        <w:rPr>
          <w:rFonts w:ascii="Arial" w:hAnsi="Arial" w:cs="Arial"/>
          <w:b/>
          <w:bCs/>
          <w:sz w:val="29"/>
          <w:szCs w:val="29"/>
          <w:lang w:val="de-AT"/>
        </w:rPr>
      </w:pPr>
      <w:r w:rsidRPr="00B251A9">
        <w:rPr>
          <w:rFonts w:ascii="Arial" w:hAnsi="Arial" w:cs="Arial"/>
          <w:b/>
          <w:bCs/>
          <w:sz w:val="29"/>
          <w:szCs w:val="29"/>
          <w:lang w:val="de-AT"/>
        </w:rPr>
        <w:t>Raum als Kunstform</w:t>
      </w:r>
    </w:p>
    <w:p w14:paraId="40D36675" w14:textId="520342A8" w:rsidR="009D7880" w:rsidRPr="00B251A9" w:rsidRDefault="002F6D8C" w:rsidP="009D7880">
      <w:pPr>
        <w:spacing w:line="276" w:lineRule="auto"/>
        <w:rPr>
          <w:rFonts w:ascii="Arial" w:hAnsi="Arial" w:cs="Arial"/>
          <w:sz w:val="29"/>
          <w:szCs w:val="29"/>
          <w:lang w:val="de-AT"/>
        </w:rPr>
      </w:pPr>
      <w:r w:rsidRPr="00B251A9">
        <w:rPr>
          <w:rFonts w:ascii="Arial" w:hAnsi="Arial" w:cs="Arial"/>
          <w:sz w:val="29"/>
          <w:szCs w:val="29"/>
          <w:lang w:val="de-AT"/>
        </w:rPr>
        <w:t xml:space="preserve">Raphaels Refugium </w:t>
      </w:r>
      <w:r w:rsidR="00E0279F" w:rsidRPr="00B251A9">
        <w:rPr>
          <w:rFonts w:ascii="Arial" w:hAnsi="Arial" w:cs="Arial"/>
          <w:sz w:val="29"/>
          <w:szCs w:val="29"/>
          <w:lang w:val="de-AT"/>
        </w:rPr>
        <w:t>in Graz</w:t>
      </w:r>
    </w:p>
    <w:p w14:paraId="485C40CD" w14:textId="77777777" w:rsidR="009D7880" w:rsidRPr="00B251A9" w:rsidRDefault="009D7880" w:rsidP="009D7880">
      <w:pPr>
        <w:spacing w:line="276" w:lineRule="auto"/>
        <w:rPr>
          <w:rFonts w:ascii="Arial" w:hAnsi="Arial" w:cs="Arial"/>
          <w:b/>
          <w:bCs/>
          <w:sz w:val="29"/>
          <w:szCs w:val="29"/>
          <w:lang w:val="de-AT"/>
        </w:rPr>
      </w:pPr>
    </w:p>
    <w:p w14:paraId="05FB904E" w14:textId="0BC23FD6" w:rsidR="00361753" w:rsidRDefault="00361753" w:rsidP="00DD0E53">
      <w:pPr>
        <w:spacing w:line="360" w:lineRule="auto"/>
        <w:rPr>
          <w:rFonts w:ascii="Arial" w:hAnsi="Arial" w:cs="Arial"/>
          <w:b/>
          <w:bCs/>
          <w:sz w:val="20"/>
          <w:szCs w:val="20"/>
        </w:rPr>
      </w:pPr>
      <w:r w:rsidRPr="00361753">
        <w:rPr>
          <w:rFonts w:ascii="Arial" w:hAnsi="Arial" w:cs="Arial"/>
          <w:b/>
          <w:bCs/>
          <w:sz w:val="20"/>
          <w:szCs w:val="20"/>
        </w:rPr>
        <w:t xml:space="preserve">Ein junger Kunsthändler hat sich in der Grazer Altstadt den Traum vom offenen Wohnen erfüllt. In „Raphaels Refugium“ mit Blick über die Dächer des UNESCO-Welterbes sucht man klassische Wände vergeblich. Das außergewöhnliche Loft entfaltet sich in alle Richtungen – von links nach rechts, von unten nach oben und sogar von innen nach außen. Möglich wurde dies durch das fließende Gestaltungskonzept des Grazer Architekturbüros LOVE </w:t>
      </w:r>
      <w:r w:rsidR="001C1718">
        <w:rPr>
          <w:rFonts w:ascii="Arial" w:hAnsi="Arial" w:cs="Arial"/>
          <w:b/>
          <w:bCs/>
          <w:sz w:val="20"/>
          <w:szCs w:val="20"/>
        </w:rPr>
        <w:t>a</w:t>
      </w:r>
      <w:r w:rsidRPr="00361753">
        <w:rPr>
          <w:rFonts w:ascii="Arial" w:hAnsi="Arial" w:cs="Arial"/>
          <w:b/>
          <w:bCs/>
          <w:sz w:val="20"/>
          <w:szCs w:val="20"/>
        </w:rPr>
        <w:t xml:space="preserve">rchitecture und einen Bauherrn, der keine Scheu vor räumlicher </w:t>
      </w:r>
      <w:r w:rsidR="008E158A">
        <w:rPr>
          <w:rFonts w:ascii="Arial" w:hAnsi="Arial" w:cs="Arial"/>
          <w:b/>
          <w:bCs/>
          <w:sz w:val="20"/>
          <w:szCs w:val="20"/>
        </w:rPr>
        <w:t>Weite</w:t>
      </w:r>
      <w:r w:rsidRPr="00361753">
        <w:rPr>
          <w:rFonts w:ascii="Arial" w:hAnsi="Arial" w:cs="Arial"/>
          <w:b/>
          <w:bCs/>
          <w:sz w:val="20"/>
          <w:szCs w:val="20"/>
        </w:rPr>
        <w:t xml:space="preserve"> und gestalterischer Freiheit hat.</w:t>
      </w:r>
    </w:p>
    <w:p w14:paraId="1E58BA72" w14:textId="56CCB0EE" w:rsidR="00DD0E53" w:rsidRDefault="00DD0E53" w:rsidP="00DD0E53">
      <w:pPr>
        <w:spacing w:line="360" w:lineRule="auto"/>
        <w:rPr>
          <w:rFonts w:ascii="Arial" w:hAnsi="Arial" w:cs="Arial"/>
          <w:sz w:val="20"/>
          <w:szCs w:val="20"/>
        </w:rPr>
      </w:pPr>
      <w:r w:rsidRPr="00DD0E53">
        <w:rPr>
          <w:rFonts w:ascii="Arial" w:hAnsi="Arial" w:cs="Arial"/>
          <w:sz w:val="20"/>
          <w:szCs w:val="20"/>
        </w:rPr>
        <w:br/>
      </w:r>
      <w:r w:rsidR="00464A24" w:rsidRPr="00CC45DD">
        <w:rPr>
          <w:rFonts w:ascii="Arial" w:hAnsi="Arial" w:cs="Arial"/>
          <w:sz w:val="20"/>
          <w:szCs w:val="20"/>
        </w:rPr>
        <w:t>Die 224 m² große Wohnung befindet sich in der obersten Etage eines erweiterten Altbaus im Grazer Stadtzentrum. 2018 wurde das historische Gebäude in Holzbauweise aufgestockt.</w:t>
      </w:r>
      <w:r w:rsidR="00464A24" w:rsidRPr="001C0753">
        <w:rPr>
          <w:rFonts w:ascii="Arial" w:hAnsi="Arial" w:cs="Arial"/>
          <w:sz w:val="20"/>
          <w:szCs w:val="20"/>
        </w:rPr>
        <w:t xml:space="preserve"> </w:t>
      </w:r>
      <w:r w:rsidRPr="00DD0E53">
        <w:rPr>
          <w:rFonts w:ascii="Arial" w:hAnsi="Arial" w:cs="Arial"/>
          <w:sz w:val="20"/>
          <w:szCs w:val="20"/>
        </w:rPr>
        <w:t>Das offene Einraumkonzept entstand aus den räumlichen Gegebenheiten des Bestands, die LOVE Architecture bewusst weiterentwickelte, da jede Unterteilung den gewünschten Loftcharakter geschwächt hätte.</w:t>
      </w:r>
    </w:p>
    <w:p w14:paraId="0F559E8C" w14:textId="77777777" w:rsidR="0020299D" w:rsidRDefault="0020299D" w:rsidP="00DD0E53">
      <w:pPr>
        <w:spacing w:line="360" w:lineRule="auto"/>
        <w:rPr>
          <w:rFonts w:ascii="Arial" w:hAnsi="Arial" w:cs="Arial"/>
          <w:b/>
          <w:bCs/>
          <w:sz w:val="20"/>
          <w:szCs w:val="20"/>
        </w:rPr>
      </w:pPr>
    </w:p>
    <w:p w14:paraId="4C394DB8" w14:textId="64282CE2" w:rsidR="001C0753" w:rsidRDefault="00BB6031" w:rsidP="001C0753">
      <w:pPr>
        <w:spacing w:line="360" w:lineRule="auto"/>
        <w:rPr>
          <w:rFonts w:ascii="Arial" w:hAnsi="Arial" w:cs="Arial"/>
          <w:sz w:val="20"/>
          <w:szCs w:val="20"/>
        </w:rPr>
      </w:pPr>
      <w:r w:rsidRPr="00BB6031">
        <w:rPr>
          <w:rFonts w:ascii="Arial" w:hAnsi="Arial" w:cs="Arial"/>
          <w:sz w:val="20"/>
          <w:szCs w:val="20"/>
        </w:rPr>
        <w:t>Im Rahmen der Umnutzung vom Büro zur Wohnung beschränkten sich die baulichen Eingriffe auf ein Minimum: „Es gibt keine festen Einbauten, alles wurde bewusst offen gestaltet“, berichtet Mark Jenewein, Partner bei LOVE architecture. „Der Raum wird allein durch freistehende Designobjekte in unterschiedliche Nutzungszonen gegliedert.“</w:t>
      </w:r>
    </w:p>
    <w:p w14:paraId="6D364A48" w14:textId="77777777" w:rsidR="00BB6031" w:rsidRPr="001C0753" w:rsidRDefault="00BB6031" w:rsidP="001C0753">
      <w:pPr>
        <w:spacing w:line="360" w:lineRule="auto"/>
        <w:rPr>
          <w:rFonts w:ascii="Arial" w:hAnsi="Arial" w:cs="Arial"/>
          <w:sz w:val="20"/>
          <w:szCs w:val="20"/>
        </w:rPr>
      </w:pPr>
    </w:p>
    <w:p w14:paraId="4D6775CB" w14:textId="77777777" w:rsidR="001C0753" w:rsidRDefault="001C0753" w:rsidP="001C0753">
      <w:pPr>
        <w:spacing w:line="360" w:lineRule="auto"/>
        <w:rPr>
          <w:rFonts w:ascii="Arial" w:hAnsi="Arial" w:cs="Arial"/>
          <w:b/>
          <w:bCs/>
          <w:sz w:val="20"/>
          <w:szCs w:val="20"/>
        </w:rPr>
      </w:pPr>
      <w:r w:rsidRPr="001C0753">
        <w:rPr>
          <w:rFonts w:ascii="Arial" w:hAnsi="Arial" w:cs="Arial"/>
          <w:b/>
          <w:bCs/>
          <w:sz w:val="20"/>
          <w:szCs w:val="20"/>
        </w:rPr>
        <w:t>Fließender Übergang zwischen Innen und Außen</w:t>
      </w:r>
    </w:p>
    <w:p w14:paraId="1410864C" w14:textId="77777777" w:rsidR="001C0753" w:rsidRPr="001C0753" w:rsidRDefault="001C0753" w:rsidP="001C0753">
      <w:pPr>
        <w:spacing w:line="360" w:lineRule="auto"/>
        <w:rPr>
          <w:rFonts w:ascii="Arial" w:hAnsi="Arial" w:cs="Arial"/>
          <w:sz w:val="20"/>
          <w:szCs w:val="20"/>
        </w:rPr>
      </w:pPr>
    </w:p>
    <w:p w14:paraId="57C984C5" w14:textId="54E9666A"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 xml:space="preserve">Um das Konzept des offenen Raums bis in den Außenbereich fortzusetzen, wurde die bestehende </w:t>
      </w:r>
      <w:r w:rsidRPr="000A0C90">
        <w:rPr>
          <w:rFonts w:ascii="Arial" w:hAnsi="Arial" w:cs="Arial"/>
          <w:sz w:val="20"/>
          <w:szCs w:val="20"/>
        </w:rPr>
        <w:t xml:space="preserve">Pfosten-Riegel-Fassade unter Berücksichtigung der statischen Rahmenbedingungen des Bestands </w:t>
      </w:r>
      <w:r w:rsidRPr="001C0753">
        <w:rPr>
          <w:rFonts w:ascii="Arial" w:hAnsi="Arial" w:cs="Arial"/>
          <w:sz w:val="20"/>
          <w:szCs w:val="20"/>
        </w:rPr>
        <w:t xml:space="preserve">umgebaut und mit zwei </w:t>
      </w:r>
      <w:r w:rsidR="005775B6">
        <w:rPr>
          <w:rFonts w:ascii="Arial" w:hAnsi="Arial" w:cs="Arial"/>
          <w:sz w:val="20"/>
          <w:szCs w:val="20"/>
        </w:rPr>
        <w:t>Glas-Faltwänden</w:t>
      </w:r>
      <w:r w:rsidRPr="001C0753">
        <w:rPr>
          <w:rFonts w:ascii="Arial" w:hAnsi="Arial" w:cs="Arial"/>
          <w:sz w:val="20"/>
          <w:szCs w:val="20"/>
        </w:rPr>
        <w:t xml:space="preserve"> von Solarlux großflächig geöffnet.</w:t>
      </w:r>
      <w:r w:rsidR="0090413B">
        <w:rPr>
          <w:rFonts w:ascii="Arial" w:hAnsi="Arial" w:cs="Arial"/>
          <w:sz w:val="20"/>
          <w:szCs w:val="20"/>
        </w:rPr>
        <w:t xml:space="preserve"> </w:t>
      </w:r>
      <w:r w:rsidR="00CC45DD" w:rsidRPr="000A0C90">
        <w:rPr>
          <w:rFonts w:ascii="Arial" w:hAnsi="Arial" w:cs="Arial"/>
          <w:sz w:val="20"/>
          <w:szCs w:val="20"/>
        </w:rPr>
        <w:t>„Unser Ziel war es, das Loft so grenzenlos und offen wie möglich zu gestalten”</w:t>
      </w:r>
      <w:r w:rsidRPr="001C0753">
        <w:rPr>
          <w:rFonts w:ascii="Arial" w:hAnsi="Arial" w:cs="Arial"/>
          <w:sz w:val="20"/>
          <w:szCs w:val="20"/>
        </w:rPr>
        <w:t xml:space="preserve">, erklärt </w:t>
      </w:r>
      <w:r w:rsidR="0020299D">
        <w:rPr>
          <w:rFonts w:ascii="Arial" w:hAnsi="Arial" w:cs="Arial"/>
          <w:sz w:val="20"/>
          <w:szCs w:val="20"/>
        </w:rPr>
        <w:t>Jenewein weiter</w:t>
      </w:r>
      <w:r w:rsidRPr="001C0753">
        <w:rPr>
          <w:rFonts w:ascii="Arial" w:hAnsi="Arial" w:cs="Arial"/>
          <w:sz w:val="20"/>
          <w:szCs w:val="20"/>
        </w:rPr>
        <w:t>. „An warmen Tagen sollte ein einziger, durchgehender Raum entstehen, an kühleren galt es, die Sichtbeziehungen optimal zu erhalten.“</w:t>
      </w:r>
      <w:r w:rsidR="00F47539">
        <w:rPr>
          <w:rFonts w:ascii="Arial" w:hAnsi="Arial" w:cs="Arial"/>
          <w:sz w:val="20"/>
          <w:szCs w:val="20"/>
        </w:rPr>
        <w:t xml:space="preserve"> </w:t>
      </w:r>
      <w:r w:rsidRPr="001C0753">
        <w:rPr>
          <w:rFonts w:ascii="Arial" w:hAnsi="Arial" w:cs="Arial"/>
          <w:sz w:val="20"/>
          <w:szCs w:val="20"/>
        </w:rPr>
        <w:t xml:space="preserve">Glas-Faltwände boten dafür die passende Lösung: Anders als klassische Schiebetüren lassen sich ihre Elemente zu einem schmalen Glaspaket vollständig zur Seite falten. </w:t>
      </w:r>
    </w:p>
    <w:p w14:paraId="68F74B9C" w14:textId="5407AEE3"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 xml:space="preserve">Die </w:t>
      </w:r>
      <w:r w:rsidR="00EE62CC">
        <w:rPr>
          <w:rFonts w:ascii="Arial" w:hAnsi="Arial" w:cs="Arial"/>
          <w:sz w:val="20"/>
          <w:szCs w:val="20"/>
        </w:rPr>
        <w:t xml:space="preserve">einzelnen </w:t>
      </w:r>
      <w:r w:rsidR="005775B6">
        <w:rPr>
          <w:rFonts w:ascii="Arial" w:hAnsi="Arial" w:cs="Arial"/>
          <w:sz w:val="20"/>
          <w:szCs w:val="20"/>
        </w:rPr>
        <w:t>Glas</w:t>
      </w:r>
      <w:r w:rsidRPr="001C0753">
        <w:rPr>
          <w:rFonts w:ascii="Arial" w:hAnsi="Arial" w:cs="Arial"/>
          <w:sz w:val="20"/>
          <w:szCs w:val="20"/>
        </w:rPr>
        <w:t xml:space="preserve">elemente </w:t>
      </w:r>
      <w:r w:rsidR="00EE62CC">
        <w:rPr>
          <w:rFonts w:ascii="Arial" w:hAnsi="Arial" w:cs="Arial"/>
          <w:sz w:val="20"/>
          <w:szCs w:val="20"/>
        </w:rPr>
        <w:t xml:space="preserve">der </w:t>
      </w:r>
      <w:r w:rsidR="005775B6">
        <w:rPr>
          <w:rFonts w:ascii="Arial" w:hAnsi="Arial" w:cs="Arial"/>
          <w:sz w:val="20"/>
          <w:szCs w:val="20"/>
        </w:rPr>
        <w:t>Faltwände</w:t>
      </w:r>
      <w:r w:rsidR="00EE62CC">
        <w:rPr>
          <w:rFonts w:ascii="Arial" w:hAnsi="Arial" w:cs="Arial"/>
          <w:sz w:val="20"/>
          <w:szCs w:val="20"/>
        </w:rPr>
        <w:t xml:space="preserve"> </w:t>
      </w:r>
      <w:r w:rsidRPr="001C0753">
        <w:rPr>
          <w:rFonts w:ascii="Arial" w:hAnsi="Arial" w:cs="Arial"/>
          <w:sz w:val="20"/>
          <w:szCs w:val="20"/>
        </w:rPr>
        <w:t xml:space="preserve">sollten bis zu 1,30 Meter breit sein und gleichzeitig filigran wirken, weshalb das System Megaline von Solarlux gewählt wurde. Es ermöglicht Elementhöhen bis 4,5 Meter oder Breiten bis 1,5 Meter, ohne Abstriche bei Leichtgängigkeit und Bedienkomfort. Trotz dieser Dimensionen beträgt die Ansichtsbreite im Flügelstoß lediglich 132,5 Millimeter. </w:t>
      </w:r>
    </w:p>
    <w:p w14:paraId="4A49940C" w14:textId="24CC83AB" w:rsidR="009D7880" w:rsidRDefault="00E86064" w:rsidP="009D7880">
      <w:pPr>
        <w:spacing w:line="276" w:lineRule="auto"/>
        <w:rPr>
          <w:rStyle w:val="Hyperlink"/>
          <w:rFonts w:ascii="Arial" w:hAnsi="Arial" w:cs="Arial"/>
          <w:b/>
          <w:bCs/>
          <w:color w:val="auto"/>
          <w:sz w:val="20"/>
          <w:szCs w:val="20"/>
          <w:u w:val="none"/>
        </w:rPr>
      </w:pPr>
      <w:hyperlink r:id="rId15" w:history="1">
        <w:r w:rsidRPr="003F3BF1">
          <w:rPr>
            <w:rStyle w:val="Hyperlink"/>
            <w:rFonts w:ascii="Arial" w:hAnsi="Arial" w:cs="Arial"/>
            <w:b/>
            <w:bCs/>
            <w:sz w:val="20"/>
            <w:szCs w:val="20"/>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208A64BF"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7B00DB">
        <w:rPr>
          <w:rFonts w:ascii="Arial" w:hAnsi="Arial" w:cs="Arial"/>
          <w:sz w:val="12"/>
          <w:szCs w:val="12"/>
        </w:rPr>
        <w:t>November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5F7E3F">
        <w:rPr>
          <w:rFonts w:ascii="Arial" w:hAnsi="Arial" w:cs="Arial"/>
          <w:sz w:val="12"/>
          <w:szCs w:val="12"/>
        </w:rPr>
        <w:t>2.332</w:t>
      </w:r>
      <w:r w:rsidRPr="00306BD8">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4169F250" w14:textId="77777777" w:rsidR="00CE4AA6" w:rsidRPr="001F619E" w:rsidRDefault="00CE4AA6" w:rsidP="009D7880">
      <w:pPr>
        <w:spacing w:line="276" w:lineRule="auto"/>
        <w:rPr>
          <w:rFonts w:ascii="Arial" w:hAnsi="Arial" w:cs="Arial"/>
          <w:sz w:val="12"/>
          <w:szCs w:val="12"/>
        </w:rPr>
      </w:pPr>
    </w:p>
    <w:p w14:paraId="003B7606" w14:textId="77777777" w:rsidR="005B40A4" w:rsidRDefault="005B40A4" w:rsidP="005B40A4">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Pr>
          <w:rFonts w:ascii="Arial" w:hAnsi="Arial" w:cs="Arial"/>
          <w:sz w:val="20"/>
          <w:szCs w:val="20"/>
          <w:u w:val="single"/>
        </w:rPr>
        <w:t>: Stefan Leitner</w:t>
      </w:r>
    </w:p>
    <w:p w14:paraId="042B8393" w14:textId="77777777" w:rsidR="005B40A4" w:rsidRPr="009D7880" w:rsidRDefault="005B40A4" w:rsidP="005B40A4">
      <w:pPr>
        <w:tabs>
          <w:tab w:val="left" w:pos="4619"/>
        </w:tabs>
        <w:spacing w:line="276" w:lineRule="auto"/>
        <w:rPr>
          <w:rFonts w:ascii="Arial" w:hAnsi="Arial" w:cs="Arial"/>
          <w:sz w:val="20"/>
          <w:szCs w:val="20"/>
          <w:u w:val="single"/>
        </w:rPr>
      </w:pPr>
    </w:p>
    <w:p w14:paraId="14634525" w14:textId="77777777" w:rsidR="005B40A4" w:rsidRDefault="005B40A4" w:rsidP="005B40A4">
      <w:pPr>
        <w:spacing w:line="276" w:lineRule="auto"/>
      </w:pPr>
      <w:r>
        <w:drawing>
          <wp:inline distT="0" distB="0" distL="0" distR="0" wp14:anchorId="166EF677" wp14:editId="1F2DDDBF">
            <wp:extent cx="3180661" cy="2385392"/>
            <wp:effectExtent l="0" t="0" r="1270" b="0"/>
            <wp:docPr id="1655386352" name="Grafik 1"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86352" name="Grafik 1" descr="Ein Bild, das Im Haus, Wand, Inneneinrichtung, Trepp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1276" cy="2400852"/>
                    </a:xfrm>
                    <a:prstGeom prst="rect">
                      <a:avLst/>
                    </a:prstGeom>
                    <a:noFill/>
                    <a:ln>
                      <a:noFill/>
                    </a:ln>
                  </pic:spPr>
                </pic:pic>
              </a:graphicData>
            </a:graphic>
          </wp:inline>
        </w:drawing>
      </w:r>
    </w:p>
    <w:p w14:paraId="3F605AC5" w14:textId="77777777" w:rsidR="005B40A4" w:rsidRDefault="005B40A4" w:rsidP="005B40A4">
      <w:pPr>
        <w:spacing w:line="360" w:lineRule="auto"/>
        <w:rPr>
          <w:rFonts w:ascii="Arial" w:hAnsi="Arial" w:cs="Arial"/>
          <w:sz w:val="20"/>
          <w:szCs w:val="20"/>
        </w:rPr>
      </w:pPr>
      <w:r w:rsidRPr="00DC50D2">
        <w:rPr>
          <w:rFonts w:ascii="Arial" w:hAnsi="Arial" w:cs="Arial"/>
          <w:b/>
          <w:bCs/>
          <w:sz w:val="20"/>
          <w:szCs w:val="20"/>
        </w:rPr>
        <w:t>solarlux-glas-faltwand-megaline-ref02094-114</w:t>
      </w:r>
      <w:r w:rsidRPr="006E3220">
        <w:rPr>
          <w:rFonts w:ascii="Arial" w:hAnsi="Arial" w:cs="Arial"/>
          <w:b/>
          <w:bCs/>
          <w:sz w:val="20"/>
          <w:szCs w:val="20"/>
        </w:rPr>
        <w:t>.jpg:</w:t>
      </w:r>
      <w:r w:rsidRPr="009D7880">
        <w:rPr>
          <w:rFonts w:ascii="Arial" w:hAnsi="Arial" w:cs="Arial"/>
          <w:sz w:val="20"/>
          <w:szCs w:val="20"/>
        </w:rPr>
        <w:t xml:space="preserve"> </w:t>
      </w:r>
      <w:r w:rsidRPr="0046707E">
        <w:rPr>
          <w:rFonts w:ascii="Arial" w:hAnsi="Arial" w:cs="Arial"/>
          <w:sz w:val="20"/>
          <w:szCs w:val="20"/>
        </w:rPr>
        <w:t>Aus den Gegebenheiten des Bestands entwickelte LOVE Architecture ein offenes Raumkonzept, das den ursprünglichen Loftcharakter bewahrt.</w:t>
      </w:r>
    </w:p>
    <w:p w14:paraId="6E86FF4F" w14:textId="77777777" w:rsidR="005B40A4" w:rsidRDefault="005B40A4" w:rsidP="005B40A4">
      <w:pPr>
        <w:spacing w:line="276" w:lineRule="auto"/>
        <w:rPr>
          <w:rFonts w:ascii="Arial" w:hAnsi="Arial" w:cs="Arial"/>
          <w:sz w:val="20"/>
          <w:szCs w:val="20"/>
          <w:u w:val="single"/>
        </w:rPr>
      </w:pPr>
      <w:r>
        <w:lastRenderedPageBreak/>
        <w:drawing>
          <wp:inline distT="0" distB="0" distL="0" distR="0" wp14:anchorId="11DE8BE7" wp14:editId="3F264E6D">
            <wp:extent cx="3180080" cy="2384956"/>
            <wp:effectExtent l="0" t="0" r="1270" b="0"/>
            <wp:docPr id="1526775932" name="Grafik 4"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75932" name="Grafik 4" descr="Ein Bild, das Im Haus, Wand, Inneneinrichtung, Treppe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86588" cy="2389837"/>
                    </a:xfrm>
                    <a:prstGeom prst="rect">
                      <a:avLst/>
                    </a:prstGeom>
                    <a:noFill/>
                    <a:ln>
                      <a:noFill/>
                    </a:ln>
                  </pic:spPr>
                </pic:pic>
              </a:graphicData>
            </a:graphic>
          </wp:inline>
        </w:drawing>
      </w:r>
    </w:p>
    <w:p w14:paraId="4BFD63A6" w14:textId="77777777" w:rsidR="005B40A4" w:rsidRDefault="005B40A4" w:rsidP="005B40A4">
      <w:pPr>
        <w:spacing w:line="360" w:lineRule="auto"/>
        <w:rPr>
          <w:rFonts w:ascii="Arial" w:hAnsi="Arial" w:cs="Arial"/>
          <w:sz w:val="20"/>
          <w:szCs w:val="20"/>
        </w:rPr>
      </w:pPr>
      <w:r w:rsidRPr="00DC50D2">
        <w:rPr>
          <w:rFonts w:ascii="Arial" w:hAnsi="Arial" w:cs="Arial"/>
          <w:b/>
          <w:bCs/>
          <w:sz w:val="20"/>
          <w:szCs w:val="20"/>
        </w:rPr>
        <w:t>solarlux-glas-faltwand-megaline-ref02094-115</w:t>
      </w:r>
      <w:r w:rsidRPr="006E3220">
        <w:rPr>
          <w:rFonts w:ascii="Arial" w:hAnsi="Arial" w:cs="Arial"/>
          <w:b/>
          <w:bCs/>
          <w:sz w:val="20"/>
          <w:szCs w:val="20"/>
        </w:rPr>
        <w:t>.jpg:</w:t>
      </w:r>
      <w:r w:rsidRPr="009D7880">
        <w:rPr>
          <w:rFonts w:ascii="Arial" w:hAnsi="Arial" w:cs="Arial"/>
          <w:sz w:val="20"/>
          <w:szCs w:val="20"/>
        </w:rPr>
        <w:t xml:space="preserve"> </w:t>
      </w:r>
      <w:r w:rsidRPr="00BE785A">
        <w:rPr>
          <w:rFonts w:ascii="Arial" w:hAnsi="Arial" w:cs="Arial"/>
          <w:sz w:val="20"/>
          <w:szCs w:val="20"/>
        </w:rPr>
        <w:t xml:space="preserve">Ein </w:t>
      </w:r>
      <w:r>
        <w:rPr>
          <w:rFonts w:ascii="Arial" w:hAnsi="Arial" w:cs="Arial"/>
          <w:sz w:val="20"/>
          <w:szCs w:val="20"/>
        </w:rPr>
        <w:t xml:space="preserve">raumhoher </w:t>
      </w:r>
      <w:r w:rsidRPr="00BE785A">
        <w:rPr>
          <w:rFonts w:ascii="Arial" w:hAnsi="Arial" w:cs="Arial"/>
          <w:sz w:val="20"/>
          <w:szCs w:val="20"/>
        </w:rPr>
        <w:t>Vorhang schafft bei Bedarf Rückzugsorte und trägt zugleich zu einer angenehmen Raumakustik bei.</w:t>
      </w:r>
    </w:p>
    <w:p w14:paraId="52E4AB26" w14:textId="77777777" w:rsidR="005B40A4" w:rsidRDefault="005B40A4" w:rsidP="005B40A4">
      <w:pPr>
        <w:spacing w:line="276" w:lineRule="auto"/>
        <w:rPr>
          <w:rFonts w:ascii="Arial" w:hAnsi="Arial" w:cs="Arial"/>
          <w:sz w:val="20"/>
          <w:szCs w:val="20"/>
          <w:u w:val="single"/>
        </w:rPr>
      </w:pPr>
      <w:r>
        <w:drawing>
          <wp:inline distT="0" distB="0" distL="0" distR="0" wp14:anchorId="095673C2" wp14:editId="5277207D">
            <wp:extent cx="3161376" cy="2369489"/>
            <wp:effectExtent l="0" t="0" r="1270" b="0"/>
            <wp:docPr id="73479063" name="Grafik 5" descr="Ein Bild, das Im Haus, Inneneinrichtung, Arbeitsfläche,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063" name="Grafik 5" descr="Ein Bild, das Im Haus, Inneneinrichtung, Arbeitsfläche, Waschbecke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163809" cy="2371312"/>
                    </a:xfrm>
                    <a:prstGeom prst="rect">
                      <a:avLst/>
                    </a:prstGeom>
                    <a:noFill/>
                    <a:ln>
                      <a:noFill/>
                    </a:ln>
                  </pic:spPr>
                </pic:pic>
              </a:graphicData>
            </a:graphic>
          </wp:inline>
        </w:drawing>
      </w:r>
    </w:p>
    <w:p w14:paraId="2986B476" w14:textId="77777777" w:rsidR="005B40A4" w:rsidRDefault="005B40A4" w:rsidP="005B40A4">
      <w:pPr>
        <w:spacing w:line="360" w:lineRule="auto"/>
        <w:rPr>
          <w:rFonts w:ascii="Arial" w:hAnsi="Arial" w:cs="Arial"/>
          <w:sz w:val="20"/>
          <w:szCs w:val="20"/>
        </w:rPr>
      </w:pPr>
      <w:r w:rsidRPr="00A7700B">
        <w:rPr>
          <w:rFonts w:ascii="Arial" w:hAnsi="Arial" w:cs="Arial"/>
          <w:b/>
          <w:bCs/>
          <w:sz w:val="20"/>
          <w:szCs w:val="20"/>
        </w:rPr>
        <w:t>solarlux-glas-faltwand-megaline-ref02094-015</w:t>
      </w:r>
      <w:r w:rsidRPr="006E3220">
        <w:rPr>
          <w:rFonts w:ascii="Arial" w:hAnsi="Arial" w:cs="Arial"/>
          <w:b/>
          <w:bCs/>
          <w:sz w:val="20"/>
          <w:szCs w:val="20"/>
        </w:rPr>
        <w:t>.jpg:</w:t>
      </w:r>
      <w:r w:rsidRPr="009D7880">
        <w:rPr>
          <w:rFonts w:ascii="Arial" w:hAnsi="Arial" w:cs="Arial"/>
          <w:sz w:val="20"/>
          <w:szCs w:val="20"/>
        </w:rPr>
        <w:t xml:space="preserve"> </w:t>
      </w:r>
      <w:r w:rsidRPr="003A6EE9">
        <w:rPr>
          <w:rFonts w:ascii="Arial" w:hAnsi="Arial" w:cs="Arial"/>
          <w:sz w:val="20"/>
          <w:szCs w:val="20"/>
        </w:rPr>
        <w:t>Das Konzept des fließenden Raums wurde nach außen weitergeführt, indem die bestehende Fassade mit zwei Glas</w:t>
      </w:r>
      <w:r>
        <w:rPr>
          <w:rFonts w:ascii="Arial" w:hAnsi="Arial" w:cs="Arial"/>
          <w:sz w:val="20"/>
          <w:szCs w:val="20"/>
        </w:rPr>
        <w:t>-F</w:t>
      </w:r>
      <w:r w:rsidRPr="003A6EE9">
        <w:rPr>
          <w:rFonts w:ascii="Arial" w:hAnsi="Arial" w:cs="Arial"/>
          <w:sz w:val="20"/>
          <w:szCs w:val="20"/>
        </w:rPr>
        <w:t>altwänden von Solarlux geöffnet wurde</w:t>
      </w:r>
      <w:r>
        <w:rPr>
          <w:rFonts w:ascii="Arial" w:hAnsi="Arial" w:cs="Arial"/>
          <w:sz w:val="20"/>
          <w:szCs w:val="20"/>
        </w:rPr>
        <w:t>.</w:t>
      </w:r>
    </w:p>
    <w:p w14:paraId="2FC5DCAC" w14:textId="77777777" w:rsidR="005B40A4" w:rsidRDefault="005B40A4" w:rsidP="005B40A4">
      <w:pPr>
        <w:spacing w:line="276" w:lineRule="auto"/>
        <w:rPr>
          <w:rFonts w:ascii="Arial" w:hAnsi="Arial" w:cs="Arial"/>
          <w:sz w:val="20"/>
          <w:szCs w:val="20"/>
          <w:u w:val="single"/>
        </w:rPr>
      </w:pPr>
    </w:p>
    <w:p w14:paraId="54AF891A" w14:textId="77777777" w:rsidR="005B40A4" w:rsidRDefault="005B40A4" w:rsidP="005B40A4">
      <w:pPr>
        <w:spacing w:line="276" w:lineRule="auto"/>
        <w:rPr>
          <w:rFonts w:ascii="Arial" w:hAnsi="Arial" w:cs="Arial"/>
          <w:sz w:val="20"/>
          <w:szCs w:val="20"/>
          <w:u w:val="single"/>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3" behindDoc="0" locked="0" layoutInCell="1" allowOverlap="1" wp14:anchorId="2012ED72" wp14:editId="112BF73F">
                <wp:simplePos x="0" y="0"/>
                <wp:positionH relativeFrom="column">
                  <wp:posOffset>2070735</wp:posOffset>
                </wp:positionH>
                <wp:positionV relativeFrom="paragraph">
                  <wp:posOffset>306622</wp:posOffset>
                </wp:positionV>
                <wp:extent cx="2425065" cy="1404620"/>
                <wp:effectExtent l="0" t="0" r="0" b="8890"/>
                <wp:wrapSquare wrapText="bothSides"/>
                <wp:docPr id="12241320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1353B33F" w14:textId="77777777" w:rsidR="005B40A4" w:rsidRDefault="005B40A4" w:rsidP="005B40A4">
                            <w:pPr>
                              <w:autoSpaceDE w:val="0"/>
                              <w:autoSpaceDN w:val="0"/>
                              <w:adjustRightInd w:val="0"/>
                              <w:spacing w:line="360" w:lineRule="auto"/>
                            </w:pPr>
                            <w:r w:rsidRPr="00E35F6E">
                              <w:rPr>
                                <w:rFonts w:ascii="Arial" w:hAnsi="Arial" w:cs="Arial"/>
                                <w:b/>
                                <w:bCs/>
                                <w:sz w:val="20"/>
                                <w:szCs w:val="20"/>
                              </w:rPr>
                              <w:t>solarlux-glas-faltwand-megaline-ref02094-010</w:t>
                            </w:r>
                            <w:r w:rsidRPr="006E3220">
                              <w:rPr>
                                <w:rFonts w:ascii="Arial" w:hAnsi="Arial" w:cs="Arial"/>
                                <w:b/>
                                <w:bCs/>
                                <w:sz w:val="20"/>
                                <w:szCs w:val="20"/>
                              </w:rPr>
                              <w:t>.jpg:</w:t>
                            </w:r>
                            <w:r w:rsidRPr="009D7880">
                              <w:rPr>
                                <w:rFonts w:ascii="Arial" w:hAnsi="Arial" w:cs="Arial"/>
                                <w:sz w:val="20"/>
                                <w:szCs w:val="20"/>
                              </w:rPr>
                              <w:t xml:space="preserve"> </w:t>
                            </w:r>
                            <w:r w:rsidRPr="008875D8">
                              <w:rPr>
                                <w:rFonts w:ascii="Arial" w:hAnsi="Arial" w:cs="Arial"/>
                                <w:sz w:val="20"/>
                                <w:szCs w:val="20"/>
                              </w:rPr>
                              <w:t>Im Gegensatz zu klassischen Schiebetüren lassen sich Glas-Faltwände vollständig zur Seite falten.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2ED72" id="Textfeld 2" o:spid="_x0000_s1028" type="#_x0000_t202" style="position:absolute;margin-left:163.05pt;margin-top:24.15pt;width:190.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" stroked="f">
                <v:textbox style="mso-fit-shape-to-text:t">
                  <w:txbxContent>
                    <w:p w14:paraId="1353B33F" w14:textId="77777777" w:rsidR="005B40A4" w:rsidRDefault="005B40A4" w:rsidP="005B40A4">
                      <w:pPr>
                        <w:autoSpaceDE w:val="0"/>
                        <w:autoSpaceDN w:val="0"/>
                        <w:adjustRightInd w:val="0"/>
                        <w:spacing w:line="360" w:lineRule="auto"/>
                      </w:pPr>
                      <w:r w:rsidRPr="00E35F6E">
                        <w:rPr>
                          <w:rFonts w:ascii="Arial" w:hAnsi="Arial" w:cs="Arial"/>
                          <w:b/>
                          <w:bCs/>
                          <w:sz w:val="20"/>
                          <w:szCs w:val="20"/>
                        </w:rPr>
                        <w:t>solarlux-glas-faltwand-megaline-ref02094-010</w:t>
                      </w:r>
                      <w:r w:rsidRPr="006E3220">
                        <w:rPr>
                          <w:rFonts w:ascii="Arial" w:hAnsi="Arial" w:cs="Arial"/>
                          <w:b/>
                          <w:bCs/>
                          <w:sz w:val="20"/>
                          <w:szCs w:val="20"/>
                        </w:rPr>
                        <w:t>.jpg:</w:t>
                      </w:r>
                      <w:r w:rsidRPr="009D7880">
                        <w:rPr>
                          <w:rFonts w:ascii="Arial" w:hAnsi="Arial" w:cs="Arial"/>
                          <w:sz w:val="20"/>
                          <w:szCs w:val="20"/>
                        </w:rPr>
                        <w:t xml:space="preserve"> </w:t>
                      </w:r>
                      <w:r w:rsidRPr="008875D8">
                        <w:rPr>
                          <w:rFonts w:ascii="Arial" w:hAnsi="Arial" w:cs="Arial"/>
                          <w:sz w:val="20"/>
                          <w:szCs w:val="20"/>
                        </w:rPr>
                        <w:t>Im Gegensatz zu klassischen Schiebetüren lassen sich Glas-Faltwände vollständig zur Seite falten.</w:t>
                      </w:r>
                    </w:p>
                  </w:txbxContent>
                </v:textbox>
                <w10:wrap type="square"/>
              </v:shape>
            </w:pict>
          </mc:Fallback>
        </mc:AlternateContent>
      </w:r>
      <w:r>
        <w:drawing>
          <wp:inline distT="0" distB="0" distL="0" distR="0" wp14:anchorId="5EB8F4A4" wp14:editId="5180BA47">
            <wp:extent cx="1938959" cy="2592126"/>
            <wp:effectExtent l="0" t="0" r="4445" b="0"/>
            <wp:docPr id="1041871303" name="Grafik 2" descr="Ein Bild, das Im Haus, Inneneinrichtung, Wand,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71303" name="Grafik 2" descr="Ein Bild, das Im Haus, Inneneinrichtung, Wand, Geländ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44787" cy="2599917"/>
                    </a:xfrm>
                    <a:prstGeom prst="rect">
                      <a:avLst/>
                    </a:prstGeom>
                    <a:noFill/>
                    <a:ln>
                      <a:noFill/>
                    </a:ln>
                  </pic:spPr>
                </pic:pic>
              </a:graphicData>
            </a:graphic>
          </wp:inline>
        </w:drawing>
      </w:r>
    </w:p>
    <w:p w14:paraId="6D2B8362" w14:textId="77777777" w:rsidR="005B40A4" w:rsidRDefault="005B40A4" w:rsidP="005B40A4">
      <w:pPr>
        <w:spacing w:line="276" w:lineRule="auto"/>
        <w:rPr>
          <w:rFonts w:ascii="Arial" w:hAnsi="Arial" w:cs="Arial"/>
          <w:sz w:val="20"/>
          <w:szCs w:val="20"/>
          <w:u w:val="single"/>
        </w:rPr>
      </w:pPr>
    </w:p>
    <w:p w14:paraId="395C37BE" w14:textId="77777777" w:rsidR="005B40A4" w:rsidRDefault="005B40A4" w:rsidP="005B40A4">
      <w:pPr>
        <w:spacing w:line="276" w:lineRule="auto"/>
        <w:rPr>
          <w:rFonts w:ascii="Arial" w:hAnsi="Arial" w:cs="Arial"/>
          <w:sz w:val="20"/>
          <w:szCs w:val="20"/>
          <w:u w:val="single"/>
        </w:rPr>
      </w:pPr>
      <w:r>
        <w:drawing>
          <wp:inline distT="0" distB="0" distL="0" distR="0" wp14:anchorId="7F640ED7" wp14:editId="18CED2FC">
            <wp:extent cx="3195955" cy="2395407"/>
            <wp:effectExtent l="0" t="0" r="4445" b="5080"/>
            <wp:docPr id="211877562" name="Grafik 3" descr="Ein Bild, das Im Haus, Inneneinrichtung, Fußboden,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7562" name="Grafik 3" descr="Ein Bild, das Im Haus, Inneneinrichtung, Fußboden, Tü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0636" cy="2398915"/>
                    </a:xfrm>
                    <a:prstGeom prst="rect">
                      <a:avLst/>
                    </a:prstGeom>
                    <a:noFill/>
                    <a:ln>
                      <a:noFill/>
                    </a:ln>
                  </pic:spPr>
                </pic:pic>
              </a:graphicData>
            </a:graphic>
          </wp:inline>
        </w:drawing>
      </w:r>
    </w:p>
    <w:p w14:paraId="21D358A8" w14:textId="77777777" w:rsidR="005B40A4" w:rsidRDefault="005B40A4" w:rsidP="005B40A4">
      <w:pPr>
        <w:spacing w:line="360" w:lineRule="auto"/>
        <w:rPr>
          <w:rFonts w:ascii="Arial" w:hAnsi="Arial" w:cs="Arial"/>
          <w:sz w:val="20"/>
          <w:szCs w:val="20"/>
        </w:rPr>
      </w:pPr>
      <w:r w:rsidRPr="005264BF">
        <w:rPr>
          <w:rFonts w:ascii="Arial" w:hAnsi="Arial" w:cs="Arial"/>
          <w:b/>
          <w:bCs/>
          <w:sz w:val="20"/>
          <w:szCs w:val="20"/>
        </w:rPr>
        <w:t>solarlux-glas-faltwand-megaline-ref02094-004-01</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Das Glas-Faltwand-System Megaline ermöglicht außergewöhnlich breite oder hohe Flügelelemente für maximale Öffnungen. </w:t>
      </w:r>
    </w:p>
    <w:p w14:paraId="43FCD656" w14:textId="77777777" w:rsidR="005B40A4" w:rsidRDefault="005B40A4" w:rsidP="005B40A4">
      <w:pPr>
        <w:spacing w:line="360" w:lineRule="auto"/>
        <w:rPr>
          <w:rFonts w:ascii="Arial" w:hAnsi="Arial" w:cs="Arial"/>
          <w:sz w:val="20"/>
          <w:szCs w:val="20"/>
        </w:rPr>
      </w:pPr>
    </w:p>
    <w:p w14:paraId="55B768A6" w14:textId="77777777" w:rsidR="005B40A4" w:rsidRDefault="005B40A4" w:rsidP="005B40A4">
      <w:pPr>
        <w:spacing w:line="360" w:lineRule="auto"/>
        <w:rPr>
          <w:rFonts w:ascii="Arial" w:hAnsi="Arial" w:cs="Arial"/>
          <w:sz w:val="20"/>
          <w:szCs w:val="20"/>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4" behindDoc="0" locked="0" layoutInCell="1" allowOverlap="1" wp14:anchorId="03B2E15E" wp14:editId="007C8D4C">
                <wp:simplePos x="0" y="0"/>
                <wp:positionH relativeFrom="column">
                  <wp:posOffset>2472690</wp:posOffset>
                </wp:positionH>
                <wp:positionV relativeFrom="paragraph">
                  <wp:posOffset>13418</wp:posOffset>
                </wp:positionV>
                <wp:extent cx="2425065" cy="1404620"/>
                <wp:effectExtent l="0" t="0" r="0" b="8890"/>
                <wp:wrapSquare wrapText="bothSides"/>
                <wp:docPr id="17510712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0D104691" w14:textId="77777777" w:rsidR="005B40A4" w:rsidRDefault="005B40A4" w:rsidP="005B40A4">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Pr="006E3220">
                              <w:rPr>
                                <w:rFonts w:ascii="Arial" w:hAnsi="Arial" w:cs="Arial"/>
                                <w:b/>
                                <w:bCs/>
                                <w:sz w:val="20"/>
                                <w:szCs w:val="20"/>
                              </w:rPr>
                              <w:t>.jpg:</w:t>
                            </w:r>
                            <w:r w:rsidRPr="009D7880">
                              <w:rPr>
                                <w:rFonts w:ascii="Arial" w:hAnsi="Arial" w:cs="Arial"/>
                                <w:sz w:val="20"/>
                                <w:szCs w:val="20"/>
                              </w:rPr>
                              <w:t xml:space="preserve"> </w:t>
                            </w:r>
                            <w:r w:rsidRPr="00740380">
                              <w:rPr>
                                <w:rFonts w:ascii="Arial" w:hAnsi="Arial" w:cs="Arial"/>
                                <w:sz w:val="20"/>
                                <w:szCs w:val="20"/>
                              </w:rPr>
                              <w:t xml:space="preserve">Die filigranen Profile und die </w:t>
                            </w:r>
                            <w:r>
                              <w:rPr>
                                <w:rFonts w:ascii="Arial" w:hAnsi="Arial" w:cs="Arial"/>
                                <w:sz w:val="20"/>
                                <w:szCs w:val="20"/>
                              </w:rPr>
                              <w:t xml:space="preserve">drei, </w:t>
                            </w:r>
                            <w:r w:rsidRPr="00740380">
                              <w:rPr>
                                <w:rFonts w:ascii="Arial" w:hAnsi="Arial" w:cs="Arial"/>
                                <w:sz w:val="20"/>
                                <w:szCs w:val="20"/>
                              </w:rPr>
                              <w:t>rund 1,30 m breiten Glaselemente</w:t>
                            </w:r>
                            <w:r>
                              <w:rPr>
                                <w:rFonts w:ascii="Arial" w:hAnsi="Arial" w:cs="Arial"/>
                                <w:sz w:val="20"/>
                                <w:szCs w:val="20"/>
                              </w:rPr>
                              <w:t>,</w:t>
                            </w:r>
                            <w:r w:rsidRPr="00740380">
                              <w:rPr>
                                <w:rFonts w:ascii="Arial" w:hAnsi="Arial" w:cs="Arial"/>
                                <w:sz w:val="20"/>
                                <w:szCs w:val="20"/>
                              </w:rPr>
                              <w:t xml:space="preserve"> sorgen auch bei geschlossenen Glas-Faltwänden für einen hohen Außenbezug.</w:t>
                            </w:r>
                          </w:p>
                          <w:p w14:paraId="446FD183" w14:textId="77777777" w:rsidR="005B40A4" w:rsidRDefault="005B40A4" w:rsidP="005B40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2E15E" id="_x0000_s1029" type="#_x0000_t202" style="position:absolute;margin-left:194.7pt;margin-top:1.05pt;width:190.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" stroked="f">
                <v:textbox style="mso-fit-shape-to-text:t">
                  <w:txbxContent>
                    <w:p w14:paraId="0D104691" w14:textId="77777777" w:rsidR="005B40A4" w:rsidRDefault="005B40A4" w:rsidP="005B40A4">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Pr="006E3220">
                        <w:rPr>
                          <w:rFonts w:ascii="Arial" w:hAnsi="Arial" w:cs="Arial"/>
                          <w:b/>
                          <w:bCs/>
                          <w:sz w:val="20"/>
                          <w:szCs w:val="20"/>
                        </w:rPr>
                        <w:t>.jpg:</w:t>
                      </w:r>
                      <w:r w:rsidRPr="009D7880">
                        <w:rPr>
                          <w:rFonts w:ascii="Arial" w:hAnsi="Arial" w:cs="Arial"/>
                          <w:sz w:val="20"/>
                          <w:szCs w:val="20"/>
                        </w:rPr>
                        <w:t xml:space="preserve"> </w:t>
                      </w:r>
                      <w:r w:rsidRPr="00740380">
                        <w:rPr>
                          <w:rFonts w:ascii="Arial" w:hAnsi="Arial" w:cs="Arial"/>
                          <w:sz w:val="20"/>
                          <w:szCs w:val="20"/>
                        </w:rPr>
                        <w:t xml:space="preserve">Die filigranen Profile und die </w:t>
                      </w:r>
                      <w:r>
                        <w:rPr>
                          <w:rFonts w:ascii="Arial" w:hAnsi="Arial" w:cs="Arial"/>
                          <w:sz w:val="20"/>
                          <w:szCs w:val="20"/>
                        </w:rPr>
                        <w:t xml:space="preserve">drei, </w:t>
                      </w:r>
                      <w:r w:rsidRPr="00740380">
                        <w:rPr>
                          <w:rFonts w:ascii="Arial" w:hAnsi="Arial" w:cs="Arial"/>
                          <w:sz w:val="20"/>
                          <w:szCs w:val="20"/>
                        </w:rPr>
                        <w:t>rund 1,30 m breiten Glaselemente</w:t>
                      </w:r>
                      <w:r>
                        <w:rPr>
                          <w:rFonts w:ascii="Arial" w:hAnsi="Arial" w:cs="Arial"/>
                          <w:sz w:val="20"/>
                          <w:szCs w:val="20"/>
                        </w:rPr>
                        <w:t>,</w:t>
                      </w:r>
                      <w:r w:rsidRPr="00740380">
                        <w:rPr>
                          <w:rFonts w:ascii="Arial" w:hAnsi="Arial" w:cs="Arial"/>
                          <w:sz w:val="20"/>
                          <w:szCs w:val="20"/>
                        </w:rPr>
                        <w:t xml:space="preserve"> sorgen auch bei geschlossenen Glas-Faltwänden für einen hohen Außenbezug.</w:t>
                      </w:r>
                    </w:p>
                    <w:p w14:paraId="446FD183" w14:textId="77777777" w:rsidR="005B40A4" w:rsidRDefault="005B40A4" w:rsidP="005B40A4"/>
                  </w:txbxContent>
                </v:textbox>
                <w10:wrap type="square"/>
              </v:shape>
            </w:pict>
          </mc:Fallback>
        </mc:AlternateContent>
      </w:r>
      <w:r>
        <w:drawing>
          <wp:inline distT="0" distB="0" distL="0" distR="0" wp14:anchorId="45454E49" wp14:editId="0F786531">
            <wp:extent cx="2337435" cy="3124835"/>
            <wp:effectExtent l="0" t="0" r="5715" b="0"/>
            <wp:docPr id="326757474" name="Grafik 2" descr="Ein Bild, das Gebäude, Im Haus, Fenste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57474" name="Grafik 2" descr="Ein Bild, das Gebäude, Im Haus, Fenster, Inneneinrichtung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337435" cy="3124835"/>
                    </a:xfrm>
                    <a:prstGeom prst="rect">
                      <a:avLst/>
                    </a:prstGeom>
                    <a:noFill/>
                    <a:ln>
                      <a:noFill/>
                    </a:ln>
                  </pic:spPr>
                </pic:pic>
              </a:graphicData>
            </a:graphic>
          </wp:inline>
        </w:drawing>
      </w:r>
    </w:p>
    <w:p w14:paraId="7836861D" w14:textId="77777777" w:rsidR="005B40A4" w:rsidRDefault="005B40A4" w:rsidP="005B40A4">
      <w:pPr>
        <w:spacing w:line="276" w:lineRule="auto"/>
        <w:rPr>
          <w:rFonts w:ascii="Arial" w:hAnsi="Arial" w:cs="Arial"/>
          <w:sz w:val="20"/>
          <w:szCs w:val="20"/>
          <w:u w:val="single"/>
        </w:rPr>
      </w:pPr>
      <w:r>
        <w:drawing>
          <wp:inline distT="0" distB="0" distL="0" distR="0" wp14:anchorId="3D30CA3C" wp14:editId="2DF0F1C9">
            <wp:extent cx="3214014" cy="2408942"/>
            <wp:effectExtent l="0" t="0" r="5715" b="0"/>
            <wp:docPr id="598414165" name="Grafik 6" descr="Ein Bild, das Gebäude, Architektur, Himmel,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4165" name="Grafik 6" descr="Ein Bild, das Gebäude, Architektur, Himmel, Mobilia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22102" cy="2415004"/>
                    </a:xfrm>
                    <a:prstGeom prst="rect">
                      <a:avLst/>
                    </a:prstGeom>
                    <a:noFill/>
                    <a:ln>
                      <a:noFill/>
                    </a:ln>
                  </pic:spPr>
                </pic:pic>
              </a:graphicData>
            </a:graphic>
          </wp:inline>
        </w:drawing>
      </w:r>
    </w:p>
    <w:p w14:paraId="5EC3F042" w14:textId="77777777" w:rsidR="005B40A4" w:rsidRDefault="005B40A4" w:rsidP="005B40A4">
      <w:pPr>
        <w:spacing w:line="360" w:lineRule="auto"/>
        <w:rPr>
          <w:rFonts w:ascii="Arial" w:hAnsi="Arial" w:cs="Arial"/>
          <w:sz w:val="20"/>
          <w:szCs w:val="20"/>
        </w:rPr>
      </w:pPr>
      <w:r w:rsidRPr="00152394">
        <w:rPr>
          <w:rFonts w:ascii="Arial" w:hAnsi="Arial" w:cs="Arial"/>
          <w:b/>
          <w:bCs/>
          <w:sz w:val="20"/>
          <w:szCs w:val="20"/>
        </w:rPr>
        <w:t>solarlux-glas-faltwand-megaline-ref02094-029</w:t>
      </w:r>
      <w:r w:rsidRPr="006E3220">
        <w:rPr>
          <w:rFonts w:ascii="Arial" w:hAnsi="Arial" w:cs="Arial"/>
          <w:b/>
          <w:bCs/>
          <w:sz w:val="20"/>
          <w:szCs w:val="20"/>
        </w:rPr>
        <w:t>.jpg:</w:t>
      </w:r>
      <w:r w:rsidRPr="009D7880">
        <w:rPr>
          <w:rFonts w:ascii="Arial" w:hAnsi="Arial" w:cs="Arial"/>
          <w:sz w:val="20"/>
          <w:szCs w:val="20"/>
        </w:rPr>
        <w:t xml:space="preserve"> </w:t>
      </w:r>
      <w:r w:rsidRPr="00801BF9">
        <w:rPr>
          <w:rFonts w:ascii="Arial" w:hAnsi="Arial" w:cs="Arial"/>
          <w:sz w:val="20"/>
          <w:szCs w:val="20"/>
        </w:rPr>
        <w:t xml:space="preserve">Geöffnete Glas-Faltwände und ein durchgehender </w:t>
      </w:r>
      <w:r>
        <w:rPr>
          <w:rFonts w:ascii="Arial" w:hAnsi="Arial" w:cs="Arial"/>
          <w:sz w:val="20"/>
          <w:szCs w:val="20"/>
        </w:rPr>
        <w:t>Bodenbelag</w:t>
      </w:r>
      <w:r w:rsidRPr="00801BF9">
        <w:rPr>
          <w:rFonts w:ascii="Arial" w:hAnsi="Arial" w:cs="Arial"/>
          <w:sz w:val="20"/>
          <w:szCs w:val="20"/>
        </w:rPr>
        <w:t xml:space="preserve"> verbinden Innen und Außen zu einem Raum.</w:t>
      </w:r>
    </w:p>
    <w:p w14:paraId="1DE4F935" w14:textId="77777777" w:rsidR="005B40A4" w:rsidRDefault="005B40A4" w:rsidP="005B40A4">
      <w:pPr>
        <w:spacing w:line="276" w:lineRule="auto"/>
        <w:rPr>
          <w:rFonts w:ascii="Arial" w:hAnsi="Arial" w:cs="Arial"/>
          <w:sz w:val="20"/>
          <w:szCs w:val="20"/>
          <w:u w:val="single"/>
        </w:rPr>
      </w:pPr>
    </w:p>
    <w:p w14:paraId="743928F0" w14:textId="77777777" w:rsidR="005B40A4" w:rsidRDefault="005B40A4" w:rsidP="005B40A4">
      <w:pPr>
        <w:spacing w:line="276" w:lineRule="auto"/>
        <w:rPr>
          <w:rFonts w:ascii="Arial" w:hAnsi="Arial" w:cs="Arial"/>
          <w:sz w:val="20"/>
          <w:szCs w:val="20"/>
          <w:u w:val="single"/>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2" behindDoc="0" locked="0" layoutInCell="1" allowOverlap="1" wp14:anchorId="77E4A312" wp14:editId="1950EAA5">
                <wp:simplePos x="0" y="0"/>
                <wp:positionH relativeFrom="column">
                  <wp:posOffset>2061100</wp:posOffset>
                </wp:positionH>
                <wp:positionV relativeFrom="paragraph">
                  <wp:posOffset>54693</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10C56835" w14:textId="77777777" w:rsidR="005B40A4" w:rsidRDefault="005B40A4" w:rsidP="005B40A4">
                            <w:pPr>
                              <w:autoSpaceDE w:val="0"/>
                              <w:autoSpaceDN w:val="0"/>
                              <w:adjustRightInd w:val="0"/>
                              <w:spacing w:line="360" w:lineRule="auto"/>
                            </w:pPr>
                            <w:r w:rsidRPr="002B422F">
                              <w:rPr>
                                <w:rFonts w:ascii="Arial" w:hAnsi="Arial" w:cs="Arial"/>
                                <w:b/>
                                <w:bCs/>
                                <w:sz w:val="20"/>
                                <w:szCs w:val="20"/>
                              </w:rPr>
                              <w:t>solarlux-glas-faltwand-megaline-ref02094-012</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Barrierefreie Bodenschienen mit nur 14 mm Anschlag schaffen nathlose Übergänge.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4A312" id="_x0000_s1030" type="#_x0000_t202" style="position:absolute;margin-left:162.3pt;margin-top:4.3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nQEw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" stroked="f">
                <v:textbox style="mso-fit-shape-to-text:t">
                  <w:txbxContent>
                    <w:p w14:paraId="10C56835" w14:textId="77777777" w:rsidR="005B40A4" w:rsidRDefault="005B40A4" w:rsidP="005B40A4">
                      <w:pPr>
                        <w:autoSpaceDE w:val="0"/>
                        <w:autoSpaceDN w:val="0"/>
                        <w:adjustRightInd w:val="0"/>
                        <w:spacing w:line="360" w:lineRule="auto"/>
                      </w:pPr>
                      <w:r w:rsidRPr="002B422F">
                        <w:rPr>
                          <w:rFonts w:ascii="Arial" w:hAnsi="Arial" w:cs="Arial"/>
                          <w:b/>
                          <w:bCs/>
                          <w:sz w:val="20"/>
                          <w:szCs w:val="20"/>
                        </w:rPr>
                        <w:t>solarlux-glas-faltwand-megaline-ref02094-012</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Barrierefreie Bodenschienen mit nur 14 mm Anschlag schaffen nathlose Übergänge. </w:t>
                      </w:r>
                    </w:p>
                  </w:txbxContent>
                </v:textbox>
                <w10:wrap type="square"/>
              </v:shape>
            </w:pict>
          </mc:Fallback>
        </mc:AlternateContent>
      </w:r>
      <w:r>
        <w:drawing>
          <wp:inline distT="0" distB="0" distL="0" distR="0" wp14:anchorId="50466E38" wp14:editId="70EC2268">
            <wp:extent cx="1938959" cy="2592126"/>
            <wp:effectExtent l="0" t="0" r="4445" b="0"/>
            <wp:docPr id="603785000" name="Grafik 7" descr="Ein Bild, das Im Haus, Inneneinrichtung, Wand,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85000" name="Grafik 7" descr="Ein Bild, das Im Haus, Inneneinrichtung, Wand, Spiegel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45864" cy="2601357"/>
                    </a:xfrm>
                    <a:prstGeom prst="rect">
                      <a:avLst/>
                    </a:prstGeom>
                    <a:noFill/>
                    <a:ln>
                      <a:noFill/>
                    </a:ln>
                  </pic:spPr>
                </pic:pic>
              </a:graphicData>
            </a:graphic>
          </wp:inline>
        </w:drawing>
      </w:r>
    </w:p>
    <w:p w14:paraId="4FE4725A" w14:textId="77777777" w:rsidR="005B40A4" w:rsidRDefault="005B40A4" w:rsidP="005B40A4">
      <w:pPr>
        <w:spacing w:line="276" w:lineRule="auto"/>
        <w:rPr>
          <w:rFonts w:ascii="Arial" w:hAnsi="Arial" w:cs="Arial"/>
          <w:sz w:val="20"/>
          <w:szCs w:val="20"/>
          <w:u w:val="single"/>
        </w:rPr>
      </w:pPr>
    </w:p>
    <w:p w14:paraId="0A03C795" w14:textId="77777777" w:rsidR="005B40A4" w:rsidRDefault="005B40A4" w:rsidP="005B40A4">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2B422F">
        <w:rPr>
          <w:rFonts w:ascii="Arial" w:hAnsi="Arial" w:cs="Arial"/>
          <w:b/>
          <w:bCs/>
          <w:sz w:val="12"/>
          <w:szCs w:val="12"/>
        </w:rPr>
        <w:t xml:space="preserve"> Stefan Leitner</w:t>
      </w:r>
    </w:p>
    <w:p w14:paraId="4E0C4D49" w14:textId="77777777" w:rsidR="005B40A4" w:rsidRPr="009D7880" w:rsidRDefault="005B40A4" w:rsidP="005B40A4">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8FDBF2A"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499B7956"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6C8AB23B"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1FE4610B"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176BB425"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19EABE6B" w14:textId="77777777" w:rsidR="005B40A4" w:rsidRPr="009D7880" w:rsidRDefault="005B40A4" w:rsidP="005B40A4">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5D97D394" w14:textId="77777777" w:rsidR="005B40A4" w:rsidRDefault="005B40A4" w:rsidP="005B40A4">
      <w:pPr>
        <w:tabs>
          <w:tab w:val="left" w:pos="4619"/>
        </w:tabs>
        <w:spacing w:line="276" w:lineRule="auto"/>
        <w:rPr>
          <w:rFonts w:ascii="Arial" w:hAnsi="Arial" w:cs="Arial"/>
          <w:b/>
          <w:bCs/>
          <w:sz w:val="20"/>
          <w:szCs w:val="20"/>
        </w:rPr>
      </w:pPr>
    </w:p>
    <w:p w14:paraId="249CC443" w14:textId="77777777" w:rsidR="005B40A4" w:rsidRDefault="005B40A4" w:rsidP="005B40A4">
      <w:pPr>
        <w:widowControl w:val="0"/>
        <w:spacing w:line="360" w:lineRule="auto"/>
        <w:ind w:right="-284"/>
        <w:rPr>
          <w:rFonts w:ascii="Arial" w:eastAsia="Arial" w:hAnsi="Arial" w:cs="Arial"/>
          <w:bCs/>
          <w:sz w:val="20"/>
          <w:szCs w:val="20"/>
          <w:u w:val="single"/>
          <w:lang w:val="es-ES"/>
        </w:rPr>
      </w:pPr>
    </w:p>
    <w:p w14:paraId="2D21FC9B" w14:textId="77777777" w:rsidR="005B40A4" w:rsidRPr="00477ABF" w:rsidRDefault="005B40A4" w:rsidP="005B40A4">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0BE49DFA" w14:textId="77777777" w:rsidR="005B40A4" w:rsidRPr="00477ABF" w:rsidRDefault="005B40A4" w:rsidP="005B40A4">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t>
      </w:r>
      <w:r w:rsidRPr="00477ABF">
        <w:rPr>
          <w:rFonts w:ascii="Arial" w:eastAsia="Arial" w:hAnsi="Arial" w:cs="Arial"/>
          <w:sz w:val="20"/>
          <w:szCs w:val="20"/>
        </w:rPr>
        <w:lastRenderedPageBreak/>
        <w:t>wirken rund 1000 Mitarbeiter am Erfolg mit.</w:t>
      </w:r>
    </w:p>
    <w:p w14:paraId="5C8D473A" w14:textId="77777777" w:rsidR="005B40A4" w:rsidRPr="00477ABF" w:rsidRDefault="005B40A4" w:rsidP="005B40A4">
      <w:pPr>
        <w:spacing w:line="276" w:lineRule="auto"/>
        <w:rPr>
          <w:rFonts w:ascii="Arial" w:hAnsi="Arial" w:cs="Arial"/>
          <w:sz w:val="20"/>
          <w:szCs w:val="20"/>
        </w:rPr>
      </w:pPr>
    </w:p>
    <w:p w14:paraId="32F259E2" w14:textId="77777777" w:rsidR="005B40A4" w:rsidRDefault="005B40A4" w:rsidP="005B40A4">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30D268A3" wp14:editId="1304FD73">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417BDC26" wp14:editId="47B9808F">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3285D73A" wp14:editId="5372A9E2">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03BDC1F5" wp14:editId="21C67C51">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drawing>
          <wp:inline distT="0" distB="0" distL="0" distR="0" wp14:anchorId="569BFEA0" wp14:editId="398419BD">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6582" w14:textId="77777777" w:rsidR="005B7EDA" w:rsidRDefault="005B7EDA" w:rsidP="009D7880">
      <w:r>
        <w:separator/>
      </w:r>
    </w:p>
  </w:endnote>
  <w:endnote w:type="continuationSeparator" w:id="0">
    <w:p w14:paraId="5010B54A" w14:textId="77777777" w:rsidR="005B7EDA" w:rsidRDefault="005B7EDA" w:rsidP="009D7880">
      <w:r>
        <w:continuationSeparator/>
      </w:r>
    </w:p>
  </w:endnote>
  <w:endnote w:type="continuationNotice" w:id="1">
    <w:p w14:paraId="3D3FC321" w14:textId="77777777" w:rsidR="005B7EDA" w:rsidRDefault="005B7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7738" w14:textId="77777777" w:rsidR="005B7EDA" w:rsidRDefault="005B7EDA" w:rsidP="009D7880">
      <w:r>
        <w:separator/>
      </w:r>
    </w:p>
  </w:footnote>
  <w:footnote w:type="continuationSeparator" w:id="0">
    <w:p w14:paraId="18E57580" w14:textId="77777777" w:rsidR="005B7EDA" w:rsidRDefault="005B7EDA" w:rsidP="009D7880">
      <w:r>
        <w:continuationSeparator/>
      </w:r>
    </w:p>
  </w:footnote>
  <w:footnote w:type="continuationNotice" w:id="1">
    <w:p w14:paraId="70521B82" w14:textId="77777777" w:rsidR="005B7EDA" w:rsidRDefault="005B7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884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7F82"/>
    <w:rsid w:val="00013F39"/>
    <w:rsid w:val="000173D9"/>
    <w:rsid w:val="00024F13"/>
    <w:rsid w:val="00031A89"/>
    <w:rsid w:val="00036B68"/>
    <w:rsid w:val="000438E1"/>
    <w:rsid w:val="00044FB9"/>
    <w:rsid w:val="00045715"/>
    <w:rsid w:val="000524BB"/>
    <w:rsid w:val="00061621"/>
    <w:rsid w:val="00071934"/>
    <w:rsid w:val="00080BB9"/>
    <w:rsid w:val="0009522B"/>
    <w:rsid w:val="000A0C90"/>
    <w:rsid w:val="000A63C0"/>
    <w:rsid w:val="000B7625"/>
    <w:rsid w:val="000B7D05"/>
    <w:rsid w:val="000C1528"/>
    <w:rsid w:val="000C53DB"/>
    <w:rsid w:val="000C7566"/>
    <w:rsid w:val="000D0060"/>
    <w:rsid w:val="000D214D"/>
    <w:rsid w:val="000D67AB"/>
    <w:rsid w:val="000E6255"/>
    <w:rsid w:val="000E7AD9"/>
    <w:rsid w:val="00103997"/>
    <w:rsid w:val="00104605"/>
    <w:rsid w:val="00106712"/>
    <w:rsid w:val="00106ABA"/>
    <w:rsid w:val="00112F7E"/>
    <w:rsid w:val="0011599F"/>
    <w:rsid w:val="00116F90"/>
    <w:rsid w:val="00120419"/>
    <w:rsid w:val="0012128A"/>
    <w:rsid w:val="001235AC"/>
    <w:rsid w:val="00126750"/>
    <w:rsid w:val="001335E4"/>
    <w:rsid w:val="001337AA"/>
    <w:rsid w:val="00133837"/>
    <w:rsid w:val="00134559"/>
    <w:rsid w:val="00136701"/>
    <w:rsid w:val="00150655"/>
    <w:rsid w:val="00151465"/>
    <w:rsid w:val="001612AA"/>
    <w:rsid w:val="001666DE"/>
    <w:rsid w:val="00181B29"/>
    <w:rsid w:val="00193692"/>
    <w:rsid w:val="0019406B"/>
    <w:rsid w:val="00195EF1"/>
    <w:rsid w:val="001A685E"/>
    <w:rsid w:val="001C0753"/>
    <w:rsid w:val="001C1718"/>
    <w:rsid w:val="001C3C48"/>
    <w:rsid w:val="001D27C1"/>
    <w:rsid w:val="001D3170"/>
    <w:rsid w:val="001D42DA"/>
    <w:rsid w:val="001F2F66"/>
    <w:rsid w:val="001F336C"/>
    <w:rsid w:val="001F3843"/>
    <w:rsid w:val="001F4102"/>
    <w:rsid w:val="001F5A4B"/>
    <w:rsid w:val="001F7AA1"/>
    <w:rsid w:val="00200AC2"/>
    <w:rsid w:val="00201166"/>
    <w:rsid w:val="0020299D"/>
    <w:rsid w:val="0020498B"/>
    <w:rsid w:val="002222B0"/>
    <w:rsid w:val="0022739E"/>
    <w:rsid w:val="00232869"/>
    <w:rsid w:val="00237931"/>
    <w:rsid w:val="00240C50"/>
    <w:rsid w:val="00242829"/>
    <w:rsid w:val="00242A9F"/>
    <w:rsid w:val="0024403A"/>
    <w:rsid w:val="00245C2A"/>
    <w:rsid w:val="00246E3E"/>
    <w:rsid w:val="002514D5"/>
    <w:rsid w:val="0027093A"/>
    <w:rsid w:val="002729F3"/>
    <w:rsid w:val="00274BBF"/>
    <w:rsid w:val="00282214"/>
    <w:rsid w:val="002861FC"/>
    <w:rsid w:val="00286A2A"/>
    <w:rsid w:val="002933A4"/>
    <w:rsid w:val="002B0F65"/>
    <w:rsid w:val="002B27B8"/>
    <w:rsid w:val="002B5A91"/>
    <w:rsid w:val="002C5AED"/>
    <w:rsid w:val="002C5E8A"/>
    <w:rsid w:val="002D1E53"/>
    <w:rsid w:val="002D2E91"/>
    <w:rsid w:val="002D4FB1"/>
    <w:rsid w:val="002D544F"/>
    <w:rsid w:val="002E207F"/>
    <w:rsid w:val="002E21AE"/>
    <w:rsid w:val="002F0F02"/>
    <w:rsid w:val="002F1C29"/>
    <w:rsid w:val="002F270F"/>
    <w:rsid w:val="002F44B6"/>
    <w:rsid w:val="002F4573"/>
    <w:rsid w:val="002F6BA3"/>
    <w:rsid w:val="002F6D8C"/>
    <w:rsid w:val="002F7D31"/>
    <w:rsid w:val="00312ADB"/>
    <w:rsid w:val="00313289"/>
    <w:rsid w:val="003139AB"/>
    <w:rsid w:val="00316256"/>
    <w:rsid w:val="00317559"/>
    <w:rsid w:val="0032230F"/>
    <w:rsid w:val="00322C2B"/>
    <w:rsid w:val="0033086C"/>
    <w:rsid w:val="00341A9F"/>
    <w:rsid w:val="003446A6"/>
    <w:rsid w:val="00350E8E"/>
    <w:rsid w:val="00353B93"/>
    <w:rsid w:val="00361753"/>
    <w:rsid w:val="00361DBF"/>
    <w:rsid w:val="00364116"/>
    <w:rsid w:val="0036603D"/>
    <w:rsid w:val="00381027"/>
    <w:rsid w:val="003914C9"/>
    <w:rsid w:val="00394FA1"/>
    <w:rsid w:val="00396F07"/>
    <w:rsid w:val="003A6EE9"/>
    <w:rsid w:val="003A75D8"/>
    <w:rsid w:val="003B07B4"/>
    <w:rsid w:val="003B6585"/>
    <w:rsid w:val="003D644A"/>
    <w:rsid w:val="003E750B"/>
    <w:rsid w:val="003E7AA5"/>
    <w:rsid w:val="003F43DE"/>
    <w:rsid w:val="003F4FC8"/>
    <w:rsid w:val="003F6F08"/>
    <w:rsid w:val="003F7F71"/>
    <w:rsid w:val="00407730"/>
    <w:rsid w:val="00407751"/>
    <w:rsid w:val="00407DE6"/>
    <w:rsid w:val="00411B59"/>
    <w:rsid w:val="004133DC"/>
    <w:rsid w:val="004144F4"/>
    <w:rsid w:val="00416483"/>
    <w:rsid w:val="0041699F"/>
    <w:rsid w:val="00434C66"/>
    <w:rsid w:val="00434DAD"/>
    <w:rsid w:val="0044123F"/>
    <w:rsid w:val="00444178"/>
    <w:rsid w:val="00446BB3"/>
    <w:rsid w:val="00451494"/>
    <w:rsid w:val="004606F6"/>
    <w:rsid w:val="00464A24"/>
    <w:rsid w:val="00464FC2"/>
    <w:rsid w:val="0046707E"/>
    <w:rsid w:val="0047259F"/>
    <w:rsid w:val="00477FAD"/>
    <w:rsid w:val="004931E9"/>
    <w:rsid w:val="0049358A"/>
    <w:rsid w:val="004936FE"/>
    <w:rsid w:val="0049514E"/>
    <w:rsid w:val="004A3513"/>
    <w:rsid w:val="004B3502"/>
    <w:rsid w:val="004B5048"/>
    <w:rsid w:val="004C4008"/>
    <w:rsid w:val="004C5673"/>
    <w:rsid w:val="004C70B1"/>
    <w:rsid w:val="004D0919"/>
    <w:rsid w:val="004D292D"/>
    <w:rsid w:val="004D2D04"/>
    <w:rsid w:val="004D32EC"/>
    <w:rsid w:val="004F35D2"/>
    <w:rsid w:val="004F37B3"/>
    <w:rsid w:val="004F4B71"/>
    <w:rsid w:val="004F4F79"/>
    <w:rsid w:val="00504637"/>
    <w:rsid w:val="00504EDD"/>
    <w:rsid w:val="00505C4F"/>
    <w:rsid w:val="00515A8E"/>
    <w:rsid w:val="00517876"/>
    <w:rsid w:val="00517C9B"/>
    <w:rsid w:val="0052169F"/>
    <w:rsid w:val="005260E4"/>
    <w:rsid w:val="00526FB3"/>
    <w:rsid w:val="0053015E"/>
    <w:rsid w:val="005306DA"/>
    <w:rsid w:val="00532F88"/>
    <w:rsid w:val="00534F7A"/>
    <w:rsid w:val="00547EF0"/>
    <w:rsid w:val="0056021E"/>
    <w:rsid w:val="0056322A"/>
    <w:rsid w:val="00563414"/>
    <w:rsid w:val="00563DB6"/>
    <w:rsid w:val="005709EA"/>
    <w:rsid w:val="00570F87"/>
    <w:rsid w:val="00577335"/>
    <w:rsid w:val="005775B6"/>
    <w:rsid w:val="00584EEE"/>
    <w:rsid w:val="00591EE7"/>
    <w:rsid w:val="0059273B"/>
    <w:rsid w:val="005A530B"/>
    <w:rsid w:val="005A6851"/>
    <w:rsid w:val="005B2BD4"/>
    <w:rsid w:val="005B40A4"/>
    <w:rsid w:val="005B4830"/>
    <w:rsid w:val="005B74C8"/>
    <w:rsid w:val="005B7EDA"/>
    <w:rsid w:val="005C65AC"/>
    <w:rsid w:val="005D0723"/>
    <w:rsid w:val="005E2FF4"/>
    <w:rsid w:val="005F3456"/>
    <w:rsid w:val="005F4C4A"/>
    <w:rsid w:val="005F75FA"/>
    <w:rsid w:val="005F7E3F"/>
    <w:rsid w:val="00601486"/>
    <w:rsid w:val="0061213B"/>
    <w:rsid w:val="006150B9"/>
    <w:rsid w:val="006163B6"/>
    <w:rsid w:val="00617F9E"/>
    <w:rsid w:val="006206B3"/>
    <w:rsid w:val="0062483F"/>
    <w:rsid w:val="006251E7"/>
    <w:rsid w:val="006263C8"/>
    <w:rsid w:val="0063097E"/>
    <w:rsid w:val="00631D96"/>
    <w:rsid w:val="006329D5"/>
    <w:rsid w:val="006333B5"/>
    <w:rsid w:val="006340EC"/>
    <w:rsid w:val="00655174"/>
    <w:rsid w:val="00665E16"/>
    <w:rsid w:val="006711B7"/>
    <w:rsid w:val="00676728"/>
    <w:rsid w:val="006809DF"/>
    <w:rsid w:val="00685805"/>
    <w:rsid w:val="00687368"/>
    <w:rsid w:val="0069274E"/>
    <w:rsid w:val="00692E4B"/>
    <w:rsid w:val="00693783"/>
    <w:rsid w:val="006B525E"/>
    <w:rsid w:val="006C0FB4"/>
    <w:rsid w:val="006C2FE3"/>
    <w:rsid w:val="006C5B48"/>
    <w:rsid w:val="006C7EE8"/>
    <w:rsid w:val="006D24B5"/>
    <w:rsid w:val="006D560A"/>
    <w:rsid w:val="006D76E5"/>
    <w:rsid w:val="006E3220"/>
    <w:rsid w:val="006E517E"/>
    <w:rsid w:val="006E567F"/>
    <w:rsid w:val="006F2270"/>
    <w:rsid w:val="00704532"/>
    <w:rsid w:val="007055EE"/>
    <w:rsid w:val="007060F3"/>
    <w:rsid w:val="00725DA5"/>
    <w:rsid w:val="00740380"/>
    <w:rsid w:val="007456EF"/>
    <w:rsid w:val="0074615F"/>
    <w:rsid w:val="00752687"/>
    <w:rsid w:val="00752F00"/>
    <w:rsid w:val="00772667"/>
    <w:rsid w:val="007761C3"/>
    <w:rsid w:val="00777C8B"/>
    <w:rsid w:val="00780C78"/>
    <w:rsid w:val="00784E37"/>
    <w:rsid w:val="00785F55"/>
    <w:rsid w:val="007878AD"/>
    <w:rsid w:val="007A055A"/>
    <w:rsid w:val="007A0585"/>
    <w:rsid w:val="007A2A96"/>
    <w:rsid w:val="007A4DB9"/>
    <w:rsid w:val="007A5E49"/>
    <w:rsid w:val="007B00DB"/>
    <w:rsid w:val="007B2059"/>
    <w:rsid w:val="007B45F3"/>
    <w:rsid w:val="007C2709"/>
    <w:rsid w:val="007C327B"/>
    <w:rsid w:val="007C3AB1"/>
    <w:rsid w:val="007C665E"/>
    <w:rsid w:val="007D09CD"/>
    <w:rsid w:val="007D40C7"/>
    <w:rsid w:val="007D4D22"/>
    <w:rsid w:val="007E33BB"/>
    <w:rsid w:val="007E6306"/>
    <w:rsid w:val="007E6ADF"/>
    <w:rsid w:val="007E7BBE"/>
    <w:rsid w:val="00801BF9"/>
    <w:rsid w:val="00802741"/>
    <w:rsid w:val="00810A6C"/>
    <w:rsid w:val="0081127A"/>
    <w:rsid w:val="008119D5"/>
    <w:rsid w:val="008138FE"/>
    <w:rsid w:val="00814705"/>
    <w:rsid w:val="008179C2"/>
    <w:rsid w:val="00817E94"/>
    <w:rsid w:val="00820998"/>
    <w:rsid w:val="00832F74"/>
    <w:rsid w:val="00833352"/>
    <w:rsid w:val="0083371C"/>
    <w:rsid w:val="00837963"/>
    <w:rsid w:val="008428DE"/>
    <w:rsid w:val="008520E7"/>
    <w:rsid w:val="00853347"/>
    <w:rsid w:val="008605CB"/>
    <w:rsid w:val="0086161C"/>
    <w:rsid w:val="008631A6"/>
    <w:rsid w:val="00874E9E"/>
    <w:rsid w:val="00880239"/>
    <w:rsid w:val="00880FCC"/>
    <w:rsid w:val="00881AB2"/>
    <w:rsid w:val="008875D8"/>
    <w:rsid w:val="00894ED8"/>
    <w:rsid w:val="00896940"/>
    <w:rsid w:val="008A1A41"/>
    <w:rsid w:val="008B672F"/>
    <w:rsid w:val="008C2C0C"/>
    <w:rsid w:val="008E158A"/>
    <w:rsid w:val="008E2E5F"/>
    <w:rsid w:val="008E6184"/>
    <w:rsid w:val="008F252C"/>
    <w:rsid w:val="008F5489"/>
    <w:rsid w:val="009034DA"/>
    <w:rsid w:val="009040B2"/>
    <w:rsid w:val="0090413B"/>
    <w:rsid w:val="00905FFE"/>
    <w:rsid w:val="00916C26"/>
    <w:rsid w:val="0092261A"/>
    <w:rsid w:val="00937986"/>
    <w:rsid w:val="00945194"/>
    <w:rsid w:val="00962DCF"/>
    <w:rsid w:val="00964A4A"/>
    <w:rsid w:val="00965145"/>
    <w:rsid w:val="00971F93"/>
    <w:rsid w:val="00983B33"/>
    <w:rsid w:val="0099148A"/>
    <w:rsid w:val="009945F8"/>
    <w:rsid w:val="009A1803"/>
    <w:rsid w:val="009A62E8"/>
    <w:rsid w:val="009B03FF"/>
    <w:rsid w:val="009C5200"/>
    <w:rsid w:val="009D7880"/>
    <w:rsid w:val="009F52ED"/>
    <w:rsid w:val="00A05878"/>
    <w:rsid w:val="00A0593F"/>
    <w:rsid w:val="00A06315"/>
    <w:rsid w:val="00A1020D"/>
    <w:rsid w:val="00A14959"/>
    <w:rsid w:val="00A16641"/>
    <w:rsid w:val="00A178CC"/>
    <w:rsid w:val="00A17A0E"/>
    <w:rsid w:val="00A24C08"/>
    <w:rsid w:val="00A27CF3"/>
    <w:rsid w:val="00A336F4"/>
    <w:rsid w:val="00A4088D"/>
    <w:rsid w:val="00A40AA8"/>
    <w:rsid w:val="00A41CC6"/>
    <w:rsid w:val="00A41F73"/>
    <w:rsid w:val="00A46088"/>
    <w:rsid w:val="00A555DB"/>
    <w:rsid w:val="00A57447"/>
    <w:rsid w:val="00A60E91"/>
    <w:rsid w:val="00A617E8"/>
    <w:rsid w:val="00A64F35"/>
    <w:rsid w:val="00A6671D"/>
    <w:rsid w:val="00A74F9F"/>
    <w:rsid w:val="00A808E2"/>
    <w:rsid w:val="00A84D27"/>
    <w:rsid w:val="00A9049B"/>
    <w:rsid w:val="00AA0FD9"/>
    <w:rsid w:val="00AA45A4"/>
    <w:rsid w:val="00AA494C"/>
    <w:rsid w:val="00AA5832"/>
    <w:rsid w:val="00AA6152"/>
    <w:rsid w:val="00AC30A4"/>
    <w:rsid w:val="00AC6E7A"/>
    <w:rsid w:val="00AC7688"/>
    <w:rsid w:val="00AD20EF"/>
    <w:rsid w:val="00AE0B73"/>
    <w:rsid w:val="00AE6194"/>
    <w:rsid w:val="00AF72E3"/>
    <w:rsid w:val="00B04637"/>
    <w:rsid w:val="00B14FA6"/>
    <w:rsid w:val="00B178D1"/>
    <w:rsid w:val="00B251A9"/>
    <w:rsid w:val="00B31E07"/>
    <w:rsid w:val="00B31FDD"/>
    <w:rsid w:val="00B323E8"/>
    <w:rsid w:val="00B456AC"/>
    <w:rsid w:val="00B474F5"/>
    <w:rsid w:val="00B53A3F"/>
    <w:rsid w:val="00B61160"/>
    <w:rsid w:val="00B61508"/>
    <w:rsid w:val="00B63232"/>
    <w:rsid w:val="00B76971"/>
    <w:rsid w:val="00B77B87"/>
    <w:rsid w:val="00B90ACC"/>
    <w:rsid w:val="00B91013"/>
    <w:rsid w:val="00B919DF"/>
    <w:rsid w:val="00BA03A8"/>
    <w:rsid w:val="00BA1788"/>
    <w:rsid w:val="00BB6031"/>
    <w:rsid w:val="00BB7E95"/>
    <w:rsid w:val="00BC4A75"/>
    <w:rsid w:val="00BC51B2"/>
    <w:rsid w:val="00BC5E51"/>
    <w:rsid w:val="00BD336C"/>
    <w:rsid w:val="00BE15FB"/>
    <w:rsid w:val="00BE6390"/>
    <w:rsid w:val="00BE785A"/>
    <w:rsid w:val="00BF23E0"/>
    <w:rsid w:val="00BF7039"/>
    <w:rsid w:val="00C12F85"/>
    <w:rsid w:val="00C1498A"/>
    <w:rsid w:val="00C15C59"/>
    <w:rsid w:val="00C21D1F"/>
    <w:rsid w:val="00C21EA6"/>
    <w:rsid w:val="00C22291"/>
    <w:rsid w:val="00C233EA"/>
    <w:rsid w:val="00C2476D"/>
    <w:rsid w:val="00C2708A"/>
    <w:rsid w:val="00C32F71"/>
    <w:rsid w:val="00C33420"/>
    <w:rsid w:val="00C33436"/>
    <w:rsid w:val="00C37102"/>
    <w:rsid w:val="00C476A2"/>
    <w:rsid w:val="00C5275E"/>
    <w:rsid w:val="00C53A70"/>
    <w:rsid w:val="00C546F1"/>
    <w:rsid w:val="00C5588A"/>
    <w:rsid w:val="00C578BC"/>
    <w:rsid w:val="00C61E7E"/>
    <w:rsid w:val="00C64078"/>
    <w:rsid w:val="00C72879"/>
    <w:rsid w:val="00C75F23"/>
    <w:rsid w:val="00C76C57"/>
    <w:rsid w:val="00C77A25"/>
    <w:rsid w:val="00C82811"/>
    <w:rsid w:val="00C83D0B"/>
    <w:rsid w:val="00C923B2"/>
    <w:rsid w:val="00CA22F8"/>
    <w:rsid w:val="00CA30AE"/>
    <w:rsid w:val="00CA4A20"/>
    <w:rsid w:val="00CB12FE"/>
    <w:rsid w:val="00CC064C"/>
    <w:rsid w:val="00CC2593"/>
    <w:rsid w:val="00CC2AAC"/>
    <w:rsid w:val="00CC42CC"/>
    <w:rsid w:val="00CC45DD"/>
    <w:rsid w:val="00CC547D"/>
    <w:rsid w:val="00CC6A61"/>
    <w:rsid w:val="00CD188A"/>
    <w:rsid w:val="00CD4E23"/>
    <w:rsid w:val="00CD7658"/>
    <w:rsid w:val="00CE0349"/>
    <w:rsid w:val="00CE1473"/>
    <w:rsid w:val="00CE16B5"/>
    <w:rsid w:val="00CE2021"/>
    <w:rsid w:val="00CE4AA6"/>
    <w:rsid w:val="00CE75A3"/>
    <w:rsid w:val="00CF452A"/>
    <w:rsid w:val="00D03DCD"/>
    <w:rsid w:val="00D15080"/>
    <w:rsid w:val="00D17F51"/>
    <w:rsid w:val="00D30BDE"/>
    <w:rsid w:val="00D36B1E"/>
    <w:rsid w:val="00D52CE4"/>
    <w:rsid w:val="00D575E9"/>
    <w:rsid w:val="00D62E89"/>
    <w:rsid w:val="00D64DF2"/>
    <w:rsid w:val="00D70856"/>
    <w:rsid w:val="00DA2B68"/>
    <w:rsid w:val="00DA6E3D"/>
    <w:rsid w:val="00DC23C9"/>
    <w:rsid w:val="00DC7BF3"/>
    <w:rsid w:val="00DD0E53"/>
    <w:rsid w:val="00DF1FD9"/>
    <w:rsid w:val="00DF6A5A"/>
    <w:rsid w:val="00DF6BBC"/>
    <w:rsid w:val="00E0279F"/>
    <w:rsid w:val="00E125F1"/>
    <w:rsid w:val="00E16D4A"/>
    <w:rsid w:val="00E22FCD"/>
    <w:rsid w:val="00E261AC"/>
    <w:rsid w:val="00E26433"/>
    <w:rsid w:val="00E4148A"/>
    <w:rsid w:val="00E456B5"/>
    <w:rsid w:val="00E54996"/>
    <w:rsid w:val="00E57175"/>
    <w:rsid w:val="00E60737"/>
    <w:rsid w:val="00E60EC0"/>
    <w:rsid w:val="00E8473C"/>
    <w:rsid w:val="00E86064"/>
    <w:rsid w:val="00E86E9D"/>
    <w:rsid w:val="00E8735B"/>
    <w:rsid w:val="00E92465"/>
    <w:rsid w:val="00E942F8"/>
    <w:rsid w:val="00EA1466"/>
    <w:rsid w:val="00EB062B"/>
    <w:rsid w:val="00EB0D8E"/>
    <w:rsid w:val="00EB2ED3"/>
    <w:rsid w:val="00EB59DC"/>
    <w:rsid w:val="00EC65D8"/>
    <w:rsid w:val="00ED0AB5"/>
    <w:rsid w:val="00ED75A4"/>
    <w:rsid w:val="00EE3BBE"/>
    <w:rsid w:val="00EE624B"/>
    <w:rsid w:val="00EE62CC"/>
    <w:rsid w:val="00EF19BE"/>
    <w:rsid w:val="00EF4CF5"/>
    <w:rsid w:val="00F0066A"/>
    <w:rsid w:val="00F014B7"/>
    <w:rsid w:val="00F02023"/>
    <w:rsid w:val="00F216D6"/>
    <w:rsid w:val="00F230F1"/>
    <w:rsid w:val="00F23D08"/>
    <w:rsid w:val="00F31F73"/>
    <w:rsid w:val="00F32083"/>
    <w:rsid w:val="00F34BBE"/>
    <w:rsid w:val="00F45502"/>
    <w:rsid w:val="00F456D3"/>
    <w:rsid w:val="00F47539"/>
    <w:rsid w:val="00F50A74"/>
    <w:rsid w:val="00F51486"/>
    <w:rsid w:val="00F546B3"/>
    <w:rsid w:val="00F5482B"/>
    <w:rsid w:val="00F57F7A"/>
    <w:rsid w:val="00F71A47"/>
    <w:rsid w:val="00F86F31"/>
    <w:rsid w:val="00F951F0"/>
    <w:rsid w:val="00FA6BE8"/>
    <w:rsid w:val="00FB294A"/>
    <w:rsid w:val="00FC5452"/>
    <w:rsid w:val="00FD7A07"/>
    <w:rsid w:val="00FE0CEA"/>
    <w:rsid w:val="00FE3DB2"/>
    <w:rsid w:val="00FF3ED2"/>
    <w:rsid w:val="00FF4F94"/>
    <w:rsid w:val="00FF5510"/>
    <w:rsid w:val="00FF7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6C2FE3"/>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6C2FE3"/>
    <w:rPr>
      <w:rFonts w:ascii="Calibri" w:eastAsia="Calibri" w:hAnsi="Calibri" w:cs="Times New Roman"/>
      <w:b/>
      <w:bCs/>
      <w:noProof/>
      <w:kern w:val="0"/>
      <w:sz w:val="20"/>
      <w:szCs w:val="20"/>
      <w:lang w:val="x-none"/>
      <w14:ligatures w14:val="none"/>
    </w:rPr>
  </w:style>
  <w:style w:type="paragraph" w:styleId="StandardWeb">
    <w:name w:val="Normal (Web)"/>
    <w:basedOn w:val="Standard"/>
    <w:uiPriority w:val="99"/>
    <w:semiHidden/>
    <w:unhideWhenUsed/>
    <w:rsid w:val="001C0753"/>
    <w:rPr>
      <w:rFonts w:ascii="Times New Roman" w:hAnsi="Times New Roman" w:cs="Times New Roman"/>
    </w:rPr>
  </w:style>
  <w:style w:type="paragraph" w:styleId="Sprechblasentext">
    <w:name w:val="Balloon Text"/>
    <w:basedOn w:val="Standard"/>
    <w:link w:val="SprechblasentextZchn"/>
    <w:uiPriority w:val="99"/>
    <w:semiHidden/>
    <w:unhideWhenUsed/>
    <w:rsid w:val="00B251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1A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1128">
      <w:bodyDiv w:val="1"/>
      <w:marLeft w:val="0"/>
      <w:marRight w:val="0"/>
      <w:marTop w:val="0"/>
      <w:marBottom w:val="0"/>
      <w:divBdr>
        <w:top w:val="none" w:sz="0" w:space="0" w:color="auto"/>
        <w:left w:val="none" w:sz="0" w:space="0" w:color="auto"/>
        <w:bottom w:val="none" w:sz="0" w:space="0" w:color="auto"/>
        <w:right w:val="none" w:sz="0" w:space="0" w:color="auto"/>
      </w:divBdr>
    </w:div>
    <w:div w:id="242571411">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34909428">
      <w:bodyDiv w:val="1"/>
      <w:marLeft w:val="0"/>
      <w:marRight w:val="0"/>
      <w:marTop w:val="0"/>
      <w:marBottom w:val="0"/>
      <w:divBdr>
        <w:top w:val="none" w:sz="0" w:space="0" w:color="auto"/>
        <w:left w:val="none" w:sz="0" w:space="0" w:color="auto"/>
        <w:bottom w:val="none" w:sz="0" w:space="0" w:color="auto"/>
        <w:right w:val="none" w:sz="0" w:space="0" w:color="auto"/>
      </w:divBdr>
    </w:div>
    <w:div w:id="510684867">
      <w:bodyDiv w:val="1"/>
      <w:marLeft w:val="0"/>
      <w:marRight w:val="0"/>
      <w:marTop w:val="0"/>
      <w:marBottom w:val="0"/>
      <w:divBdr>
        <w:top w:val="none" w:sz="0" w:space="0" w:color="auto"/>
        <w:left w:val="none" w:sz="0" w:space="0" w:color="auto"/>
        <w:bottom w:val="none" w:sz="0" w:space="0" w:color="auto"/>
        <w:right w:val="none" w:sz="0" w:space="0" w:color="auto"/>
      </w:divBdr>
    </w:div>
    <w:div w:id="694354234">
      <w:bodyDiv w:val="1"/>
      <w:marLeft w:val="0"/>
      <w:marRight w:val="0"/>
      <w:marTop w:val="0"/>
      <w:marBottom w:val="0"/>
      <w:divBdr>
        <w:top w:val="none" w:sz="0" w:space="0" w:color="auto"/>
        <w:left w:val="none" w:sz="0" w:space="0" w:color="auto"/>
        <w:bottom w:val="none" w:sz="0" w:space="0" w:color="auto"/>
        <w:right w:val="none" w:sz="0" w:space="0" w:color="auto"/>
      </w:divBdr>
    </w:div>
    <w:div w:id="920601427">
      <w:bodyDiv w:val="1"/>
      <w:marLeft w:val="0"/>
      <w:marRight w:val="0"/>
      <w:marTop w:val="0"/>
      <w:marBottom w:val="0"/>
      <w:divBdr>
        <w:top w:val="none" w:sz="0" w:space="0" w:color="auto"/>
        <w:left w:val="none" w:sz="0" w:space="0" w:color="auto"/>
        <w:bottom w:val="none" w:sz="0" w:space="0" w:color="auto"/>
        <w:right w:val="none" w:sz="0" w:space="0" w:color="auto"/>
      </w:divBdr>
    </w:div>
    <w:div w:id="1040056642">
      <w:bodyDiv w:val="1"/>
      <w:marLeft w:val="0"/>
      <w:marRight w:val="0"/>
      <w:marTop w:val="0"/>
      <w:marBottom w:val="0"/>
      <w:divBdr>
        <w:top w:val="none" w:sz="0" w:space="0" w:color="auto"/>
        <w:left w:val="none" w:sz="0" w:space="0" w:color="auto"/>
        <w:bottom w:val="none" w:sz="0" w:space="0" w:color="auto"/>
        <w:right w:val="none" w:sz="0" w:space="0" w:color="auto"/>
      </w:divBdr>
    </w:div>
    <w:div w:id="1680622333">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977754159">
      <w:bodyDiv w:val="1"/>
      <w:marLeft w:val="0"/>
      <w:marRight w:val="0"/>
      <w:marTop w:val="0"/>
      <w:marBottom w:val="0"/>
      <w:divBdr>
        <w:top w:val="none" w:sz="0" w:space="0" w:color="auto"/>
        <w:left w:val="none" w:sz="0" w:space="0" w:color="auto"/>
        <w:bottom w:val="none" w:sz="0" w:space="0" w:color="auto"/>
        <w:right w:val="none" w:sz="0" w:space="0" w:color="auto"/>
      </w:divBdr>
    </w:div>
    <w:div w:id="20149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7d85497369b25f5780a9374bb79e30f">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afbbd1090ab9dbf0c0e5482c15e1d00"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7214D-FFCF-455B-A438-D11E13D439BC}">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39C852F8-2F96-44A0-B80F-C6EF7F7FF4AC}"/>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15</cp:revision>
  <cp:lastPrinted>2024-12-12T15:33:00Z</cp:lastPrinted>
  <dcterms:created xsi:type="dcterms:W3CDTF">2025-10-28T12:40:00Z</dcterms:created>
  <dcterms:modified xsi:type="dcterms:W3CDTF">2025-12-08T09:36:00Z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