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Default="00A1020D" w:rsidP="009D7880">
      <w:pPr>
        <w:rPr>
          <w:rFonts w:ascii="Arial" w:hAnsi="Arial" w:cs="Arial"/>
          <w:sz w:val="20"/>
          <w:szCs w:val="20"/>
        </w:rPr>
      </w:pPr>
      <w:r w:rsidRPr="009D7880">
        <w:rPr>
          <w:rFonts w:ascii="Calibri" w:eastAsia="Calibri" w:hAnsi="Calibri" w:cs="Times New Roman"/>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9071FF" w:rsidRDefault="00E942F8" w:rsidP="00E942F8">
                            <w:pPr>
                              <w:spacing w:line="276" w:lineRule="auto"/>
                              <w:rPr>
                                <w:rFonts w:ascii="Arial" w:hAnsi="Arial" w:cs="Arial"/>
                                <w:sz w:val="12"/>
                                <w:szCs w:val="12"/>
                              </w:rPr>
                            </w:pPr>
                            <w:r w:rsidRPr="009071FF">
                              <w:rPr>
                                <w:rFonts w:ascii="Arial" w:hAnsi="Arial" w:cs="Arial"/>
                                <w:sz w:val="12"/>
                                <w:szCs w:val="12"/>
                              </w:rPr>
                              <w:t>Ansprechpartnerin</w:t>
                            </w:r>
                          </w:p>
                          <w:p w14:paraId="267A83E2" w14:textId="77777777" w:rsidR="00E942F8" w:rsidRPr="009071FF" w:rsidRDefault="00E942F8" w:rsidP="00E942F8">
                            <w:pPr>
                              <w:spacing w:line="276" w:lineRule="auto"/>
                              <w:rPr>
                                <w:rFonts w:ascii="Arial" w:hAnsi="Arial" w:cs="Arial"/>
                                <w:sz w:val="12"/>
                                <w:szCs w:val="12"/>
                              </w:rPr>
                            </w:pPr>
                            <w:r w:rsidRPr="009071FF">
                              <w:rPr>
                                <w:rFonts w:ascii="Arial" w:hAnsi="Arial" w:cs="Arial"/>
                                <w:sz w:val="12"/>
                                <w:szCs w:val="12"/>
                              </w:rPr>
                              <w:t>für die Redaktionen</w:t>
                            </w:r>
                          </w:p>
                          <w:p w14:paraId="4522438D" w14:textId="77777777" w:rsidR="00E942F8" w:rsidRPr="009071FF" w:rsidRDefault="00E942F8" w:rsidP="00E942F8">
                            <w:pPr>
                              <w:spacing w:line="276" w:lineRule="auto"/>
                              <w:rPr>
                                <w:rFonts w:ascii="Arial" w:hAnsi="Arial" w:cs="Arial"/>
                                <w:b/>
                                <w:bCs/>
                                <w:sz w:val="12"/>
                                <w:szCs w:val="12"/>
                              </w:rPr>
                            </w:pPr>
                          </w:p>
                          <w:p w14:paraId="130C95B8" w14:textId="784B7E13" w:rsidR="00E942F8" w:rsidRPr="005260E4" w:rsidRDefault="00E942F8" w:rsidP="00E942F8">
                            <w:pPr>
                              <w:spacing w:line="276" w:lineRule="auto"/>
                              <w:rPr>
                                <w:rFonts w:ascii="Arial" w:hAnsi="Arial" w:cs="Arial"/>
                                <w:b/>
                                <w:bCs/>
                                <w:sz w:val="12"/>
                                <w:szCs w:val="12"/>
                              </w:rPr>
                            </w:pPr>
                            <w:r w:rsidRPr="009071FF">
                              <w:rPr>
                                <w:rFonts w:ascii="Arial" w:hAnsi="Arial" w:cs="Arial"/>
                                <w:b/>
                                <w:bCs/>
                                <w:sz w:val="12"/>
                                <w:szCs w:val="12"/>
                              </w:rPr>
                              <w:t>Barbara Mäurle</w:t>
                            </w:r>
                          </w:p>
                          <w:p w14:paraId="1694B455" w14:textId="77777777" w:rsidR="005260E4" w:rsidRPr="005260E4" w:rsidRDefault="005260E4" w:rsidP="005260E4">
                            <w:pPr>
                              <w:spacing w:line="276" w:lineRule="auto"/>
                              <w:rPr>
                                <w:rFonts w:ascii="Arial" w:hAnsi="Arial" w:cs="Arial"/>
                                <w:sz w:val="12"/>
                                <w:szCs w:val="12"/>
                              </w:rPr>
                            </w:pPr>
                            <w:r w:rsidRPr="005260E4">
                              <w:rPr>
                                <w:rFonts w:ascii="Arial" w:hAnsi="Arial" w:cs="Arial"/>
                                <w:sz w:val="12"/>
                                <w:szCs w:val="12"/>
                              </w:rPr>
                              <w:t>holtgreife | Büro für Markenkommunikation</w:t>
                            </w:r>
                          </w:p>
                          <w:p w14:paraId="61D6E177" w14:textId="47AE07A3" w:rsidR="005260E4" w:rsidRPr="005260E4" w:rsidRDefault="005260E4" w:rsidP="005260E4">
                            <w:pPr>
                              <w:spacing w:line="276" w:lineRule="auto"/>
                              <w:rPr>
                                <w:rFonts w:ascii="Arial" w:hAnsi="Arial" w:cs="Arial"/>
                                <w:sz w:val="12"/>
                                <w:szCs w:val="12"/>
                              </w:rPr>
                            </w:pPr>
                            <w:r w:rsidRPr="005260E4">
                              <w:rPr>
                                <w:rFonts w:ascii="Arial" w:hAnsi="Arial" w:cs="Arial"/>
                                <w:sz w:val="12"/>
                                <w:szCs w:val="12"/>
                              </w:rPr>
                              <w:t>Münsterweg 12</w:t>
                            </w:r>
                            <w:r w:rsidR="001666DE">
                              <w:rPr>
                                <w:rFonts w:ascii="Arial" w:hAnsi="Arial" w:cs="Arial"/>
                                <w:sz w:val="12"/>
                                <w:szCs w:val="12"/>
                              </w:rPr>
                              <w:t xml:space="preserve">, </w:t>
                            </w:r>
                            <w:r w:rsidRPr="005260E4">
                              <w:rPr>
                                <w:rFonts w:ascii="Arial" w:hAnsi="Arial" w:cs="Arial"/>
                                <w:sz w:val="12"/>
                                <w:szCs w:val="12"/>
                              </w:rPr>
                              <w:t>59269 Beckum</w:t>
                            </w:r>
                          </w:p>
                          <w:p w14:paraId="64D86F7C" w14:textId="77777777" w:rsidR="00E942F8" w:rsidRPr="009071FF" w:rsidRDefault="00E942F8" w:rsidP="00E942F8">
                            <w:pPr>
                              <w:spacing w:line="276" w:lineRule="auto"/>
                              <w:rPr>
                                <w:rFonts w:ascii="Arial" w:hAnsi="Arial" w:cs="Arial"/>
                                <w:sz w:val="12"/>
                                <w:szCs w:val="12"/>
                              </w:rPr>
                            </w:pPr>
                            <w:r w:rsidRPr="009071FF">
                              <w:rPr>
                                <w:rFonts w:ascii="Arial" w:hAnsi="Arial" w:cs="Arial"/>
                                <w:sz w:val="12"/>
                                <w:szCs w:val="12"/>
                              </w:rPr>
                              <w:t>T +49 2521 82994 12</w:t>
                            </w:r>
                          </w:p>
                          <w:p w14:paraId="5E39D85D" w14:textId="77777777" w:rsidR="00E942F8" w:rsidRPr="006B525E" w:rsidRDefault="00E942F8" w:rsidP="00E942F8">
                            <w:pPr>
                              <w:spacing w:line="276" w:lineRule="auto"/>
                              <w:rPr>
                                <w:rFonts w:ascii="Arial" w:hAnsi="Arial" w:cs="Arial"/>
                                <w:sz w:val="12"/>
                                <w:szCs w:val="12"/>
                              </w:rPr>
                            </w:pPr>
                            <w:r w:rsidRPr="006B525E">
                              <w:rPr>
                                <w:rFonts w:ascii="Arial" w:hAnsi="Arial" w:cs="Arial"/>
                                <w:sz w:val="12"/>
                                <w:szCs w:val="12"/>
                              </w:rPr>
                              <w:t>Barbara.maeurle@holtgreife.com</w:t>
                            </w:r>
                          </w:p>
                          <w:p w14:paraId="6C2E4C56" w14:textId="77777777" w:rsidR="00E942F8" w:rsidRPr="006B525E" w:rsidRDefault="00E942F8" w:rsidP="00E942F8">
                            <w:pPr>
                              <w:spacing w:line="276" w:lineRule="auto"/>
                              <w:rPr>
                                <w:rFonts w:ascii="Arial" w:hAnsi="Arial" w:cs="Arial"/>
                                <w:b/>
                                <w:bCs/>
                                <w:sz w:val="12"/>
                                <w:szCs w:val="12"/>
                              </w:rPr>
                            </w:pPr>
                          </w:p>
                          <w:p w14:paraId="4733764E" w14:textId="77777777" w:rsidR="00E942F8" w:rsidRPr="006B525E" w:rsidRDefault="00E942F8" w:rsidP="00E942F8">
                            <w:pPr>
                              <w:spacing w:line="276" w:lineRule="auto"/>
                              <w:rPr>
                                <w:rFonts w:ascii="Arial" w:hAnsi="Arial" w:cs="Arial"/>
                                <w:b/>
                                <w:bCs/>
                                <w:sz w:val="12"/>
                                <w:szCs w:val="12"/>
                              </w:rPr>
                            </w:pPr>
                            <w:r w:rsidRPr="006B525E">
                              <w:rPr>
                                <w:rFonts w:ascii="Arial" w:hAnsi="Arial" w:cs="Arial"/>
                                <w:b/>
                                <w:bCs/>
                                <w:sz w:val="12"/>
                                <w:szCs w:val="12"/>
                              </w:rPr>
                              <w:t>Kontakt</w:t>
                            </w:r>
                          </w:p>
                          <w:p w14:paraId="1C4E59F1" w14:textId="77777777" w:rsidR="00E942F8" w:rsidRPr="00DE5ADE" w:rsidRDefault="00E942F8" w:rsidP="00E942F8">
                            <w:pPr>
                              <w:tabs>
                                <w:tab w:val="left" w:pos="3204"/>
                              </w:tabs>
                              <w:spacing w:line="276" w:lineRule="auto"/>
                              <w:jc w:val="both"/>
                              <w:rPr>
                                <w:rFonts w:ascii="Arial" w:hAnsi="Arial" w:cs="Arial"/>
                                <w:color w:val="000000" w:themeColor="text1"/>
                                <w:sz w:val="12"/>
                                <w:szCs w:val="12"/>
                              </w:rPr>
                            </w:pPr>
                            <w:r w:rsidRPr="00DE5ADE">
                              <w:rPr>
                                <w:rFonts w:ascii="Arial" w:hAnsi="Arial" w:cs="Arial"/>
                                <w:color w:val="000000" w:themeColor="text1"/>
                                <w:sz w:val="12"/>
                                <w:szCs w:val="12"/>
                              </w:rPr>
                              <w:t>Solarlux GmbH</w:t>
                            </w:r>
                          </w:p>
                          <w:p w14:paraId="04DD3098" w14:textId="77777777" w:rsidR="00E942F8" w:rsidRPr="00DE5ADE" w:rsidRDefault="00E942F8" w:rsidP="00E942F8">
                            <w:pPr>
                              <w:tabs>
                                <w:tab w:val="left" w:pos="3204"/>
                              </w:tabs>
                              <w:spacing w:line="276" w:lineRule="auto"/>
                              <w:jc w:val="both"/>
                              <w:rPr>
                                <w:rFonts w:ascii="Arial" w:hAnsi="Arial" w:cs="Arial"/>
                                <w:color w:val="000000" w:themeColor="text1"/>
                                <w:sz w:val="12"/>
                                <w:szCs w:val="12"/>
                              </w:rPr>
                            </w:pPr>
                            <w:r w:rsidRPr="00DE5ADE">
                              <w:rPr>
                                <w:rFonts w:ascii="Arial" w:hAnsi="Arial" w:cs="Arial"/>
                                <w:color w:val="000000" w:themeColor="text1"/>
                                <w:sz w:val="12"/>
                                <w:szCs w:val="12"/>
                              </w:rPr>
                              <w:t>Industriepark 1</w:t>
                            </w:r>
                            <w:r>
                              <w:rPr>
                                <w:rFonts w:ascii="Arial" w:hAnsi="Arial" w:cs="Arial"/>
                                <w:color w:val="000000" w:themeColor="text1"/>
                                <w:sz w:val="12"/>
                                <w:szCs w:val="12"/>
                              </w:rPr>
                              <w:t xml:space="preserve">, </w:t>
                            </w:r>
                            <w:r w:rsidRPr="00DE5ADE">
                              <w:rPr>
                                <w:rFonts w:ascii="Arial" w:hAnsi="Arial" w:cs="Arial"/>
                                <w:color w:val="000000" w:themeColor="text1"/>
                                <w:sz w:val="12"/>
                                <w:szCs w:val="12"/>
                              </w:rPr>
                              <w:t>49324 Melle</w:t>
                            </w:r>
                          </w:p>
                          <w:p w14:paraId="349DF9FB" w14:textId="77777777" w:rsidR="00E942F8" w:rsidRPr="00DE5ADE" w:rsidRDefault="00E942F8" w:rsidP="00E942F8">
                            <w:pPr>
                              <w:tabs>
                                <w:tab w:val="left" w:pos="3204"/>
                              </w:tabs>
                              <w:spacing w:line="276" w:lineRule="auto"/>
                              <w:jc w:val="both"/>
                              <w:rPr>
                                <w:rFonts w:ascii="Arial" w:hAnsi="Arial" w:cs="Arial"/>
                                <w:color w:val="000000" w:themeColor="text1"/>
                                <w:sz w:val="12"/>
                                <w:szCs w:val="12"/>
                              </w:rPr>
                            </w:pPr>
                            <w:r w:rsidRPr="00DE5ADE">
                              <w:rPr>
                                <w:rFonts w:ascii="Arial" w:hAnsi="Arial" w:cs="Arial"/>
                                <w:color w:val="000000" w:themeColor="text1"/>
                                <w:sz w:val="12"/>
                                <w:szCs w:val="12"/>
                              </w:rPr>
                              <w:t>T +49 5422 92710</w:t>
                            </w:r>
                          </w:p>
                          <w:p w14:paraId="2B8BE5F4" w14:textId="5AECBE65" w:rsidR="00E942F8" w:rsidRPr="001F336C" w:rsidRDefault="001F336C" w:rsidP="00E942F8">
                            <w:pPr>
                              <w:tabs>
                                <w:tab w:val="left" w:pos="3204"/>
                              </w:tabs>
                              <w:spacing w:line="276" w:lineRule="auto"/>
                              <w:jc w:val="both"/>
                              <w:rPr>
                                <w:rFonts w:ascii="Arial" w:hAnsi="Arial" w:cs="Arial"/>
                                <w:sz w:val="12"/>
                                <w:szCs w:val="12"/>
                              </w:rPr>
                            </w:pPr>
                            <w:hyperlink r:id="rId11" w:history="1">
                              <w:r w:rsidRPr="001F336C">
                                <w:rPr>
                                  <w:rStyle w:val="Hyperlink"/>
                                  <w:rFonts w:ascii="Arial" w:hAnsi="Arial" w:cs="Arial"/>
                                  <w:color w:val="auto"/>
                                  <w:sz w:val="12"/>
                                  <w:szCs w:val="12"/>
                                  <w:u w:val="none"/>
                                </w:rPr>
                                <w:t>info@solarlux.com</w:t>
                              </w:r>
                            </w:hyperlink>
                          </w:p>
                          <w:p w14:paraId="31019E54" w14:textId="77777777" w:rsidR="00E942F8" w:rsidRPr="00B91013" w:rsidRDefault="00E942F8" w:rsidP="00E942F8">
                            <w:pPr>
                              <w:spacing w:line="276" w:lineRule="auto"/>
                              <w:rPr>
                                <w:rStyle w:val="Hyperlink"/>
                                <w:rFonts w:ascii="Arial" w:hAnsi="Arial" w:cs="Arial"/>
                                <w:color w:val="000000" w:themeColor="text1"/>
                                <w:sz w:val="12"/>
                                <w:szCs w:val="12"/>
                                <w:u w:val="none"/>
                              </w:rPr>
                            </w:pPr>
                            <w:r w:rsidRPr="00B91013">
                              <w:rPr>
                                <w:rStyle w:val="Hyperlink"/>
                                <w:rFonts w:ascii="Arial" w:hAnsi="Arial" w:cs="Arial"/>
                                <w:color w:val="000000" w:themeColor="text1"/>
                                <w:sz w:val="12"/>
                                <w:szCs w:val="12"/>
                                <w:u w:val="none"/>
                              </w:rPr>
                              <w:t>solarlux.com</w:t>
                            </w:r>
                          </w:p>
                          <w:p w14:paraId="2623CA71" w14:textId="77777777" w:rsidR="00E942F8" w:rsidRDefault="00E942F8" w:rsidP="00E942F8">
                            <w:pPr>
                              <w:spacing w:line="276" w:lineRule="auto"/>
                              <w:rPr>
                                <w:rStyle w:val="Hyperlink"/>
                                <w:rFonts w:ascii="Arial" w:hAnsi="Arial" w:cs="Arial"/>
                                <w:color w:val="000000" w:themeColor="text1"/>
                                <w:sz w:val="12"/>
                                <w:szCs w:val="12"/>
                              </w:rPr>
                            </w:pPr>
                          </w:p>
                          <w:p w14:paraId="746244B4" w14:textId="77777777" w:rsidR="00E942F8" w:rsidRPr="003A4A31" w:rsidRDefault="00E942F8" w:rsidP="00E942F8">
                            <w:pPr>
                              <w:spacing w:line="276" w:lineRule="auto"/>
                              <w:rPr>
                                <w:rFonts w:ascii="Arial" w:hAnsi="Arial" w:cs="Arial"/>
                                <w:color w:val="000000" w:themeColor="text1"/>
                                <w:sz w:val="12"/>
                                <w:szCs w:val="12"/>
                                <w:u w:val="single"/>
                              </w:rPr>
                            </w:pPr>
                            <w: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9071FF"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9071FF" w:rsidRDefault="00E942F8" w:rsidP="00E942F8">
                      <w:pPr>
                        <w:spacing w:line="276" w:lineRule="auto"/>
                        <w:rPr>
                          <w:rFonts w:ascii="Arial" w:hAnsi="Arial" w:cs="Arial"/>
                          <w:sz w:val="12"/>
                          <w:szCs w:val="12"/>
                        </w:rPr>
                      </w:pPr>
                      <w:r w:rsidRPr="009071FF">
                        <w:rPr>
                          <w:rFonts w:ascii="Arial" w:hAnsi="Arial" w:cs="Arial"/>
                          <w:sz w:val="12"/>
                          <w:szCs w:val="12"/>
                        </w:rPr>
                        <w:t>Ansprechpartnerin</w:t>
                      </w:r>
                    </w:p>
                    <w:p w14:paraId="267A83E2" w14:textId="77777777" w:rsidR="00E942F8" w:rsidRPr="009071FF" w:rsidRDefault="00E942F8" w:rsidP="00E942F8">
                      <w:pPr>
                        <w:spacing w:line="276" w:lineRule="auto"/>
                        <w:rPr>
                          <w:rFonts w:ascii="Arial" w:hAnsi="Arial" w:cs="Arial"/>
                          <w:sz w:val="12"/>
                          <w:szCs w:val="12"/>
                        </w:rPr>
                      </w:pPr>
                      <w:r w:rsidRPr="009071FF">
                        <w:rPr>
                          <w:rFonts w:ascii="Arial" w:hAnsi="Arial" w:cs="Arial"/>
                          <w:sz w:val="12"/>
                          <w:szCs w:val="12"/>
                        </w:rPr>
                        <w:t>für die Redaktionen</w:t>
                      </w:r>
                    </w:p>
                    <w:p w14:paraId="4522438D" w14:textId="77777777" w:rsidR="00E942F8" w:rsidRPr="009071FF" w:rsidRDefault="00E942F8" w:rsidP="00E942F8">
                      <w:pPr>
                        <w:spacing w:line="276" w:lineRule="auto"/>
                        <w:rPr>
                          <w:rFonts w:ascii="Arial" w:hAnsi="Arial" w:cs="Arial"/>
                          <w:b/>
                          <w:bCs/>
                          <w:sz w:val="12"/>
                          <w:szCs w:val="12"/>
                        </w:rPr>
                      </w:pPr>
                    </w:p>
                    <w:p w14:paraId="130C95B8" w14:textId="784B7E13" w:rsidR="00E942F8" w:rsidRPr="005260E4" w:rsidRDefault="00E942F8" w:rsidP="00E942F8">
                      <w:pPr>
                        <w:spacing w:line="276" w:lineRule="auto"/>
                        <w:rPr>
                          <w:rFonts w:ascii="Arial" w:hAnsi="Arial" w:cs="Arial"/>
                          <w:b/>
                          <w:bCs/>
                          <w:sz w:val="12"/>
                          <w:szCs w:val="12"/>
                        </w:rPr>
                      </w:pPr>
                      <w:r w:rsidRPr="009071FF">
                        <w:rPr>
                          <w:rFonts w:ascii="Arial" w:hAnsi="Arial" w:cs="Arial"/>
                          <w:b/>
                          <w:bCs/>
                          <w:sz w:val="12"/>
                          <w:szCs w:val="12"/>
                        </w:rPr>
                        <w:t>Barbara Mäurle</w:t>
                      </w:r>
                    </w:p>
                    <w:p w14:paraId="1694B455" w14:textId="77777777" w:rsidR="005260E4" w:rsidRPr="005260E4" w:rsidRDefault="005260E4" w:rsidP="005260E4">
                      <w:pPr>
                        <w:spacing w:line="276" w:lineRule="auto"/>
                        <w:rPr>
                          <w:rFonts w:ascii="Arial" w:hAnsi="Arial" w:cs="Arial"/>
                          <w:sz w:val="12"/>
                          <w:szCs w:val="12"/>
                        </w:rPr>
                      </w:pPr>
                      <w:r w:rsidRPr="005260E4">
                        <w:rPr>
                          <w:rFonts w:ascii="Arial" w:hAnsi="Arial" w:cs="Arial"/>
                          <w:sz w:val="12"/>
                          <w:szCs w:val="12"/>
                        </w:rPr>
                        <w:t>holtgreife | Büro für Markenkommunikation</w:t>
                      </w:r>
                    </w:p>
                    <w:p w14:paraId="61D6E177" w14:textId="47AE07A3" w:rsidR="005260E4" w:rsidRPr="005260E4" w:rsidRDefault="005260E4" w:rsidP="005260E4">
                      <w:pPr>
                        <w:spacing w:line="276" w:lineRule="auto"/>
                        <w:rPr>
                          <w:rFonts w:ascii="Arial" w:hAnsi="Arial" w:cs="Arial"/>
                          <w:sz w:val="12"/>
                          <w:szCs w:val="12"/>
                        </w:rPr>
                      </w:pPr>
                      <w:r w:rsidRPr="005260E4">
                        <w:rPr>
                          <w:rFonts w:ascii="Arial" w:hAnsi="Arial" w:cs="Arial"/>
                          <w:sz w:val="12"/>
                          <w:szCs w:val="12"/>
                        </w:rPr>
                        <w:t>Münsterweg 12</w:t>
                      </w:r>
                      <w:r w:rsidR="001666DE">
                        <w:rPr>
                          <w:rFonts w:ascii="Arial" w:hAnsi="Arial" w:cs="Arial"/>
                          <w:sz w:val="12"/>
                          <w:szCs w:val="12"/>
                        </w:rPr>
                        <w:t xml:space="preserve">, </w:t>
                      </w:r>
                      <w:r w:rsidRPr="005260E4">
                        <w:rPr>
                          <w:rFonts w:ascii="Arial" w:hAnsi="Arial" w:cs="Arial"/>
                          <w:sz w:val="12"/>
                          <w:szCs w:val="12"/>
                        </w:rPr>
                        <w:t>59269 Beckum</w:t>
                      </w:r>
                    </w:p>
                    <w:p w14:paraId="64D86F7C" w14:textId="77777777" w:rsidR="00E942F8" w:rsidRPr="009071FF" w:rsidRDefault="00E942F8" w:rsidP="00E942F8">
                      <w:pPr>
                        <w:spacing w:line="276" w:lineRule="auto"/>
                        <w:rPr>
                          <w:rFonts w:ascii="Arial" w:hAnsi="Arial" w:cs="Arial"/>
                          <w:sz w:val="12"/>
                          <w:szCs w:val="12"/>
                        </w:rPr>
                      </w:pPr>
                      <w:r w:rsidRPr="009071FF">
                        <w:rPr>
                          <w:rFonts w:ascii="Arial" w:hAnsi="Arial" w:cs="Arial"/>
                          <w:sz w:val="12"/>
                          <w:szCs w:val="12"/>
                        </w:rPr>
                        <w:t>T +49 2521 82994 12</w:t>
                      </w:r>
                    </w:p>
                    <w:p w14:paraId="5E39D85D" w14:textId="77777777" w:rsidR="00E942F8" w:rsidRPr="006B525E" w:rsidRDefault="00E942F8" w:rsidP="00E942F8">
                      <w:pPr>
                        <w:spacing w:line="276" w:lineRule="auto"/>
                        <w:rPr>
                          <w:rFonts w:ascii="Arial" w:hAnsi="Arial" w:cs="Arial"/>
                          <w:sz w:val="12"/>
                          <w:szCs w:val="12"/>
                        </w:rPr>
                      </w:pPr>
                      <w:r w:rsidRPr="006B525E">
                        <w:rPr>
                          <w:rFonts w:ascii="Arial" w:hAnsi="Arial" w:cs="Arial"/>
                          <w:sz w:val="12"/>
                          <w:szCs w:val="12"/>
                        </w:rPr>
                        <w:t>Barbara.maeurle@holtgreife.com</w:t>
                      </w:r>
                    </w:p>
                    <w:p w14:paraId="6C2E4C56" w14:textId="77777777" w:rsidR="00E942F8" w:rsidRPr="006B525E" w:rsidRDefault="00E942F8" w:rsidP="00E942F8">
                      <w:pPr>
                        <w:spacing w:line="276" w:lineRule="auto"/>
                        <w:rPr>
                          <w:rFonts w:ascii="Arial" w:hAnsi="Arial" w:cs="Arial"/>
                          <w:b/>
                          <w:bCs/>
                          <w:sz w:val="12"/>
                          <w:szCs w:val="12"/>
                        </w:rPr>
                      </w:pPr>
                    </w:p>
                    <w:p w14:paraId="4733764E" w14:textId="77777777" w:rsidR="00E942F8" w:rsidRPr="006B525E" w:rsidRDefault="00E942F8" w:rsidP="00E942F8">
                      <w:pPr>
                        <w:spacing w:line="276" w:lineRule="auto"/>
                        <w:rPr>
                          <w:rFonts w:ascii="Arial" w:hAnsi="Arial" w:cs="Arial"/>
                          <w:b/>
                          <w:bCs/>
                          <w:sz w:val="12"/>
                          <w:szCs w:val="12"/>
                        </w:rPr>
                      </w:pPr>
                      <w:r w:rsidRPr="006B525E">
                        <w:rPr>
                          <w:rFonts w:ascii="Arial" w:hAnsi="Arial" w:cs="Arial"/>
                          <w:b/>
                          <w:bCs/>
                          <w:sz w:val="12"/>
                          <w:szCs w:val="12"/>
                        </w:rPr>
                        <w:t>Kontakt</w:t>
                      </w:r>
                    </w:p>
                    <w:p w14:paraId="1C4E59F1" w14:textId="77777777" w:rsidR="00E942F8" w:rsidRPr="00DE5ADE" w:rsidRDefault="00E942F8" w:rsidP="00E942F8">
                      <w:pPr>
                        <w:tabs>
                          <w:tab w:val="left" w:pos="3204"/>
                        </w:tabs>
                        <w:spacing w:line="276" w:lineRule="auto"/>
                        <w:jc w:val="both"/>
                        <w:rPr>
                          <w:rFonts w:ascii="Arial" w:hAnsi="Arial" w:cs="Arial"/>
                          <w:color w:val="000000" w:themeColor="text1"/>
                          <w:sz w:val="12"/>
                          <w:szCs w:val="12"/>
                        </w:rPr>
                      </w:pPr>
                      <w:r w:rsidRPr="00DE5ADE">
                        <w:rPr>
                          <w:rFonts w:ascii="Arial" w:hAnsi="Arial" w:cs="Arial"/>
                          <w:color w:val="000000" w:themeColor="text1"/>
                          <w:sz w:val="12"/>
                          <w:szCs w:val="12"/>
                        </w:rPr>
                        <w:t>Solarlux GmbH</w:t>
                      </w:r>
                    </w:p>
                    <w:p w14:paraId="04DD3098" w14:textId="77777777" w:rsidR="00E942F8" w:rsidRPr="00DE5ADE" w:rsidRDefault="00E942F8" w:rsidP="00E942F8">
                      <w:pPr>
                        <w:tabs>
                          <w:tab w:val="left" w:pos="3204"/>
                        </w:tabs>
                        <w:spacing w:line="276" w:lineRule="auto"/>
                        <w:jc w:val="both"/>
                        <w:rPr>
                          <w:rFonts w:ascii="Arial" w:hAnsi="Arial" w:cs="Arial"/>
                          <w:color w:val="000000" w:themeColor="text1"/>
                          <w:sz w:val="12"/>
                          <w:szCs w:val="12"/>
                        </w:rPr>
                      </w:pPr>
                      <w:r w:rsidRPr="00DE5ADE">
                        <w:rPr>
                          <w:rFonts w:ascii="Arial" w:hAnsi="Arial" w:cs="Arial"/>
                          <w:color w:val="000000" w:themeColor="text1"/>
                          <w:sz w:val="12"/>
                          <w:szCs w:val="12"/>
                        </w:rPr>
                        <w:t>Industriepark 1</w:t>
                      </w:r>
                      <w:r>
                        <w:rPr>
                          <w:rFonts w:ascii="Arial" w:hAnsi="Arial" w:cs="Arial"/>
                          <w:color w:val="000000" w:themeColor="text1"/>
                          <w:sz w:val="12"/>
                          <w:szCs w:val="12"/>
                        </w:rPr>
                        <w:t xml:space="preserve">, </w:t>
                      </w:r>
                      <w:r w:rsidRPr="00DE5ADE">
                        <w:rPr>
                          <w:rFonts w:ascii="Arial" w:hAnsi="Arial" w:cs="Arial"/>
                          <w:color w:val="000000" w:themeColor="text1"/>
                          <w:sz w:val="12"/>
                          <w:szCs w:val="12"/>
                        </w:rPr>
                        <w:t>49324 Melle</w:t>
                      </w:r>
                    </w:p>
                    <w:p w14:paraId="349DF9FB" w14:textId="77777777" w:rsidR="00E942F8" w:rsidRPr="00DE5ADE" w:rsidRDefault="00E942F8" w:rsidP="00E942F8">
                      <w:pPr>
                        <w:tabs>
                          <w:tab w:val="left" w:pos="3204"/>
                        </w:tabs>
                        <w:spacing w:line="276" w:lineRule="auto"/>
                        <w:jc w:val="both"/>
                        <w:rPr>
                          <w:rFonts w:ascii="Arial" w:hAnsi="Arial" w:cs="Arial"/>
                          <w:color w:val="000000" w:themeColor="text1"/>
                          <w:sz w:val="12"/>
                          <w:szCs w:val="12"/>
                        </w:rPr>
                      </w:pPr>
                      <w:r w:rsidRPr="00DE5ADE">
                        <w:rPr>
                          <w:rFonts w:ascii="Arial" w:hAnsi="Arial" w:cs="Arial"/>
                          <w:color w:val="000000" w:themeColor="text1"/>
                          <w:sz w:val="12"/>
                          <w:szCs w:val="12"/>
                        </w:rPr>
                        <w:t>T +49 5422 92710</w:t>
                      </w:r>
                    </w:p>
                    <w:p w14:paraId="2B8BE5F4" w14:textId="5AECBE65" w:rsidR="00E942F8" w:rsidRPr="001F336C" w:rsidRDefault="001F336C" w:rsidP="00E942F8">
                      <w:pPr>
                        <w:tabs>
                          <w:tab w:val="left" w:pos="3204"/>
                        </w:tabs>
                        <w:spacing w:line="276" w:lineRule="auto"/>
                        <w:jc w:val="both"/>
                        <w:rPr>
                          <w:rFonts w:ascii="Arial" w:hAnsi="Arial" w:cs="Arial"/>
                          <w:sz w:val="12"/>
                          <w:szCs w:val="12"/>
                        </w:rPr>
                      </w:pPr>
                      <w:hyperlink r:id="rId14" w:history="1">
                        <w:r w:rsidRPr="001F336C">
                          <w:rPr>
                            <w:rStyle w:val="Hyperlink"/>
                            <w:rFonts w:ascii="Arial" w:hAnsi="Arial" w:cs="Arial"/>
                            <w:color w:val="auto"/>
                            <w:sz w:val="12"/>
                            <w:szCs w:val="12"/>
                            <w:u w:val="none"/>
                          </w:rPr>
                          <w:t>info@solarlux.com</w:t>
                        </w:r>
                      </w:hyperlink>
                    </w:p>
                    <w:p w14:paraId="31019E54" w14:textId="77777777" w:rsidR="00E942F8" w:rsidRPr="00B91013" w:rsidRDefault="00E942F8" w:rsidP="00E942F8">
                      <w:pPr>
                        <w:spacing w:line="276" w:lineRule="auto"/>
                        <w:rPr>
                          <w:rStyle w:val="Hyperlink"/>
                          <w:rFonts w:ascii="Arial" w:hAnsi="Arial" w:cs="Arial"/>
                          <w:color w:val="000000" w:themeColor="text1"/>
                          <w:sz w:val="12"/>
                          <w:szCs w:val="12"/>
                          <w:u w:val="none"/>
                        </w:rPr>
                      </w:pPr>
                      <w:r w:rsidRPr="00B91013">
                        <w:rPr>
                          <w:rStyle w:val="Hyperlink"/>
                          <w:rFonts w:ascii="Arial" w:hAnsi="Arial" w:cs="Arial"/>
                          <w:color w:val="000000" w:themeColor="text1"/>
                          <w:sz w:val="12"/>
                          <w:szCs w:val="12"/>
                          <w:u w:val="none"/>
                        </w:rPr>
                        <w:t>solarlux.com</w:t>
                      </w:r>
                    </w:p>
                    <w:p w14:paraId="2623CA71" w14:textId="77777777" w:rsidR="00E942F8" w:rsidRDefault="00E942F8" w:rsidP="00E942F8">
                      <w:pPr>
                        <w:spacing w:line="276" w:lineRule="auto"/>
                        <w:rPr>
                          <w:rStyle w:val="Hyperlink"/>
                          <w:rFonts w:ascii="Arial" w:hAnsi="Arial" w:cs="Arial"/>
                          <w:color w:val="000000" w:themeColor="text1"/>
                          <w:sz w:val="12"/>
                          <w:szCs w:val="12"/>
                        </w:rPr>
                      </w:pPr>
                    </w:p>
                    <w:p w14:paraId="746244B4" w14:textId="77777777" w:rsidR="00E942F8" w:rsidRPr="003A4A31" w:rsidRDefault="00E942F8" w:rsidP="00E942F8">
                      <w:pPr>
                        <w:spacing w:line="276" w:lineRule="auto"/>
                        <w:rPr>
                          <w:rFonts w:ascii="Arial" w:hAnsi="Arial" w:cs="Arial"/>
                          <w:color w:val="000000" w:themeColor="text1"/>
                          <w:sz w:val="12"/>
                          <w:szCs w:val="12"/>
                          <w:u w:val="single"/>
                        </w:rPr>
                      </w:pPr>
                      <w: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9071FF" w:rsidRDefault="009D7880" w:rsidP="00024F13">
                      <w:pPr>
                        <w:spacing w:line="276" w:lineRule="auto"/>
                        <w:rPr>
                          <w:rFonts w:ascii="Arial" w:hAnsi="Arial" w:cs="Arial"/>
                          <w:sz w:val="12"/>
                          <w:szCs w:val="12"/>
                        </w:rPr>
                      </w:pPr>
                    </w:p>
                  </w:txbxContent>
                </v:textbox>
                <w10:wrap type="tight" anchory="page"/>
                <w10:anchorlock/>
              </v:shape>
            </w:pict>
          </mc:Fallback>
        </mc:AlternateContent>
      </w:r>
      <w:r>
        <mc:AlternateContent>
          <mc:Choice Requires="wps">
            <w:drawing>
              <wp:anchor distT="0" distB="0" distL="114300" distR="114300" simplePos="0" relativeHeight="251658241" behindDoc="1" locked="1" layoutInCell="1" allowOverlap="1" wp14:anchorId="0D733775" wp14:editId="57C12596">
                <wp:simplePos x="0" y="0"/>
                <wp:positionH relativeFrom="column">
                  <wp:posOffset>3175</wp:posOffset>
                </wp:positionH>
                <wp:positionV relativeFrom="page">
                  <wp:posOffset>1637665</wp:posOffset>
                </wp:positionV>
                <wp:extent cx="2242800" cy="612000"/>
                <wp:effectExtent l="0" t="0" r="5715" b="0"/>
                <wp:wrapTight wrapText="bothSides">
                  <wp:wrapPolygon edited="0">
                    <wp:start x="0" y="0"/>
                    <wp:lineTo x="0" y="20860"/>
                    <wp:lineTo x="21472" y="20860"/>
                    <wp:lineTo x="2147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2242800" cy="612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95F0E6F" w14:textId="77777777" w:rsidR="009D7880" w:rsidRPr="00477ABF" w:rsidRDefault="009D7880" w:rsidP="009D7880">
                            <w:pPr>
                              <w:spacing w:line="276" w:lineRule="auto"/>
                              <w:jc w:val="both"/>
                              <w:rPr>
                                <w:rFonts w:ascii="Arial" w:hAnsi="Arial" w:cs="Arial"/>
                                <w:b/>
                                <w:bCs/>
                                <w:sz w:val="20"/>
                                <w:szCs w:val="20"/>
                              </w:rPr>
                            </w:pPr>
                            <w:r w:rsidRPr="00477ABF">
                              <w:rPr>
                                <w:rFonts w:ascii="Arial" w:hAnsi="Arial" w:cs="Arial"/>
                                <w:b/>
                                <w:bCs/>
                                <w:sz w:val="20"/>
                                <w:szCs w:val="20"/>
                              </w:rPr>
                              <w:t>Presseinformation</w:t>
                            </w:r>
                          </w:p>
                          <w:p w14:paraId="0EB980C9" w14:textId="1D2DD2A3" w:rsidR="009D7880" w:rsidRPr="00477ABF" w:rsidRDefault="009D7880" w:rsidP="009D7880">
                            <w:pPr>
                              <w:spacing w:line="276" w:lineRule="auto"/>
                              <w:rPr>
                                <w:rFonts w:ascii="Arial" w:hAnsi="Arial" w:cs="Arial"/>
                                <w:sz w:val="20"/>
                                <w:szCs w:val="20"/>
                              </w:rPr>
                            </w:pPr>
                            <w:r w:rsidRPr="00477ABF">
                              <w:rPr>
                                <w:rFonts w:ascii="Arial" w:hAnsi="Arial" w:cs="Arial"/>
                                <w:sz w:val="20"/>
                                <w:szCs w:val="20"/>
                              </w:rPr>
                              <w:t xml:space="preserve">Melle, </w:t>
                            </w:r>
                            <w:r w:rsidR="00404468">
                              <w:rPr>
                                <w:rFonts w:ascii="Arial" w:hAnsi="Arial" w:cs="Arial"/>
                                <w:sz w:val="20"/>
                                <w:szCs w:val="20"/>
                              </w:rPr>
                              <w:t>März</w:t>
                            </w:r>
                            <w:r w:rsidRPr="00477ABF">
                              <w:rPr>
                                <w:rFonts w:ascii="Arial" w:hAnsi="Arial" w:cs="Arial"/>
                                <w:sz w:val="20"/>
                                <w:szCs w:val="20"/>
                              </w:rPr>
                              <w:t xml:space="preserve"> 202</w:t>
                            </w:r>
                            <w:r w:rsidR="004B3502">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25pt;margin-top:128.95pt;width:176.6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" fillcolor="white [3201]" stroked="f" strokeweight="1pt">
                <v:textbox>
                  <w:txbxContent>
                    <w:p w14:paraId="395F0E6F" w14:textId="77777777" w:rsidR="009D7880" w:rsidRPr="00477ABF" w:rsidRDefault="009D7880" w:rsidP="009D7880">
                      <w:pPr>
                        <w:spacing w:line="276" w:lineRule="auto"/>
                        <w:jc w:val="both"/>
                        <w:rPr>
                          <w:rFonts w:ascii="Arial" w:hAnsi="Arial" w:cs="Arial"/>
                          <w:b/>
                          <w:bCs/>
                          <w:sz w:val="20"/>
                          <w:szCs w:val="20"/>
                        </w:rPr>
                      </w:pPr>
                      <w:r w:rsidRPr="00477ABF">
                        <w:rPr>
                          <w:rFonts w:ascii="Arial" w:hAnsi="Arial" w:cs="Arial"/>
                          <w:b/>
                          <w:bCs/>
                          <w:sz w:val="20"/>
                          <w:szCs w:val="20"/>
                        </w:rPr>
                        <w:t>Presseinformation</w:t>
                      </w:r>
                    </w:p>
                    <w:p w14:paraId="0EB980C9" w14:textId="1D2DD2A3" w:rsidR="009D7880" w:rsidRPr="00477ABF" w:rsidRDefault="009D7880" w:rsidP="009D7880">
                      <w:pPr>
                        <w:spacing w:line="276" w:lineRule="auto"/>
                        <w:rPr>
                          <w:rFonts w:ascii="Arial" w:hAnsi="Arial" w:cs="Arial"/>
                          <w:sz w:val="20"/>
                          <w:szCs w:val="20"/>
                        </w:rPr>
                      </w:pPr>
                      <w:r w:rsidRPr="00477ABF">
                        <w:rPr>
                          <w:rFonts w:ascii="Arial" w:hAnsi="Arial" w:cs="Arial"/>
                          <w:sz w:val="20"/>
                          <w:szCs w:val="20"/>
                        </w:rPr>
                        <w:t xml:space="preserve">Melle, </w:t>
                      </w:r>
                      <w:r w:rsidR="00404468">
                        <w:rPr>
                          <w:rFonts w:ascii="Arial" w:hAnsi="Arial" w:cs="Arial"/>
                          <w:sz w:val="20"/>
                          <w:szCs w:val="20"/>
                        </w:rPr>
                        <w:t>März</w:t>
                      </w:r>
                      <w:r w:rsidRPr="00477ABF">
                        <w:rPr>
                          <w:rFonts w:ascii="Arial" w:hAnsi="Arial" w:cs="Arial"/>
                          <w:sz w:val="20"/>
                          <w:szCs w:val="20"/>
                        </w:rPr>
                        <w:t xml:space="preserve"> 202</w:t>
                      </w:r>
                      <w:r w:rsidR="004B3502">
                        <w:rPr>
                          <w:rFonts w:ascii="Arial" w:hAnsi="Arial" w:cs="Arial"/>
                          <w:sz w:val="20"/>
                          <w:szCs w:val="20"/>
                        </w:rPr>
                        <w:t>5</w:t>
                      </w:r>
                    </w:p>
                  </w:txbxContent>
                </v:textbox>
                <w10:wrap type="tight" anchory="page"/>
                <w10:anchorlock/>
              </v:shape>
            </w:pict>
          </mc:Fallback>
        </mc:AlternateContent>
      </w:r>
    </w:p>
    <w:p w14:paraId="3C113BDC" w14:textId="10B8FD22" w:rsidR="009D7880" w:rsidRPr="009D7880" w:rsidRDefault="009D7880" w:rsidP="009D7880">
      <w:pPr>
        <w:rPr>
          <w:rFonts w:ascii="Arial" w:hAnsi="Arial" w:cs="Arial"/>
          <w:sz w:val="20"/>
          <w:szCs w:val="20"/>
        </w:rPr>
      </w:pPr>
    </w:p>
    <w:p w14:paraId="2C282A54" w14:textId="77777777" w:rsidR="009D7880" w:rsidRPr="009D7880" w:rsidRDefault="009D7880" w:rsidP="009D7880">
      <w:pPr>
        <w:rPr>
          <w:rFonts w:ascii="Arial" w:hAnsi="Arial" w:cs="Arial"/>
          <w:sz w:val="20"/>
          <w:szCs w:val="20"/>
        </w:rPr>
      </w:pPr>
    </w:p>
    <w:p w14:paraId="5F24C587" w14:textId="77777777" w:rsidR="009D7880" w:rsidRPr="009D7880" w:rsidRDefault="009D7880" w:rsidP="009D7880">
      <w:pPr>
        <w:rPr>
          <w:rFonts w:ascii="Arial" w:hAnsi="Arial" w:cs="Arial"/>
          <w:sz w:val="20"/>
          <w:szCs w:val="20"/>
        </w:rPr>
      </w:pPr>
    </w:p>
    <w:p w14:paraId="077B7F53" w14:textId="77777777" w:rsidR="009D7880" w:rsidRPr="009D7880" w:rsidRDefault="009D7880" w:rsidP="009D7880">
      <w:pPr>
        <w:rPr>
          <w:rFonts w:ascii="Arial" w:hAnsi="Arial" w:cs="Arial"/>
          <w:sz w:val="20"/>
          <w:szCs w:val="20"/>
        </w:rPr>
      </w:pPr>
    </w:p>
    <w:p w14:paraId="79863EF0" w14:textId="77777777" w:rsidR="009D7880" w:rsidRPr="009D7880" w:rsidRDefault="009D7880" w:rsidP="009D7880">
      <w:pPr>
        <w:rPr>
          <w:rFonts w:ascii="Arial" w:hAnsi="Arial" w:cs="Arial"/>
          <w:sz w:val="20"/>
          <w:szCs w:val="20"/>
        </w:rPr>
      </w:pPr>
    </w:p>
    <w:p w14:paraId="062CD491" w14:textId="77777777" w:rsidR="009D7880" w:rsidRPr="009D7880" w:rsidRDefault="009D7880" w:rsidP="009D7880">
      <w:pPr>
        <w:rPr>
          <w:rFonts w:ascii="Arial" w:hAnsi="Arial" w:cs="Arial"/>
          <w:sz w:val="20"/>
          <w:szCs w:val="20"/>
        </w:rPr>
      </w:pPr>
    </w:p>
    <w:p w14:paraId="2EADCA37" w14:textId="77777777" w:rsidR="009D7880" w:rsidRPr="009D7880" w:rsidRDefault="009D7880" w:rsidP="009D7880">
      <w:pPr>
        <w:rPr>
          <w:rFonts w:ascii="Arial" w:hAnsi="Arial" w:cs="Arial"/>
          <w:sz w:val="20"/>
          <w:szCs w:val="20"/>
        </w:rPr>
      </w:pPr>
    </w:p>
    <w:p w14:paraId="3B5FC6C9" w14:textId="77777777" w:rsidR="009D7880" w:rsidRPr="009D7880" w:rsidRDefault="009D7880" w:rsidP="009D7880">
      <w:pPr>
        <w:rPr>
          <w:rFonts w:ascii="Arial" w:hAnsi="Arial" w:cs="Arial"/>
          <w:sz w:val="20"/>
          <w:szCs w:val="20"/>
        </w:rPr>
      </w:pPr>
    </w:p>
    <w:p w14:paraId="6761FE72" w14:textId="008174C0" w:rsidR="009D7880" w:rsidRPr="009D7880" w:rsidRDefault="009D7880" w:rsidP="009D7880">
      <w:pPr>
        <w:rPr>
          <w:rFonts w:ascii="Arial" w:hAnsi="Arial" w:cs="Arial"/>
          <w:sz w:val="20"/>
          <w:szCs w:val="20"/>
        </w:rPr>
      </w:pPr>
    </w:p>
    <w:p w14:paraId="70D20326" w14:textId="6FA61FD3" w:rsidR="009D7880" w:rsidRPr="009D7880" w:rsidRDefault="009D7880" w:rsidP="009D7880">
      <w:pPr>
        <w:rPr>
          <w:rFonts w:ascii="Arial" w:hAnsi="Arial" w:cs="Arial"/>
          <w:sz w:val="20"/>
          <w:szCs w:val="20"/>
        </w:rPr>
      </w:pPr>
    </w:p>
    <w:p w14:paraId="127C64CA" w14:textId="1391FED6" w:rsidR="009D7880" w:rsidRPr="009D7880" w:rsidRDefault="009D7880" w:rsidP="009D7880">
      <w:pPr>
        <w:rPr>
          <w:rFonts w:ascii="Arial" w:hAnsi="Arial" w:cs="Arial"/>
          <w:sz w:val="20"/>
          <w:szCs w:val="20"/>
        </w:rPr>
      </w:pPr>
    </w:p>
    <w:p w14:paraId="4FDC084F" w14:textId="135C46B6" w:rsidR="009D7880" w:rsidRPr="009D7880" w:rsidRDefault="009D7880" w:rsidP="00687368">
      <w:pPr>
        <w:jc w:val="right"/>
        <w:rPr>
          <w:rFonts w:ascii="Arial" w:hAnsi="Arial" w:cs="Arial"/>
          <w:sz w:val="20"/>
          <w:szCs w:val="20"/>
        </w:rPr>
      </w:pPr>
    </w:p>
    <w:p w14:paraId="10C41B97" w14:textId="66CB656D" w:rsidR="00AD7C10" w:rsidRPr="005C3B2C" w:rsidRDefault="00AD7C10" w:rsidP="00AD7C10">
      <w:pPr>
        <w:spacing w:line="360" w:lineRule="auto"/>
        <w:rPr>
          <w:rFonts w:ascii="Arial" w:hAnsi="Arial" w:cs="Arial"/>
          <w:b/>
          <w:color w:val="595959" w:themeColor="text1" w:themeTint="A6"/>
          <w:sz w:val="28"/>
          <w:szCs w:val="28"/>
        </w:rPr>
      </w:pPr>
      <w:r w:rsidRPr="00733CEB">
        <w:rPr>
          <w:rFonts w:ascii="Arial" w:hAnsi="Arial" w:cs="Arial"/>
          <w:b/>
          <w:bCs/>
          <w:sz w:val="29"/>
          <w:szCs w:val="29"/>
        </w:rPr>
        <w:t>Die Kunst des Einfügens</w:t>
      </w:r>
    </w:p>
    <w:p w14:paraId="5ACDC0A8" w14:textId="7582F764" w:rsidR="000E55D9" w:rsidRPr="000E55D9" w:rsidRDefault="00105FCA" w:rsidP="000E55D9">
      <w:pPr>
        <w:spacing w:line="276" w:lineRule="auto"/>
        <w:rPr>
          <w:rFonts w:ascii="Arial" w:hAnsi="Arial" w:cs="Arial"/>
          <w:bCs/>
          <w:sz w:val="29"/>
          <w:szCs w:val="29"/>
        </w:rPr>
      </w:pPr>
      <w:r>
        <w:rPr>
          <w:rFonts w:ascii="Arial" w:hAnsi="Arial" w:cs="Arial"/>
          <w:bCs/>
          <w:sz w:val="29"/>
          <w:szCs w:val="29"/>
        </w:rPr>
        <w:t>Wohn-</w:t>
      </w:r>
      <w:r w:rsidR="005B7935">
        <w:rPr>
          <w:rFonts w:ascii="Arial" w:hAnsi="Arial" w:cs="Arial"/>
          <w:bCs/>
          <w:sz w:val="29"/>
          <w:szCs w:val="29"/>
        </w:rPr>
        <w:t>Konzept</w:t>
      </w:r>
      <w:r w:rsidR="00FD7F00">
        <w:rPr>
          <w:rFonts w:ascii="Arial" w:hAnsi="Arial" w:cs="Arial"/>
          <w:bCs/>
          <w:sz w:val="29"/>
          <w:szCs w:val="29"/>
        </w:rPr>
        <w:t>h</w:t>
      </w:r>
      <w:r w:rsidR="005B7935">
        <w:rPr>
          <w:rFonts w:ascii="Arial" w:hAnsi="Arial" w:cs="Arial"/>
          <w:bCs/>
          <w:sz w:val="29"/>
          <w:szCs w:val="29"/>
        </w:rPr>
        <w:t xml:space="preserve">aus </w:t>
      </w:r>
      <w:r w:rsidR="000E55D9" w:rsidRPr="000E55D9">
        <w:rPr>
          <w:rFonts w:ascii="Arial" w:hAnsi="Arial" w:cs="Arial"/>
          <w:bCs/>
          <w:sz w:val="29"/>
          <w:szCs w:val="29"/>
        </w:rPr>
        <w:t>im Salzkammergut (A)</w:t>
      </w:r>
    </w:p>
    <w:p w14:paraId="40D36675" w14:textId="2264D51C" w:rsidR="009D7880" w:rsidRPr="00733CEB" w:rsidRDefault="009D7880" w:rsidP="009D7880">
      <w:pPr>
        <w:spacing w:line="276" w:lineRule="auto"/>
        <w:rPr>
          <w:rFonts w:ascii="Arial" w:hAnsi="Arial" w:cs="Arial"/>
          <w:sz w:val="29"/>
          <w:szCs w:val="29"/>
        </w:rPr>
      </w:pPr>
    </w:p>
    <w:p w14:paraId="6E745D20" w14:textId="77777777" w:rsidR="003E1D95" w:rsidRPr="00733CEB" w:rsidRDefault="003E1D95" w:rsidP="009D7880">
      <w:pPr>
        <w:spacing w:line="276" w:lineRule="auto"/>
        <w:rPr>
          <w:rFonts w:ascii="Arial" w:hAnsi="Arial" w:cs="Arial"/>
          <w:sz w:val="29"/>
          <w:szCs w:val="29"/>
        </w:rPr>
      </w:pPr>
    </w:p>
    <w:p w14:paraId="78AB4B53" w14:textId="0A7575D3" w:rsidR="001E7B38" w:rsidRDefault="008F4567" w:rsidP="000B7D05">
      <w:pPr>
        <w:spacing w:line="360" w:lineRule="auto"/>
        <w:rPr>
          <w:rFonts w:ascii="Arial" w:hAnsi="Arial" w:cs="Arial"/>
          <w:b/>
          <w:bCs/>
          <w:sz w:val="20"/>
          <w:szCs w:val="20"/>
        </w:rPr>
      </w:pPr>
      <w:r w:rsidRPr="008F4567">
        <w:rPr>
          <w:rFonts w:ascii="Arial" w:hAnsi="Arial" w:cs="Arial"/>
          <w:b/>
          <w:bCs/>
          <w:sz w:val="20"/>
          <w:szCs w:val="20"/>
        </w:rPr>
        <w:t>Wie lässt sich umweltfreundliches Wohnen mit gehobenem Lebensstandard verbinden? Antworten auf diese Frage gibt das neue Solarlux</w:t>
      </w:r>
      <w:r w:rsidR="00C24D8E">
        <w:rPr>
          <w:rFonts w:ascii="Arial" w:hAnsi="Arial" w:cs="Arial"/>
          <w:b/>
          <w:bCs/>
          <w:sz w:val="20"/>
          <w:szCs w:val="20"/>
        </w:rPr>
        <w:t xml:space="preserve"> </w:t>
      </w:r>
      <w:r w:rsidRPr="008F4567">
        <w:rPr>
          <w:rFonts w:ascii="Arial" w:hAnsi="Arial" w:cs="Arial"/>
          <w:b/>
          <w:bCs/>
          <w:sz w:val="20"/>
          <w:szCs w:val="20"/>
        </w:rPr>
        <w:t xml:space="preserve">Konzepthaus im oberösterreichischen Salzkammergut. Das fast zur Gänze in Holzbauweise errichtete Gebäude wurde als atmosphärischer Ort konzipiert, der moderne und nachhaltige Architektur mit allen Sinnen erlebbar macht. Dies gelang dem Architekten und Experten für solares Bauen Dr. Peter Kuczia unter anderem durch eine behutsame Integration in die einzigartige Berglandschaft, großzügige, bewegliche Glasfassaden, die fließende Übergänge zwischen Innen und Außen schaffen, eine Loggia als Klimapuffer sowie eine Haustechnik, die konsequent auf regenerative Energiequellen setzt. Das Lüftungskonzept mit Lowtech-Ansatz entstand in Zusammenarbeit mit Thomas Auer, Professor für Gebäudetechnologie und klimagerechtes Bauen an der TU München.  </w:t>
      </w:r>
    </w:p>
    <w:p w14:paraId="6EDE3111" w14:textId="77777777" w:rsidR="008F4567" w:rsidRPr="009D7880" w:rsidRDefault="008F4567" w:rsidP="000B7D05">
      <w:pPr>
        <w:spacing w:line="360" w:lineRule="auto"/>
        <w:rPr>
          <w:rFonts w:ascii="Arial" w:hAnsi="Arial" w:cs="Arial"/>
          <w:sz w:val="20"/>
          <w:szCs w:val="20"/>
        </w:rPr>
      </w:pPr>
    </w:p>
    <w:p w14:paraId="183EAC9D" w14:textId="5603FE2C" w:rsidR="003E1D95" w:rsidRDefault="00E51597" w:rsidP="000B7D05">
      <w:pPr>
        <w:spacing w:line="360" w:lineRule="auto"/>
        <w:rPr>
          <w:rFonts w:ascii="Arial" w:hAnsi="Arial" w:cs="Arial"/>
          <w:bCs/>
          <w:sz w:val="20"/>
          <w:szCs w:val="20"/>
        </w:rPr>
      </w:pPr>
      <w:r w:rsidRPr="00E51597">
        <w:rPr>
          <w:rFonts w:ascii="Arial" w:hAnsi="Arial" w:cs="Arial"/>
          <w:bCs/>
          <w:sz w:val="20"/>
          <w:szCs w:val="20"/>
        </w:rPr>
        <w:t xml:space="preserve">„Das Haus, das man nicht sieht“ – so beschreiben Einheimische das an einem idyllischen See im Salzkammergut gelegene Gebäude, das trotz einer Nutzfläche von über 200 Quadratmetern harmonisch mit den umliegenden Bergen, Wäldern und dem Himmel im Hintergrund zu verschmelzen scheint. </w:t>
      </w:r>
      <w:r w:rsidR="00102BD4" w:rsidRPr="00102BD4">
        <w:rPr>
          <w:rFonts w:ascii="Arial" w:hAnsi="Arial" w:cs="Arial"/>
          <w:bCs/>
          <w:sz w:val="20"/>
          <w:szCs w:val="20"/>
        </w:rPr>
        <w:t>Als Ausstellungshaus konzipiert, setzt es jedoch neue Maßstäbe in diesem Bereich:</w:t>
      </w:r>
      <w:r w:rsidR="00102BD4">
        <w:rPr>
          <w:rFonts w:ascii="Arial" w:hAnsi="Arial" w:cs="Arial"/>
          <w:bCs/>
          <w:sz w:val="20"/>
          <w:szCs w:val="20"/>
        </w:rPr>
        <w:t xml:space="preserve"> </w:t>
      </w:r>
      <w:r w:rsidR="005B3FCD" w:rsidRPr="005B3FCD">
        <w:rPr>
          <w:rFonts w:ascii="Arial" w:hAnsi="Arial" w:cs="Arial"/>
          <w:bCs/>
          <w:sz w:val="20"/>
          <w:szCs w:val="20"/>
        </w:rPr>
        <w:t xml:space="preserve">Es macht vielfältige Wohnformen für die Besucherinnen und Besucher unmittelbar erlebbar und demonstriert am konkreten Projekt die Vorteile nachhaltigen Bauens. </w:t>
      </w:r>
    </w:p>
    <w:p w14:paraId="28B51026" w14:textId="77777777" w:rsidR="00DE49B0" w:rsidRPr="00733CEB" w:rsidRDefault="00DE49B0" w:rsidP="000B7D05">
      <w:pPr>
        <w:spacing w:line="360" w:lineRule="auto"/>
        <w:rPr>
          <w:rFonts w:ascii="Arial" w:hAnsi="Arial" w:cs="Arial"/>
          <w:sz w:val="20"/>
          <w:szCs w:val="20"/>
        </w:rPr>
      </w:pPr>
    </w:p>
    <w:p w14:paraId="2FBA06DC" w14:textId="77777777" w:rsidR="0067711B" w:rsidRDefault="0067711B" w:rsidP="0067711B">
      <w:pPr>
        <w:spacing w:line="360" w:lineRule="auto"/>
        <w:rPr>
          <w:rFonts w:ascii="Arial" w:hAnsi="Arial" w:cs="Arial"/>
          <w:b/>
          <w:sz w:val="20"/>
          <w:szCs w:val="20"/>
        </w:rPr>
      </w:pPr>
      <w:r w:rsidRPr="0067711B">
        <w:rPr>
          <w:rFonts w:ascii="Arial" w:hAnsi="Arial" w:cs="Arial"/>
          <w:b/>
          <w:sz w:val="20"/>
          <w:szCs w:val="20"/>
        </w:rPr>
        <w:t>Architektur in Harmonie mit der Natur</w:t>
      </w:r>
    </w:p>
    <w:p w14:paraId="67071B1C" w14:textId="77777777" w:rsidR="0067711B" w:rsidRPr="0067711B" w:rsidRDefault="0067711B" w:rsidP="0067711B">
      <w:pPr>
        <w:spacing w:line="360" w:lineRule="auto"/>
        <w:rPr>
          <w:rFonts w:ascii="Arial" w:hAnsi="Arial" w:cs="Arial"/>
          <w:b/>
          <w:sz w:val="20"/>
          <w:szCs w:val="20"/>
        </w:rPr>
      </w:pPr>
    </w:p>
    <w:p w14:paraId="11828B51" w14:textId="649AEB07" w:rsidR="0067711B" w:rsidRDefault="0067711B" w:rsidP="0067711B">
      <w:pPr>
        <w:spacing w:line="360" w:lineRule="auto"/>
        <w:rPr>
          <w:rFonts w:ascii="Arial" w:hAnsi="Arial" w:cs="Arial"/>
          <w:bCs/>
          <w:sz w:val="20"/>
          <w:szCs w:val="20"/>
        </w:rPr>
      </w:pPr>
      <w:r w:rsidRPr="0067711B">
        <w:rPr>
          <w:rFonts w:ascii="Arial" w:hAnsi="Arial" w:cs="Arial"/>
          <w:bCs/>
          <w:sz w:val="20"/>
          <w:szCs w:val="20"/>
        </w:rPr>
        <w:t xml:space="preserve">Verantwortlich </w:t>
      </w:r>
      <w:r w:rsidR="0043718D">
        <w:rPr>
          <w:rFonts w:ascii="Arial" w:hAnsi="Arial" w:cs="Arial"/>
          <w:bCs/>
          <w:sz w:val="20"/>
          <w:szCs w:val="20"/>
        </w:rPr>
        <w:t xml:space="preserve">für die gelungene Integration in die </w:t>
      </w:r>
      <w:r w:rsidR="00EE759C">
        <w:rPr>
          <w:rFonts w:ascii="Arial" w:hAnsi="Arial" w:cs="Arial"/>
          <w:bCs/>
          <w:sz w:val="20"/>
          <w:szCs w:val="20"/>
        </w:rPr>
        <w:t>Umgebung</w:t>
      </w:r>
      <w:r w:rsidRPr="0067711B">
        <w:rPr>
          <w:rFonts w:ascii="Arial" w:hAnsi="Arial" w:cs="Arial"/>
          <w:bCs/>
          <w:sz w:val="20"/>
          <w:szCs w:val="20"/>
        </w:rPr>
        <w:t xml:space="preserve"> ist zum einen die von Architekt Dr. Peter Kuczia gewählte kleinteilige Gebäudegeometrie, die dem Split-Level-Haus, das sich über vier</w:t>
      </w:r>
      <w:r w:rsidR="000947D9">
        <w:rPr>
          <w:rFonts w:ascii="Arial" w:hAnsi="Arial" w:cs="Arial"/>
          <w:bCs/>
          <w:sz w:val="20"/>
          <w:szCs w:val="20"/>
        </w:rPr>
        <w:t xml:space="preserve"> E</w:t>
      </w:r>
      <w:r w:rsidRPr="0067711B">
        <w:rPr>
          <w:rFonts w:ascii="Arial" w:hAnsi="Arial" w:cs="Arial"/>
          <w:bCs/>
          <w:sz w:val="20"/>
          <w:szCs w:val="20"/>
        </w:rPr>
        <w:t xml:space="preserve">benen erstreckt, seine Massivität nimmt. Dies erreicht er durch Vor- und Rücksprünge in der Gebäudehülle sowie durch eine umlaufende vertikale Glasfuge, die als nur 45 Zentimeter breites Lichtband atmosphärische Lichteffekte im Inneren erzeugt. Zum anderen ist es die vertikale Holzverschalung, die in changierenden Braun- und Blautönen die Farben der umliegenden Bergwelt und des Himmels aufgreift und das Haus wie ein Chamäleon an die jahreszeitlich wechselnden Stimmungen der Landschaft anpasst. Die Zufahrt erfolgt über einen naturbelassenen Kiesweg. Der Haupteingang an der Ostseite des </w:t>
      </w:r>
      <w:r w:rsidR="00DE49B0">
        <w:rPr>
          <w:rFonts w:ascii="Arial" w:hAnsi="Arial" w:cs="Arial"/>
          <w:bCs/>
          <w:sz w:val="20"/>
          <w:szCs w:val="20"/>
        </w:rPr>
        <w:t>Solarlux</w:t>
      </w:r>
      <w:r w:rsidR="007B5400">
        <w:rPr>
          <w:rFonts w:ascii="Arial" w:hAnsi="Arial" w:cs="Arial"/>
          <w:bCs/>
          <w:sz w:val="20"/>
          <w:szCs w:val="20"/>
        </w:rPr>
        <w:t>-</w:t>
      </w:r>
      <w:r w:rsidR="00DE49B0">
        <w:rPr>
          <w:rFonts w:ascii="Arial" w:hAnsi="Arial" w:cs="Arial"/>
          <w:bCs/>
          <w:sz w:val="20"/>
          <w:szCs w:val="20"/>
        </w:rPr>
        <w:t>Hauses</w:t>
      </w:r>
      <w:r w:rsidRPr="0067711B">
        <w:rPr>
          <w:rFonts w:ascii="Arial" w:hAnsi="Arial" w:cs="Arial"/>
          <w:bCs/>
          <w:sz w:val="20"/>
          <w:szCs w:val="20"/>
        </w:rPr>
        <w:t xml:space="preserve"> ist kaum wahrnehmbar und besteht aus einem cero Schiebefenster</w:t>
      </w:r>
      <w:r w:rsidR="005C3EAB">
        <w:rPr>
          <w:rFonts w:ascii="Arial" w:hAnsi="Arial" w:cs="Arial"/>
          <w:bCs/>
          <w:sz w:val="20"/>
          <w:szCs w:val="20"/>
        </w:rPr>
        <w:t xml:space="preserve"> </w:t>
      </w:r>
      <w:r w:rsidR="007B5400">
        <w:rPr>
          <w:rFonts w:ascii="Arial" w:hAnsi="Arial" w:cs="Arial"/>
          <w:bCs/>
          <w:sz w:val="20"/>
          <w:szCs w:val="20"/>
        </w:rPr>
        <w:t>des Herstellers</w:t>
      </w:r>
      <w:r w:rsidR="005C1752">
        <w:rPr>
          <w:rFonts w:ascii="Arial" w:hAnsi="Arial" w:cs="Arial"/>
          <w:bCs/>
          <w:sz w:val="20"/>
          <w:szCs w:val="20"/>
        </w:rPr>
        <w:t xml:space="preserve"> </w:t>
      </w:r>
      <w:r w:rsidRPr="0067711B">
        <w:rPr>
          <w:rFonts w:ascii="Arial" w:hAnsi="Arial" w:cs="Arial"/>
          <w:bCs/>
          <w:sz w:val="20"/>
          <w:szCs w:val="20"/>
        </w:rPr>
        <w:t xml:space="preserve">mit elektrischem Antrieb, das zum Öffnen </w:t>
      </w:r>
      <w:r w:rsidR="005274F0">
        <w:rPr>
          <w:rFonts w:ascii="Arial" w:hAnsi="Arial" w:cs="Arial"/>
          <w:bCs/>
          <w:sz w:val="20"/>
          <w:szCs w:val="20"/>
        </w:rPr>
        <w:t xml:space="preserve">sanft </w:t>
      </w:r>
      <w:r w:rsidRPr="0067711B">
        <w:rPr>
          <w:rFonts w:ascii="Arial" w:hAnsi="Arial" w:cs="Arial"/>
          <w:bCs/>
          <w:sz w:val="20"/>
          <w:szCs w:val="20"/>
        </w:rPr>
        <w:t xml:space="preserve">in eine Wandtasche </w:t>
      </w:r>
      <w:r w:rsidR="005274F0">
        <w:rPr>
          <w:rFonts w:ascii="Arial" w:hAnsi="Arial" w:cs="Arial"/>
          <w:bCs/>
          <w:sz w:val="20"/>
          <w:szCs w:val="20"/>
        </w:rPr>
        <w:t>gleitet</w:t>
      </w:r>
      <w:r w:rsidRPr="0067711B">
        <w:rPr>
          <w:rFonts w:ascii="Arial" w:hAnsi="Arial" w:cs="Arial"/>
          <w:bCs/>
          <w:sz w:val="20"/>
          <w:szCs w:val="20"/>
        </w:rPr>
        <w:t>.</w:t>
      </w:r>
      <w:r w:rsidR="000947D9">
        <w:rPr>
          <w:rFonts w:ascii="Arial" w:hAnsi="Arial" w:cs="Arial"/>
          <w:bCs/>
          <w:sz w:val="20"/>
          <w:szCs w:val="20"/>
        </w:rPr>
        <w:t xml:space="preserve"> </w:t>
      </w:r>
      <w:r w:rsidR="003F337B">
        <w:rPr>
          <w:rFonts w:ascii="Arial" w:hAnsi="Arial" w:cs="Arial"/>
          <w:bCs/>
          <w:sz w:val="20"/>
          <w:szCs w:val="20"/>
        </w:rPr>
        <w:t>Entriegelt wir</w:t>
      </w:r>
      <w:r w:rsidR="003F089D">
        <w:rPr>
          <w:rFonts w:ascii="Arial" w:hAnsi="Arial" w:cs="Arial"/>
          <w:bCs/>
          <w:sz w:val="20"/>
          <w:szCs w:val="20"/>
        </w:rPr>
        <w:t>d</w:t>
      </w:r>
      <w:r w:rsidR="003F337B">
        <w:rPr>
          <w:rFonts w:ascii="Arial" w:hAnsi="Arial" w:cs="Arial"/>
          <w:bCs/>
          <w:sz w:val="20"/>
          <w:szCs w:val="20"/>
        </w:rPr>
        <w:t xml:space="preserve"> </w:t>
      </w:r>
      <w:r w:rsidR="006607F1">
        <w:rPr>
          <w:rFonts w:ascii="Arial" w:hAnsi="Arial" w:cs="Arial"/>
          <w:bCs/>
          <w:sz w:val="20"/>
          <w:szCs w:val="20"/>
        </w:rPr>
        <w:t>es</w:t>
      </w:r>
      <w:r w:rsidR="006625AC" w:rsidRPr="006625AC">
        <w:rPr>
          <w:rFonts w:ascii="Arial" w:hAnsi="Arial" w:cs="Arial"/>
          <w:bCs/>
          <w:sz w:val="20"/>
          <w:szCs w:val="20"/>
        </w:rPr>
        <w:t xml:space="preserve"> </w:t>
      </w:r>
      <w:r w:rsidR="003F337B">
        <w:rPr>
          <w:rFonts w:ascii="Arial" w:hAnsi="Arial" w:cs="Arial"/>
          <w:bCs/>
          <w:sz w:val="20"/>
          <w:szCs w:val="20"/>
        </w:rPr>
        <w:t>über Fingerprint</w:t>
      </w:r>
      <w:r w:rsidR="00BD7CA7">
        <w:rPr>
          <w:rFonts w:ascii="Arial" w:hAnsi="Arial" w:cs="Arial"/>
          <w:bCs/>
          <w:sz w:val="20"/>
          <w:szCs w:val="20"/>
        </w:rPr>
        <w:t>-Scanne</w:t>
      </w:r>
      <w:r w:rsidR="003F089D">
        <w:rPr>
          <w:rFonts w:ascii="Arial" w:hAnsi="Arial" w:cs="Arial"/>
          <w:bCs/>
          <w:sz w:val="20"/>
          <w:szCs w:val="20"/>
        </w:rPr>
        <w:t>r</w:t>
      </w:r>
      <w:r w:rsidR="006607F1">
        <w:rPr>
          <w:rFonts w:ascii="Arial" w:hAnsi="Arial" w:cs="Arial"/>
          <w:bCs/>
          <w:sz w:val="20"/>
          <w:szCs w:val="20"/>
        </w:rPr>
        <w:t xml:space="preserve"> auf </w:t>
      </w:r>
      <w:r w:rsidR="00AB28FE">
        <w:rPr>
          <w:rFonts w:ascii="Arial" w:hAnsi="Arial" w:cs="Arial"/>
          <w:bCs/>
          <w:sz w:val="20"/>
          <w:szCs w:val="20"/>
        </w:rPr>
        <w:t xml:space="preserve">der </w:t>
      </w:r>
      <w:r w:rsidR="006607F1">
        <w:rPr>
          <w:rFonts w:ascii="Arial" w:hAnsi="Arial" w:cs="Arial"/>
          <w:bCs/>
          <w:sz w:val="20"/>
          <w:szCs w:val="20"/>
        </w:rPr>
        <w:t>Innen- und Außenseite</w:t>
      </w:r>
      <w:r w:rsidR="003F089D">
        <w:rPr>
          <w:rFonts w:ascii="Arial" w:hAnsi="Arial" w:cs="Arial"/>
          <w:bCs/>
          <w:sz w:val="20"/>
          <w:szCs w:val="20"/>
        </w:rPr>
        <w:t xml:space="preserve">. </w:t>
      </w:r>
    </w:p>
    <w:p w14:paraId="6A664E84" w14:textId="77777777" w:rsidR="006625AC" w:rsidRPr="0067711B" w:rsidRDefault="006625AC" w:rsidP="0067711B">
      <w:pPr>
        <w:spacing w:line="360" w:lineRule="auto"/>
        <w:rPr>
          <w:rFonts w:ascii="Arial" w:hAnsi="Arial" w:cs="Arial"/>
          <w:bCs/>
          <w:sz w:val="20"/>
          <w:szCs w:val="20"/>
        </w:rPr>
      </w:pPr>
    </w:p>
    <w:p w14:paraId="58275C1F" w14:textId="771AE92B" w:rsidR="0067711B" w:rsidRDefault="0067711B" w:rsidP="0067711B">
      <w:pPr>
        <w:spacing w:line="360" w:lineRule="auto"/>
        <w:rPr>
          <w:rFonts w:ascii="Arial" w:hAnsi="Arial" w:cs="Arial"/>
          <w:b/>
          <w:sz w:val="20"/>
          <w:szCs w:val="20"/>
        </w:rPr>
      </w:pPr>
      <w:r w:rsidRPr="0067711B">
        <w:rPr>
          <w:rFonts w:ascii="Arial" w:hAnsi="Arial" w:cs="Arial"/>
          <w:b/>
          <w:sz w:val="20"/>
          <w:szCs w:val="20"/>
        </w:rPr>
        <w:t xml:space="preserve">Weite Ausblicke und </w:t>
      </w:r>
      <w:r w:rsidR="005274F0">
        <w:rPr>
          <w:rFonts w:ascii="Arial" w:hAnsi="Arial" w:cs="Arial"/>
          <w:b/>
          <w:sz w:val="20"/>
          <w:szCs w:val="20"/>
        </w:rPr>
        <w:t xml:space="preserve">eine </w:t>
      </w:r>
      <w:r w:rsidRPr="0067711B">
        <w:rPr>
          <w:rFonts w:ascii="Arial" w:hAnsi="Arial" w:cs="Arial"/>
          <w:b/>
          <w:sz w:val="20"/>
          <w:szCs w:val="20"/>
        </w:rPr>
        <w:t>nachhaltige Konstruktion</w:t>
      </w:r>
    </w:p>
    <w:p w14:paraId="4612F401" w14:textId="32B59241" w:rsidR="0067711B" w:rsidRPr="0067711B" w:rsidRDefault="0067711B" w:rsidP="0067711B">
      <w:pPr>
        <w:spacing w:line="360" w:lineRule="auto"/>
        <w:rPr>
          <w:rFonts w:ascii="Arial" w:hAnsi="Arial" w:cs="Arial"/>
          <w:b/>
          <w:sz w:val="20"/>
          <w:szCs w:val="20"/>
        </w:rPr>
      </w:pPr>
    </w:p>
    <w:p w14:paraId="724FDF2B" w14:textId="7FF38001" w:rsidR="0067711B" w:rsidRDefault="008D730D" w:rsidP="0067711B">
      <w:pPr>
        <w:spacing w:line="360" w:lineRule="auto"/>
        <w:rPr>
          <w:rFonts w:ascii="Arial" w:hAnsi="Arial" w:cs="Arial"/>
          <w:bCs/>
          <w:sz w:val="20"/>
          <w:szCs w:val="20"/>
        </w:rPr>
      </w:pPr>
      <w:r w:rsidRPr="008D730D">
        <w:rPr>
          <w:rFonts w:ascii="Arial" w:hAnsi="Arial" w:cs="Arial"/>
          <w:bCs/>
          <w:sz w:val="20"/>
          <w:szCs w:val="20"/>
        </w:rPr>
        <w:t xml:space="preserve">Blickbeziehungen in die Umgebung gewähren Festverglasungen, Schiebefenster oder Ganzglas-Schiebe-Dreh-Elemente von Solarlux auf der Ost-, West- und Südseite. Die Nordseite ist nicht zuletzt aus energetischen Gründen fast vollständig geschlossen. </w:t>
      </w:r>
      <w:r w:rsidR="00ED7CBC">
        <w:rPr>
          <w:rFonts w:ascii="Arial" w:hAnsi="Arial" w:cs="Arial"/>
          <w:bCs/>
          <w:sz w:val="20"/>
          <w:szCs w:val="20"/>
        </w:rPr>
        <w:t>Die großen cero Schiebefenster, die sich auf der</w:t>
      </w:r>
      <w:r w:rsidR="00ED7CBC" w:rsidRPr="0067711B">
        <w:rPr>
          <w:rFonts w:ascii="Arial" w:hAnsi="Arial" w:cs="Arial"/>
          <w:bCs/>
          <w:sz w:val="20"/>
          <w:szCs w:val="20"/>
        </w:rPr>
        <w:t xml:space="preserve"> </w:t>
      </w:r>
      <w:r w:rsidR="00ED7CBC">
        <w:rPr>
          <w:rFonts w:ascii="Arial" w:hAnsi="Arial" w:cs="Arial"/>
          <w:bCs/>
          <w:sz w:val="20"/>
          <w:szCs w:val="20"/>
        </w:rPr>
        <w:t>S</w:t>
      </w:r>
      <w:r w:rsidR="00ED7CBC" w:rsidRPr="0067711B">
        <w:rPr>
          <w:rFonts w:ascii="Arial" w:hAnsi="Arial" w:cs="Arial"/>
          <w:bCs/>
          <w:sz w:val="20"/>
          <w:szCs w:val="20"/>
        </w:rPr>
        <w:t xml:space="preserve">üdseite über die gesamte Gebäudefront erstrecken, können </w:t>
      </w:r>
      <w:r w:rsidR="00ED7CBC">
        <w:rPr>
          <w:rFonts w:ascii="Arial" w:hAnsi="Arial" w:cs="Arial"/>
          <w:bCs/>
          <w:sz w:val="20"/>
          <w:szCs w:val="20"/>
        </w:rPr>
        <w:t>mithilfe von systemintegrierten, elektrischen Antrieben weit</w:t>
      </w:r>
      <w:r w:rsidR="00ED7CBC" w:rsidRPr="0067711B">
        <w:rPr>
          <w:rFonts w:ascii="Arial" w:hAnsi="Arial" w:cs="Arial"/>
          <w:bCs/>
          <w:sz w:val="20"/>
          <w:szCs w:val="20"/>
        </w:rPr>
        <w:t xml:space="preserve"> geöffnet werden</w:t>
      </w:r>
      <w:r w:rsidR="00ED7CBC">
        <w:rPr>
          <w:rFonts w:ascii="Arial" w:hAnsi="Arial" w:cs="Arial"/>
          <w:bCs/>
          <w:sz w:val="20"/>
          <w:szCs w:val="20"/>
        </w:rPr>
        <w:t>, wodurch quasi auf Knopfdruck nahtlose Übergänge in die Natur entstehen.</w:t>
      </w:r>
      <w:r w:rsidR="00ED7CBC" w:rsidRPr="0067711B">
        <w:rPr>
          <w:rFonts w:ascii="Arial" w:hAnsi="Arial" w:cs="Arial"/>
          <w:bCs/>
          <w:sz w:val="20"/>
          <w:szCs w:val="20"/>
        </w:rPr>
        <w:t xml:space="preserve"> </w:t>
      </w:r>
      <w:r w:rsidRPr="008D730D">
        <w:rPr>
          <w:rFonts w:ascii="Arial" w:hAnsi="Arial" w:cs="Arial"/>
          <w:bCs/>
          <w:sz w:val="20"/>
          <w:szCs w:val="20"/>
        </w:rPr>
        <w:t>Als Sicht- und Sonnenschutz dienen außenliegende, großflächige Verschattungselemente aus vertikalen Holzlamellen, die in geschlossenem Zustand den Eindruck eines monolithischen, mit der Umgebung verschmelzenden Baukörpers verstärken.</w:t>
      </w:r>
      <w:r w:rsidR="002273C5">
        <w:rPr>
          <w:rFonts w:ascii="Arial" w:hAnsi="Arial" w:cs="Arial"/>
          <w:bCs/>
          <w:sz w:val="20"/>
          <w:szCs w:val="20"/>
        </w:rPr>
        <w:t xml:space="preserve"> </w:t>
      </w:r>
      <w:r w:rsidR="0067711B" w:rsidRPr="0067711B">
        <w:rPr>
          <w:rFonts w:ascii="Arial" w:hAnsi="Arial" w:cs="Arial"/>
          <w:bCs/>
          <w:sz w:val="20"/>
          <w:szCs w:val="20"/>
        </w:rPr>
        <w:t>Als tragende Konstruktion wurde die Brettsperrholzkonstruktion Cross Laminated Timber (CLT) gewählt, die bei vergleichsweise geringen Bauteilstärken hervorragende bauphysikalische Eigenschaften aufweist.</w:t>
      </w:r>
    </w:p>
    <w:p w14:paraId="317E2325" w14:textId="77777777" w:rsidR="00500DBB" w:rsidRPr="0067711B" w:rsidRDefault="00500DBB" w:rsidP="0067711B">
      <w:pPr>
        <w:spacing w:line="360" w:lineRule="auto"/>
        <w:rPr>
          <w:rFonts w:ascii="Arial" w:hAnsi="Arial" w:cs="Arial"/>
          <w:bCs/>
          <w:sz w:val="20"/>
          <w:szCs w:val="20"/>
        </w:rPr>
      </w:pPr>
    </w:p>
    <w:p w14:paraId="6A8734FD" w14:textId="0FBA2670" w:rsidR="0067711B" w:rsidRDefault="001E49C3" w:rsidP="0067711B">
      <w:pPr>
        <w:spacing w:line="360" w:lineRule="auto"/>
        <w:rPr>
          <w:rFonts w:ascii="Arial" w:hAnsi="Arial" w:cs="Arial"/>
          <w:b/>
          <w:sz w:val="20"/>
          <w:szCs w:val="20"/>
        </w:rPr>
      </w:pPr>
      <w:r>
        <w:rPr>
          <w:rFonts w:ascii="Arial" w:hAnsi="Arial" w:cs="Arial"/>
          <w:b/>
          <w:sz w:val="20"/>
          <w:szCs w:val="20"/>
        </w:rPr>
        <w:t>Beispie</w:t>
      </w:r>
      <w:r w:rsidR="009D125E">
        <w:rPr>
          <w:rFonts w:ascii="Arial" w:hAnsi="Arial" w:cs="Arial"/>
          <w:b/>
          <w:sz w:val="20"/>
          <w:szCs w:val="20"/>
        </w:rPr>
        <w:t>lhaftes Wohnen</w:t>
      </w:r>
      <w:r w:rsidR="0067711B" w:rsidRPr="0067711B">
        <w:rPr>
          <w:rFonts w:ascii="Arial" w:hAnsi="Arial" w:cs="Arial"/>
          <w:b/>
          <w:sz w:val="20"/>
          <w:szCs w:val="20"/>
        </w:rPr>
        <w:t xml:space="preserve"> auf vier Ebenen</w:t>
      </w:r>
    </w:p>
    <w:p w14:paraId="2790C3A9" w14:textId="77777777" w:rsidR="0067711B" w:rsidRPr="0067711B" w:rsidRDefault="0067711B" w:rsidP="0067711B">
      <w:pPr>
        <w:spacing w:line="360" w:lineRule="auto"/>
        <w:rPr>
          <w:rFonts w:ascii="Arial" w:hAnsi="Arial" w:cs="Arial"/>
          <w:b/>
          <w:sz w:val="20"/>
          <w:szCs w:val="20"/>
        </w:rPr>
      </w:pPr>
    </w:p>
    <w:p w14:paraId="6008B10A" w14:textId="57ADDFD1" w:rsidR="0067711B" w:rsidRDefault="0067711B" w:rsidP="0067711B">
      <w:pPr>
        <w:spacing w:line="360" w:lineRule="auto"/>
        <w:rPr>
          <w:rFonts w:ascii="Arial" w:hAnsi="Arial" w:cs="Arial"/>
          <w:bCs/>
          <w:sz w:val="20"/>
          <w:szCs w:val="20"/>
        </w:rPr>
      </w:pPr>
      <w:r w:rsidRPr="0067711B">
        <w:rPr>
          <w:rFonts w:ascii="Arial" w:hAnsi="Arial" w:cs="Arial"/>
          <w:bCs/>
          <w:sz w:val="20"/>
          <w:szCs w:val="20"/>
        </w:rPr>
        <w:t xml:space="preserve">Die innere Grundrissstruktur </w:t>
      </w:r>
      <w:r w:rsidR="00BA3BF9">
        <w:rPr>
          <w:rFonts w:ascii="Arial" w:hAnsi="Arial" w:cs="Arial"/>
          <w:bCs/>
          <w:sz w:val="20"/>
          <w:szCs w:val="20"/>
        </w:rPr>
        <w:t>wurde</w:t>
      </w:r>
      <w:r w:rsidRPr="0067711B">
        <w:rPr>
          <w:rFonts w:ascii="Arial" w:hAnsi="Arial" w:cs="Arial"/>
          <w:bCs/>
          <w:sz w:val="20"/>
          <w:szCs w:val="20"/>
        </w:rPr>
        <w:t xml:space="preserve"> von Architekt Dr. Peter Kuczia nach den Himmelsrichtungen und der Landschaft ausgerichtet: Auf der </w:t>
      </w:r>
      <w:r w:rsidR="00297559">
        <w:rPr>
          <w:rFonts w:ascii="Arial" w:hAnsi="Arial" w:cs="Arial"/>
          <w:bCs/>
          <w:sz w:val="20"/>
          <w:szCs w:val="20"/>
        </w:rPr>
        <w:t>E</w:t>
      </w:r>
      <w:r w:rsidRPr="0067711B">
        <w:rPr>
          <w:rFonts w:ascii="Arial" w:hAnsi="Arial" w:cs="Arial"/>
          <w:bCs/>
          <w:sz w:val="20"/>
          <w:szCs w:val="20"/>
        </w:rPr>
        <w:t xml:space="preserve">bene -1 öffnen sich drei </w:t>
      </w:r>
      <w:r w:rsidR="00580F7B">
        <w:rPr>
          <w:rFonts w:ascii="Arial" w:hAnsi="Arial" w:cs="Arial"/>
          <w:bCs/>
          <w:sz w:val="20"/>
          <w:szCs w:val="20"/>
        </w:rPr>
        <w:t>Schlafzimmer</w:t>
      </w:r>
      <w:r w:rsidRPr="0067711B">
        <w:rPr>
          <w:rFonts w:ascii="Arial" w:hAnsi="Arial" w:cs="Arial"/>
          <w:bCs/>
          <w:sz w:val="20"/>
          <w:szCs w:val="20"/>
        </w:rPr>
        <w:t xml:space="preserve"> mit großen </w:t>
      </w:r>
      <w:r w:rsidR="00580F7B">
        <w:rPr>
          <w:rFonts w:ascii="Arial" w:hAnsi="Arial" w:cs="Arial"/>
          <w:bCs/>
          <w:sz w:val="20"/>
          <w:szCs w:val="20"/>
        </w:rPr>
        <w:t xml:space="preserve">cero </w:t>
      </w:r>
      <w:r w:rsidRPr="0067711B">
        <w:rPr>
          <w:rFonts w:ascii="Arial" w:hAnsi="Arial" w:cs="Arial"/>
          <w:bCs/>
          <w:sz w:val="20"/>
          <w:szCs w:val="20"/>
        </w:rPr>
        <w:t xml:space="preserve">Schiebefenstern ebenerdig Richtung See, ein tiefer Dachüberstand schützt </w:t>
      </w:r>
      <w:r w:rsidR="0047098A">
        <w:rPr>
          <w:rFonts w:ascii="Arial" w:hAnsi="Arial" w:cs="Arial"/>
          <w:bCs/>
          <w:sz w:val="20"/>
          <w:szCs w:val="20"/>
        </w:rPr>
        <w:t>bei hochstehender Sonne</w:t>
      </w:r>
      <w:r w:rsidRPr="0067711B">
        <w:rPr>
          <w:rFonts w:ascii="Arial" w:hAnsi="Arial" w:cs="Arial"/>
          <w:bCs/>
          <w:sz w:val="20"/>
          <w:szCs w:val="20"/>
        </w:rPr>
        <w:t xml:space="preserve"> vor sommerlicher Überhitzung. Der Haupteingang und das Gäste-WC sowie der Fitness- und Wellnessbereich befinden sich im rückwärtigen, nördlichen Gebäudeteil auf der Ebene 0. Eine Ebene höher gelangt man über wenige Stufen </w:t>
      </w:r>
      <w:r w:rsidR="005D6672">
        <w:rPr>
          <w:rFonts w:ascii="Arial" w:hAnsi="Arial" w:cs="Arial"/>
          <w:bCs/>
          <w:sz w:val="20"/>
          <w:szCs w:val="20"/>
        </w:rPr>
        <w:t xml:space="preserve">ins </w:t>
      </w:r>
      <w:r w:rsidR="00020E8B">
        <w:rPr>
          <w:rFonts w:ascii="Arial" w:hAnsi="Arial" w:cs="Arial"/>
          <w:bCs/>
          <w:sz w:val="20"/>
          <w:szCs w:val="20"/>
        </w:rPr>
        <w:t>Herzstück des Hauses</w:t>
      </w:r>
      <w:r w:rsidRPr="0067711B">
        <w:rPr>
          <w:rFonts w:ascii="Arial" w:hAnsi="Arial" w:cs="Arial"/>
          <w:bCs/>
          <w:sz w:val="20"/>
          <w:szCs w:val="20"/>
        </w:rPr>
        <w:t xml:space="preserve"> – ein großzügige</w:t>
      </w:r>
      <w:r w:rsidR="00723B9F">
        <w:rPr>
          <w:rFonts w:ascii="Arial" w:hAnsi="Arial" w:cs="Arial"/>
          <w:bCs/>
          <w:sz w:val="20"/>
          <w:szCs w:val="20"/>
        </w:rPr>
        <w:t>r</w:t>
      </w:r>
      <w:r w:rsidRPr="0067711B">
        <w:rPr>
          <w:rFonts w:ascii="Arial" w:hAnsi="Arial" w:cs="Arial"/>
          <w:bCs/>
          <w:sz w:val="20"/>
          <w:szCs w:val="20"/>
        </w:rPr>
        <w:t xml:space="preserve"> </w:t>
      </w:r>
      <w:r w:rsidR="00020E8B">
        <w:rPr>
          <w:rFonts w:ascii="Arial" w:hAnsi="Arial" w:cs="Arial"/>
          <w:bCs/>
          <w:sz w:val="20"/>
          <w:szCs w:val="20"/>
        </w:rPr>
        <w:t>Aufenthaltsbereich</w:t>
      </w:r>
      <w:r w:rsidRPr="0067711B">
        <w:rPr>
          <w:rFonts w:ascii="Arial" w:hAnsi="Arial" w:cs="Arial"/>
          <w:bCs/>
          <w:sz w:val="20"/>
          <w:szCs w:val="20"/>
        </w:rPr>
        <w:t xml:space="preserve"> mit offener Küche. Bemerkenswert ist an dieser Stelle der Ausblick auf den See, den drei raumhohe cero Schiebefenster über die gesamte Gebäudebreite freigeben. Eine weitere architektonische Besonderheit stellt hier die vorgesetzte, fast drei Meter tiefe Loggia dar: Sie lässt sich auf ganzer Breite mit Schiebe-Dreh-Elementen aus Glas, die auf eine Ganzglas-Brüstung montiert wurden, weit öffnen. </w:t>
      </w:r>
    </w:p>
    <w:p w14:paraId="1A78CA68" w14:textId="77777777" w:rsidR="00790700" w:rsidRPr="0067711B" w:rsidRDefault="00790700" w:rsidP="0067711B">
      <w:pPr>
        <w:spacing w:line="360" w:lineRule="auto"/>
        <w:rPr>
          <w:rFonts w:ascii="Arial" w:hAnsi="Arial" w:cs="Arial"/>
          <w:bCs/>
          <w:sz w:val="20"/>
          <w:szCs w:val="20"/>
        </w:rPr>
      </w:pPr>
    </w:p>
    <w:p w14:paraId="35B91FC5" w14:textId="63A0A629" w:rsidR="004B323B" w:rsidRPr="0067711B" w:rsidRDefault="004B323B" w:rsidP="004B323B">
      <w:pPr>
        <w:spacing w:line="360" w:lineRule="auto"/>
        <w:rPr>
          <w:rFonts w:ascii="Arial" w:hAnsi="Arial" w:cs="Arial"/>
          <w:bCs/>
          <w:sz w:val="20"/>
          <w:szCs w:val="20"/>
        </w:rPr>
      </w:pPr>
      <w:r w:rsidRPr="0067711B">
        <w:rPr>
          <w:rFonts w:ascii="Arial" w:hAnsi="Arial" w:cs="Arial"/>
          <w:bCs/>
          <w:sz w:val="20"/>
          <w:szCs w:val="20"/>
        </w:rPr>
        <w:t xml:space="preserve">Auf der zweiten und letzten Ebene des </w:t>
      </w:r>
      <w:r w:rsidR="00110476">
        <w:rPr>
          <w:rFonts w:ascii="Arial" w:hAnsi="Arial" w:cs="Arial"/>
          <w:bCs/>
          <w:sz w:val="20"/>
          <w:szCs w:val="20"/>
        </w:rPr>
        <w:t>Ge</w:t>
      </w:r>
      <w:r w:rsidR="00D455C7">
        <w:rPr>
          <w:rFonts w:ascii="Arial" w:hAnsi="Arial" w:cs="Arial"/>
          <w:bCs/>
          <w:sz w:val="20"/>
          <w:szCs w:val="20"/>
        </w:rPr>
        <w:t>bä</w:t>
      </w:r>
      <w:r w:rsidR="00110476">
        <w:rPr>
          <w:rFonts w:ascii="Arial" w:hAnsi="Arial" w:cs="Arial"/>
          <w:bCs/>
          <w:sz w:val="20"/>
          <w:szCs w:val="20"/>
        </w:rPr>
        <w:t>udes</w:t>
      </w:r>
      <w:r w:rsidRPr="0067711B">
        <w:rPr>
          <w:rFonts w:ascii="Arial" w:hAnsi="Arial" w:cs="Arial"/>
          <w:bCs/>
          <w:sz w:val="20"/>
          <w:szCs w:val="20"/>
        </w:rPr>
        <w:t xml:space="preserve"> sind ein offener Multifunktionsraum mit Glaswand als Schallschutz Richtung Treppen</w:t>
      </w:r>
      <w:r>
        <w:rPr>
          <w:rFonts w:ascii="Arial" w:hAnsi="Arial" w:cs="Arial"/>
          <w:bCs/>
          <w:sz w:val="20"/>
          <w:szCs w:val="20"/>
        </w:rPr>
        <w:t>raum</w:t>
      </w:r>
      <w:r w:rsidRPr="0067711B">
        <w:rPr>
          <w:rFonts w:ascii="Arial" w:hAnsi="Arial" w:cs="Arial"/>
          <w:bCs/>
          <w:sz w:val="20"/>
          <w:szCs w:val="20"/>
        </w:rPr>
        <w:t xml:space="preserve"> und </w:t>
      </w:r>
      <w:r w:rsidR="00D95308">
        <w:rPr>
          <w:rFonts w:ascii="Arial" w:hAnsi="Arial" w:cs="Arial"/>
          <w:bCs/>
          <w:sz w:val="20"/>
          <w:szCs w:val="20"/>
        </w:rPr>
        <w:t xml:space="preserve">ein </w:t>
      </w:r>
      <w:r w:rsidR="00110476">
        <w:rPr>
          <w:rFonts w:ascii="Arial" w:hAnsi="Arial" w:cs="Arial"/>
          <w:bCs/>
          <w:sz w:val="20"/>
          <w:szCs w:val="20"/>
        </w:rPr>
        <w:t>weiteres</w:t>
      </w:r>
      <w:r w:rsidR="009D3964">
        <w:rPr>
          <w:rFonts w:ascii="Arial" w:hAnsi="Arial" w:cs="Arial"/>
          <w:bCs/>
          <w:sz w:val="20"/>
          <w:szCs w:val="20"/>
        </w:rPr>
        <w:t xml:space="preserve"> Schlaf</w:t>
      </w:r>
      <w:r w:rsidR="009D3B3A">
        <w:rPr>
          <w:rFonts w:ascii="Arial" w:hAnsi="Arial" w:cs="Arial"/>
          <w:bCs/>
          <w:sz w:val="20"/>
          <w:szCs w:val="20"/>
        </w:rPr>
        <w:t>zimmer</w:t>
      </w:r>
      <w:r w:rsidRPr="0067711B">
        <w:rPr>
          <w:rFonts w:ascii="Arial" w:hAnsi="Arial" w:cs="Arial"/>
          <w:bCs/>
          <w:sz w:val="20"/>
          <w:szCs w:val="20"/>
        </w:rPr>
        <w:t xml:space="preserve"> </w:t>
      </w:r>
      <w:r w:rsidR="009D3B3A">
        <w:rPr>
          <w:rFonts w:ascii="Arial" w:hAnsi="Arial" w:cs="Arial"/>
          <w:bCs/>
          <w:sz w:val="20"/>
          <w:szCs w:val="20"/>
        </w:rPr>
        <w:t>mit Bad</w:t>
      </w:r>
      <w:r w:rsidRPr="0067711B">
        <w:rPr>
          <w:rFonts w:ascii="Arial" w:hAnsi="Arial" w:cs="Arial"/>
          <w:bCs/>
          <w:sz w:val="20"/>
          <w:szCs w:val="20"/>
        </w:rPr>
        <w:t xml:space="preserve"> untergebracht. Aus allen Räumen gewähren große cero Schiebefenster </w:t>
      </w:r>
      <w:r w:rsidR="00464267">
        <w:rPr>
          <w:rFonts w:ascii="Arial" w:hAnsi="Arial" w:cs="Arial"/>
          <w:bCs/>
          <w:sz w:val="20"/>
          <w:szCs w:val="20"/>
        </w:rPr>
        <w:t xml:space="preserve">mit </w:t>
      </w:r>
      <w:r w:rsidR="00C70504">
        <w:rPr>
          <w:rFonts w:ascii="Arial" w:hAnsi="Arial" w:cs="Arial"/>
          <w:bCs/>
          <w:sz w:val="20"/>
          <w:szCs w:val="20"/>
        </w:rPr>
        <w:t>kaum sichtbaren</w:t>
      </w:r>
      <w:r w:rsidR="006A6AB5">
        <w:rPr>
          <w:rFonts w:ascii="Arial" w:hAnsi="Arial" w:cs="Arial"/>
          <w:bCs/>
          <w:sz w:val="20"/>
          <w:szCs w:val="20"/>
        </w:rPr>
        <w:t xml:space="preserve"> Absturzsicherungen aus Glas </w:t>
      </w:r>
      <w:r w:rsidRPr="0067711B">
        <w:rPr>
          <w:rFonts w:ascii="Arial" w:hAnsi="Arial" w:cs="Arial"/>
          <w:bCs/>
          <w:sz w:val="20"/>
          <w:szCs w:val="20"/>
        </w:rPr>
        <w:t xml:space="preserve">Ausblicke in die </w:t>
      </w:r>
      <w:r>
        <w:rPr>
          <w:rFonts w:ascii="Arial" w:hAnsi="Arial" w:cs="Arial"/>
          <w:bCs/>
          <w:sz w:val="20"/>
          <w:szCs w:val="20"/>
        </w:rPr>
        <w:t>Bergl</w:t>
      </w:r>
      <w:r w:rsidRPr="0067711B">
        <w:rPr>
          <w:rFonts w:ascii="Arial" w:hAnsi="Arial" w:cs="Arial"/>
          <w:bCs/>
          <w:sz w:val="20"/>
          <w:szCs w:val="20"/>
        </w:rPr>
        <w:t xml:space="preserve">andschaft, das </w:t>
      </w:r>
      <w:r w:rsidR="009D3B3A">
        <w:rPr>
          <w:rFonts w:ascii="Arial" w:hAnsi="Arial" w:cs="Arial"/>
          <w:bCs/>
          <w:sz w:val="20"/>
          <w:szCs w:val="20"/>
        </w:rPr>
        <w:t xml:space="preserve">Bad </w:t>
      </w:r>
      <w:r w:rsidRPr="0067711B">
        <w:rPr>
          <w:rFonts w:ascii="Arial" w:hAnsi="Arial" w:cs="Arial"/>
          <w:bCs/>
          <w:sz w:val="20"/>
          <w:szCs w:val="20"/>
        </w:rPr>
        <w:t xml:space="preserve">wird durch die umlaufende Glasfuge in atmosphärisches Licht getaucht. </w:t>
      </w:r>
    </w:p>
    <w:p w14:paraId="487CB263" w14:textId="77777777" w:rsidR="0067711B" w:rsidRPr="0067711B" w:rsidRDefault="0067711B" w:rsidP="0067711B">
      <w:pPr>
        <w:spacing w:line="360" w:lineRule="auto"/>
        <w:rPr>
          <w:rFonts w:ascii="Arial" w:hAnsi="Arial" w:cs="Arial"/>
          <w:bCs/>
          <w:sz w:val="20"/>
          <w:szCs w:val="20"/>
        </w:rPr>
      </w:pPr>
    </w:p>
    <w:p w14:paraId="72D44D10" w14:textId="64FAF8F6" w:rsidR="0067711B" w:rsidRDefault="007E0384" w:rsidP="0067711B">
      <w:pPr>
        <w:spacing w:line="360" w:lineRule="auto"/>
        <w:rPr>
          <w:rFonts w:ascii="Arial" w:hAnsi="Arial" w:cs="Arial"/>
          <w:b/>
          <w:sz w:val="20"/>
          <w:szCs w:val="20"/>
        </w:rPr>
      </w:pPr>
      <w:r>
        <w:rPr>
          <w:rFonts w:ascii="Arial" w:hAnsi="Arial" w:cs="Arial"/>
          <w:b/>
          <w:sz w:val="20"/>
          <w:szCs w:val="20"/>
        </w:rPr>
        <w:t xml:space="preserve">Loggia als energieeinsparender </w:t>
      </w:r>
      <w:r w:rsidR="0067711B" w:rsidRPr="0067711B">
        <w:rPr>
          <w:rFonts w:ascii="Arial" w:hAnsi="Arial" w:cs="Arial"/>
          <w:b/>
          <w:sz w:val="20"/>
          <w:szCs w:val="20"/>
        </w:rPr>
        <w:t>Klimapuffer</w:t>
      </w:r>
    </w:p>
    <w:p w14:paraId="0BFB14BF" w14:textId="77777777" w:rsidR="0067711B" w:rsidRPr="0067711B" w:rsidRDefault="0067711B" w:rsidP="0067711B">
      <w:pPr>
        <w:spacing w:line="360" w:lineRule="auto"/>
        <w:rPr>
          <w:rFonts w:ascii="Arial" w:hAnsi="Arial" w:cs="Arial"/>
          <w:b/>
          <w:sz w:val="20"/>
          <w:szCs w:val="20"/>
        </w:rPr>
      </w:pPr>
    </w:p>
    <w:p w14:paraId="559D5B7E" w14:textId="576AE509" w:rsidR="0067711B" w:rsidRDefault="00205FAF" w:rsidP="0067711B">
      <w:pPr>
        <w:spacing w:line="360" w:lineRule="auto"/>
        <w:rPr>
          <w:rFonts w:ascii="Arial" w:hAnsi="Arial" w:cs="Arial"/>
          <w:bCs/>
          <w:sz w:val="20"/>
          <w:szCs w:val="20"/>
        </w:rPr>
      </w:pPr>
      <w:r>
        <w:rPr>
          <w:rFonts w:ascii="Arial" w:hAnsi="Arial" w:cs="Arial"/>
          <w:bCs/>
          <w:sz w:val="20"/>
          <w:szCs w:val="20"/>
        </w:rPr>
        <w:t>Durch</w:t>
      </w:r>
      <w:r w:rsidR="00344A98">
        <w:rPr>
          <w:rFonts w:ascii="Arial" w:hAnsi="Arial" w:cs="Arial"/>
          <w:bCs/>
          <w:sz w:val="20"/>
          <w:szCs w:val="20"/>
        </w:rPr>
        <w:t xml:space="preserve"> die</w:t>
      </w:r>
      <w:r w:rsidR="0067711B" w:rsidRPr="0067711B">
        <w:rPr>
          <w:rFonts w:ascii="Arial" w:hAnsi="Arial" w:cs="Arial"/>
          <w:bCs/>
          <w:sz w:val="20"/>
          <w:szCs w:val="20"/>
        </w:rPr>
        <w:t xml:space="preserve"> filigranen Ganzglas-Elemente des Systems Proline T von Solarlux</w:t>
      </w:r>
      <w:r w:rsidR="00344A98">
        <w:rPr>
          <w:rFonts w:ascii="Arial" w:hAnsi="Arial" w:cs="Arial"/>
          <w:bCs/>
          <w:sz w:val="20"/>
          <w:szCs w:val="20"/>
        </w:rPr>
        <w:t xml:space="preserve">, mit denen die </w:t>
      </w:r>
      <w:r w:rsidR="004B323B">
        <w:rPr>
          <w:rFonts w:ascii="Arial" w:hAnsi="Arial" w:cs="Arial"/>
          <w:bCs/>
          <w:sz w:val="20"/>
          <w:szCs w:val="20"/>
        </w:rPr>
        <w:t xml:space="preserve">Loggia </w:t>
      </w:r>
      <w:r w:rsidR="0067711B" w:rsidRPr="0067711B">
        <w:rPr>
          <w:rFonts w:ascii="Arial" w:hAnsi="Arial" w:cs="Arial"/>
          <w:bCs/>
          <w:sz w:val="20"/>
          <w:szCs w:val="20"/>
        </w:rPr>
        <w:t>komplett geschlossen</w:t>
      </w:r>
      <w:r w:rsidR="00344A98">
        <w:rPr>
          <w:rFonts w:ascii="Arial" w:hAnsi="Arial" w:cs="Arial"/>
          <w:bCs/>
          <w:sz w:val="20"/>
          <w:szCs w:val="20"/>
        </w:rPr>
        <w:t xml:space="preserve"> werden kann</w:t>
      </w:r>
      <w:r w:rsidR="0067711B" w:rsidRPr="0067711B">
        <w:rPr>
          <w:rFonts w:ascii="Arial" w:hAnsi="Arial" w:cs="Arial"/>
          <w:bCs/>
          <w:sz w:val="20"/>
          <w:szCs w:val="20"/>
        </w:rPr>
        <w:t>, erhält der überdachte Freisitz die Funktion eines Klimapuffers</w:t>
      </w:r>
      <w:r w:rsidR="00EF0E87">
        <w:rPr>
          <w:rFonts w:ascii="Arial" w:hAnsi="Arial" w:cs="Arial"/>
          <w:bCs/>
          <w:sz w:val="20"/>
          <w:szCs w:val="20"/>
        </w:rPr>
        <w:t xml:space="preserve">. </w:t>
      </w:r>
      <w:r w:rsidR="00705BD6">
        <w:rPr>
          <w:rFonts w:ascii="Arial" w:hAnsi="Arial" w:cs="Arial"/>
          <w:bCs/>
          <w:sz w:val="20"/>
          <w:szCs w:val="20"/>
        </w:rPr>
        <w:t>„</w:t>
      </w:r>
      <w:r w:rsidR="00D56D84">
        <w:rPr>
          <w:rFonts w:ascii="Arial" w:hAnsi="Arial" w:cs="Arial"/>
          <w:bCs/>
          <w:sz w:val="20"/>
          <w:szCs w:val="20"/>
        </w:rPr>
        <w:t>Diese Doppelfassade</w:t>
      </w:r>
      <w:r w:rsidR="00AD2076">
        <w:rPr>
          <w:rFonts w:ascii="Arial" w:hAnsi="Arial" w:cs="Arial"/>
          <w:bCs/>
          <w:sz w:val="20"/>
          <w:szCs w:val="20"/>
        </w:rPr>
        <w:t xml:space="preserve">, bestehend </w:t>
      </w:r>
      <w:r w:rsidR="0040610E">
        <w:rPr>
          <w:rFonts w:ascii="Arial" w:hAnsi="Arial" w:cs="Arial"/>
          <w:bCs/>
          <w:sz w:val="20"/>
          <w:szCs w:val="20"/>
        </w:rPr>
        <w:t xml:space="preserve">aus den wärmegedämmten cero Schiebefenstern </w:t>
      </w:r>
      <w:r w:rsidR="00D0038D">
        <w:rPr>
          <w:rFonts w:ascii="Arial" w:hAnsi="Arial" w:cs="Arial"/>
          <w:bCs/>
          <w:sz w:val="20"/>
          <w:szCs w:val="20"/>
        </w:rPr>
        <w:t xml:space="preserve">im </w:t>
      </w:r>
      <w:r w:rsidR="00DA7D31">
        <w:rPr>
          <w:rFonts w:ascii="Arial" w:hAnsi="Arial" w:cs="Arial"/>
          <w:bCs/>
          <w:sz w:val="20"/>
          <w:szCs w:val="20"/>
        </w:rPr>
        <w:t>I</w:t>
      </w:r>
      <w:r w:rsidR="00D0038D">
        <w:rPr>
          <w:rFonts w:ascii="Arial" w:hAnsi="Arial" w:cs="Arial"/>
          <w:bCs/>
          <w:sz w:val="20"/>
          <w:szCs w:val="20"/>
        </w:rPr>
        <w:t>nneren</w:t>
      </w:r>
      <w:r w:rsidR="00065A40">
        <w:rPr>
          <w:rFonts w:ascii="Arial" w:hAnsi="Arial" w:cs="Arial"/>
          <w:bCs/>
          <w:sz w:val="20"/>
          <w:szCs w:val="20"/>
        </w:rPr>
        <w:t xml:space="preserve"> und den ungedämmten Schiebe-Dreh-Elementen </w:t>
      </w:r>
      <w:r w:rsidR="00DD7EB5">
        <w:rPr>
          <w:rFonts w:ascii="Arial" w:hAnsi="Arial" w:cs="Arial"/>
          <w:bCs/>
          <w:sz w:val="20"/>
          <w:szCs w:val="20"/>
        </w:rPr>
        <w:t>außen</w:t>
      </w:r>
      <w:r w:rsidR="00C543BA">
        <w:rPr>
          <w:rFonts w:ascii="Arial" w:hAnsi="Arial" w:cs="Arial"/>
          <w:bCs/>
          <w:sz w:val="20"/>
          <w:szCs w:val="20"/>
        </w:rPr>
        <w:t>,</w:t>
      </w:r>
      <w:r w:rsidR="00AC4E1E">
        <w:rPr>
          <w:rFonts w:ascii="Arial" w:hAnsi="Arial" w:cs="Arial"/>
          <w:bCs/>
          <w:sz w:val="20"/>
          <w:szCs w:val="20"/>
        </w:rPr>
        <w:t xml:space="preserve"> </w:t>
      </w:r>
      <w:r w:rsidR="00C50BA3">
        <w:rPr>
          <w:rFonts w:ascii="Arial" w:hAnsi="Arial" w:cs="Arial"/>
          <w:bCs/>
          <w:sz w:val="20"/>
          <w:szCs w:val="20"/>
        </w:rPr>
        <w:t xml:space="preserve">trägt </w:t>
      </w:r>
      <w:r w:rsidR="00C543BA">
        <w:rPr>
          <w:rFonts w:ascii="Arial" w:hAnsi="Arial" w:cs="Arial"/>
          <w:bCs/>
          <w:sz w:val="20"/>
          <w:szCs w:val="20"/>
        </w:rPr>
        <w:t xml:space="preserve">wesentlich </w:t>
      </w:r>
      <w:r w:rsidR="007B5AD2">
        <w:rPr>
          <w:rFonts w:ascii="Arial" w:hAnsi="Arial" w:cs="Arial"/>
          <w:bCs/>
          <w:sz w:val="20"/>
          <w:szCs w:val="20"/>
        </w:rPr>
        <w:t xml:space="preserve">zur natürlichen Klimatisierung des </w:t>
      </w:r>
      <w:r w:rsidR="00D455C7">
        <w:rPr>
          <w:rFonts w:ascii="Arial" w:hAnsi="Arial" w:cs="Arial"/>
          <w:bCs/>
          <w:sz w:val="20"/>
          <w:szCs w:val="20"/>
        </w:rPr>
        <w:t>Solarlux-Hauses</w:t>
      </w:r>
      <w:r w:rsidR="007B5AD2">
        <w:rPr>
          <w:rFonts w:ascii="Arial" w:hAnsi="Arial" w:cs="Arial"/>
          <w:bCs/>
          <w:sz w:val="20"/>
          <w:szCs w:val="20"/>
        </w:rPr>
        <w:t xml:space="preserve"> bei“, </w:t>
      </w:r>
      <w:r w:rsidR="005D2017">
        <w:rPr>
          <w:rFonts w:ascii="Arial" w:hAnsi="Arial" w:cs="Arial"/>
          <w:bCs/>
          <w:sz w:val="20"/>
          <w:szCs w:val="20"/>
        </w:rPr>
        <w:t xml:space="preserve">erläutert Architekt </w:t>
      </w:r>
      <w:r w:rsidR="00B513DD">
        <w:rPr>
          <w:rFonts w:ascii="Arial" w:hAnsi="Arial" w:cs="Arial"/>
          <w:bCs/>
          <w:sz w:val="20"/>
          <w:szCs w:val="20"/>
        </w:rPr>
        <w:t>Dr. Peter Ku</w:t>
      </w:r>
      <w:r w:rsidR="00CE75C1">
        <w:rPr>
          <w:rFonts w:ascii="Arial" w:hAnsi="Arial" w:cs="Arial"/>
          <w:bCs/>
          <w:sz w:val="20"/>
          <w:szCs w:val="20"/>
        </w:rPr>
        <w:t>cz</w:t>
      </w:r>
      <w:r w:rsidR="00B513DD">
        <w:rPr>
          <w:rFonts w:ascii="Arial" w:hAnsi="Arial" w:cs="Arial"/>
          <w:bCs/>
          <w:sz w:val="20"/>
          <w:szCs w:val="20"/>
        </w:rPr>
        <w:t xml:space="preserve">ia das </w:t>
      </w:r>
      <w:r w:rsidR="002C3B91">
        <w:rPr>
          <w:rFonts w:ascii="Arial" w:hAnsi="Arial" w:cs="Arial"/>
          <w:bCs/>
          <w:sz w:val="20"/>
          <w:szCs w:val="20"/>
        </w:rPr>
        <w:t xml:space="preserve">energetische </w:t>
      </w:r>
      <w:r w:rsidR="004575F4">
        <w:rPr>
          <w:rFonts w:ascii="Arial" w:hAnsi="Arial" w:cs="Arial"/>
          <w:bCs/>
          <w:sz w:val="20"/>
          <w:szCs w:val="20"/>
        </w:rPr>
        <w:t>Prinzip</w:t>
      </w:r>
      <w:r w:rsidR="00B513DD">
        <w:rPr>
          <w:rFonts w:ascii="Arial" w:hAnsi="Arial" w:cs="Arial"/>
          <w:bCs/>
          <w:sz w:val="20"/>
          <w:szCs w:val="20"/>
        </w:rPr>
        <w:t xml:space="preserve">. </w:t>
      </w:r>
      <w:r w:rsidR="009C2BF7" w:rsidRPr="009C2BF7">
        <w:rPr>
          <w:rFonts w:ascii="Arial" w:hAnsi="Arial" w:cs="Arial"/>
          <w:bCs/>
          <w:sz w:val="20"/>
          <w:szCs w:val="20"/>
        </w:rPr>
        <w:t xml:space="preserve">„Durch aktives Öffnen und Schließen einer oder beider Ebenen wird je nach Bedarf warme oder kalte Luft in das Haus hinein- oder hinausgelassen. Das Ergebnis sind wohltemperierte Räume, angepasst an die Bedürfnisse </w:t>
      </w:r>
      <w:r w:rsidR="008F019A">
        <w:rPr>
          <w:rFonts w:ascii="Arial" w:hAnsi="Arial" w:cs="Arial"/>
          <w:bCs/>
          <w:sz w:val="20"/>
          <w:szCs w:val="20"/>
        </w:rPr>
        <w:t>der Nutzenden</w:t>
      </w:r>
      <w:r w:rsidR="009C2BF7" w:rsidRPr="009C2BF7">
        <w:rPr>
          <w:rFonts w:ascii="Arial" w:hAnsi="Arial" w:cs="Arial"/>
          <w:bCs/>
          <w:sz w:val="20"/>
          <w:szCs w:val="20"/>
        </w:rPr>
        <w:t xml:space="preserve"> und individuell steuerbar.</w:t>
      </w:r>
      <w:r w:rsidR="007739E7">
        <w:rPr>
          <w:rFonts w:ascii="Arial" w:hAnsi="Arial" w:cs="Arial"/>
          <w:bCs/>
          <w:sz w:val="20"/>
          <w:szCs w:val="20"/>
        </w:rPr>
        <w:t>“</w:t>
      </w:r>
      <w:r w:rsidR="009C2BF7" w:rsidRPr="009C2BF7">
        <w:rPr>
          <w:rFonts w:ascii="Arial" w:hAnsi="Arial" w:cs="Arial"/>
          <w:bCs/>
          <w:sz w:val="20"/>
          <w:szCs w:val="20"/>
        </w:rPr>
        <w:t xml:space="preserve"> Schmale, nur drei Millimeter breite Fugen zwischen den Glaselementen </w:t>
      </w:r>
      <w:r w:rsidR="009C2BF7" w:rsidRPr="009C2BF7">
        <w:rPr>
          <w:rFonts w:ascii="Arial" w:hAnsi="Arial" w:cs="Arial"/>
          <w:bCs/>
          <w:sz w:val="20"/>
          <w:szCs w:val="20"/>
        </w:rPr>
        <w:lastRenderedPageBreak/>
        <w:t>sorgen im geschlossenen Zustand für den notwendigen Luftwechsel. An heißen Sommertagen wird das System einfach aufgefaltet und als schmales Glaspaket seitlich geparkt. So wird ein Hitzestau vermieden und der Außenraum zum erweiterten Wohnraum mit hoher Aufenthaltsqualität und Naturverbundenheit.</w:t>
      </w:r>
    </w:p>
    <w:p w14:paraId="031A7CAB" w14:textId="77777777" w:rsidR="00732F9F" w:rsidRPr="0067711B" w:rsidRDefault="00732F9F" w:rsidP="0067711B">
      <w:pPr>
        <w:spacing w:line="360" w:lineRule="auto"/>
        <w:rPr>
          <w:rFonts w:ascii="Arial" w:hAnsi="Arial" w:cs="Arial"/>
          <w:bCs/>
          <w:sz w:val="20"/>
          <w:szCs w:val="20"/>
        </w:rPr>
      </w:pPr>
    </w:p>
    <w:p w14:paraId="6201F2B2" w14:textId="77777777" w:rsidR="0067711B" w:rsidRDefault="0067711B" w:rsidP="0067711B">
      <w:pPr>
        <w:spacing w:line="360" w:lineRule="auto"/>
        <w:rPr>
          <w:rFonts w:ascii="Arial" w:hAnsi="Arial" w:cs="Arial"/>
          <w:b/>
          <w:sz w:val="20"/>
          <w:szCs w:val="20"/>
        </w:rPr>
      </w:pPr>
      <w:r w:rsidRPr="0067711B">
        <w:rPr>
          <w:rFonts w:ascii="Arial" w:hAnsi="Arial" w:cs="Arial"/>
          <w:b/>
          <w:sz w:val="20"/>
          <w:szCs w:val="20"/>
        </w:rPr>
        <w:t>Warme Holzästhetik</w:t>
      </w:r>
    </w:p>
    <w:p w14:paraId="4CCAB363" w14:textId="77777777" w:rsidR="0067711B" w:rsidRPr="0067711B" w:rsidRDefault="0067711B" w:rsidP="0067711B">
      <w:pPr>
        <w:spacing w:line="360" w:lineRule="auto"/>
        <w:rPr>
          <w:rFonts w:ascii="Arial" w:hAnsi="Arial" w:cs="Arial"/>
          <w:b/>
          <w:sz w:val="20"/>
          <w:szCs w:val="20"/>
        </w:rPr>
      </w:pPr>
    </w:p>
    <w:p w14:paraId="7FC872F9" w14:textId="7C5318B1" w:rsidR="0067711B" w:rsidRPr="0067711B" w:rsidRDefault="0067711B" w:rsidP="0067711B">
      <w:pPr>
        <w:spacing w:line="360" w:lineRule="auto"/>
        <w:rPr>
          <w:rFonts w:ascii="Arial" w:hAnsi="Arial" w:cs="Arial"/>
          <w:bCs/>
          <w:sz w:val="20"/>
          <w:szCs w:val="20"/>
        </w:rPr>
      </w:pPr>
      <w:r w:rsidRPr="0067711B">
        <w:rPr>
          <w:rFonts w:ascii="Arial" w:hAnsi="Arial" w:cs="Arial"/>
          <w:bCs/>
          <w:sz w:val="20"/>
          <w:szCs w:val="20"/>
        </w:rPr>
        <w:t>Das reduzierte, dennoch hochwertige Gestaltungsprinzip der Gebäudehülle wurde beim Innenausbau fortgesetzt: Alle Wände, Decken und Böden sind mit einer Holzschalung aus weiß geölter Esche verkleidet. Auf diese Weise entsteht eine warme Wohnatmosphäre. Am eindrucksvollsten zeigt sich dies im Treppen</w:t>
      </w:r>
      <w:r w:rsidR="00F95028">
        <w:rPr>
          <w:rFonts w:ascii="Arial" w:hAnsi="Arial" w:cs="Arial"/>
          <w:bCs/>
          <w:sz w:val="20"/>
          <w:szCs w:val="20"/>
        </w:rPr>
        <w:t>raum</w:t>
      </w:r>
      <w:r w:rsidRPr="0067711B">
        <w:rPr>
          <w:rFonts w:ascii="Arial" w:hAnsi="Arial" w:cs="Arial"/>
          <w:bCs/>
          <w:sz w:val="20"/>
          <w:szCs w:val="20"/>
        </w:rPr>
        <w:t xml:space="preserve">, wo alle Bauteile nahtlos ineinander übergehen und selbst das transparente Treppengeländer diesen Eindruck nicht trübt. </w:t>
      </w:r>
      <w:r w:rsidR="004269AA">
        <w:rPr>
          <w:rFonts w:ascii="Arial" w:hAnsi="Arial" w:cs="Arial"/>
          <w:bCs/>
          <w:sz w:val="20"/>
          <w:szCs w:val="20"/>
        </w:rPr>
        <w:t>Die b</w:t>
      </w:r>
      <w:r w:rsidRPr="0067711B">
        <w:rPr>
          <w:rFonts w:ascii="Arial" w:hAnsi="Arial" w:cs="Arial"/>
          <w:bCs/>
          <w:sz w:val="20"/>
          <w:szCs w:val="20"/>
        </w:rPr>
        <w:t>reite</w:t>
      </w:r>
      <w:r w:rsidR="00CB6890">
        <w:rPr>
          <w:rFonts w:ascii="Arial" w:hAnsi="Arial" w:cs="Arial"/>
          <w:bCs/>
          <w:sz w:val="20"/>
          <w:szCs w:val="20"/>
        </w:rPr>
        <w:t>n</w:t>
      </w:r>
      <w:r w:rsidRPr="0067711B">
        <w:rPr>
          <w:rFonts w:ascii="Arial" w:hAnsi="Arial" w:cs="Arial"/>
          <w:bCs/>
          <w:sz w:val="20"/>
          <w:szCs w:val="20"/>
        </w:rPr>
        <w:t xml:space="preserve"> Treppenläufe laden zum Sitzen und Verweilen ein, ein Angebot, das vor allem von jungen </w:t>
      </w:r>
      <w:r w:rsidR="00D455C7">
        <w:rPr>
          <w:rFonts w:ascii="Arial" w:hAnsi="Arial" w:cs="Arial"/>
          <w:bCs/>
          <w:sz w:val="20"/>
          <w:szCs w:val="20"/>
        </w:rPr>
        <w:t>Besucher</w:t>
      </w:r>
      <w:r w:rsidR="00034022">
        <w:rPr>
          <w:rFonts w:ascii="Arial" w:hAnsi="Arial" w:cs="Arial"/>
          <w:bCs/>
          <w:sz w:val="20"/>
          <w:szCs w:val="20"/>
        </w:rPr>
        <w:t>*inne</w:t>
      </w:r>
      <w:r w:rsidR="00D71C25">
        <w:rPr>
          <w:rFonts w:ascii="Arial" w:hAnsi="Arial" w:cs="Arial"/>
          <w:bCs/>
          <w:sz w:val="20"/>
          <w:szCs w:val="20"/>
        </w:rPr>
        <w:t>n</w:t>
      </w:r>
      <w:r w:rsidRPr="0067711B">
        <w:rPr>
          <w:rFonts w:ascii="Arial" w:hAnsi="Arial" w:cs="Arial"/>
          <w:bCs/>
          <w:sz w:val="20"/>
          <w:szCs w:val="20"/>
        </w:rPr>
        <w:t xml:space="preserve"> gerne angenommen wird. Architekt Kuczia bezeichnet d</w:t>
      </w:r>
      <w:r w:rsidR="00E72F73">
        <w:rPr>
          <w:rFonts w:ascii="Arial" w:hAnsi="Arial" w:cs="Arial"/>
          <w:bCs/>
          <w:sz w:val="20"/>
          <w:szCs w:val="20"/>
        </w:rPr>
        <w:t>ieses</w:t>
      </w:r>
      <w:r w:rsidRPr="0067711B">
        <w:rPr>
          <w:rFonts w:ascii="Arial" w:hAnsi="Arial" w:cs="Arial"/>
          <w:bCs/>
          <w:sz w:val="20"/>
          <w:szCs w:val="20"/>
        </w:rPr>
        <w:t xml:space="preserve"> Konzept als „Living Stairs“, und macht damit aus der anspruchsvollen Hanglage des </w:t>
      </w:r>
      <w:r w:rsidR="00E72F73">
        <w:rPr>
          <w:rFonts w:ascii="Arial" w:hAnsi="Arial" w:cs="Arial"/>
          <w:bCs/>
          <w:sz w:val="20"/>
          <w:szCs w:val="20"/>
        </w:rPr>
        <w:t>Grundstücks</w:t>
      </w:r>
      <w:r w:rsidRPr="0067711B">
        <w:rPr>
          <w:rFonts w:ascii="Arial" w:hAnsi="Arial" w:cs="Arial"/>
          <w:bCs/>
          <w:sz w:val="20"/>
          <w:szCs w:val="20"/>
        </w:rPr>
        <w:t xml:space="preserve"> einen architektonischen Erlebnisraum</w:t>
      </w:r>
      <w:r w:rsidR="00D71C25">
        <w:rPr>
          <w:rFonts w:ascii="Arial" w:hAnsi="Arial" w:cs="Arial"/>
          <w:bCs/>
          <w:sz w:val="20"/>
          <w:szCs w:val="20"/>
        </w:rPr>
        <w:t xml:space="preserve"> im Solarlux-Haus</w:t>
      </w:r>
      <w:r w:rsidRPr="0067711B">
        <w:rPr>
          <w:rFonts w:ascii="Arial" w:hAnsi="Arial" w:cs="Arial"/>
          <w:bCs/>
          <w:sz w:val="20"/>
          <w:szCs w:val="20"/>
        </w:rPr>
        <w:t xml:space="preserve">.  </w:t>
      </w:r>
    </w:p>
    <w:p w14:paraId="47EFB244" w14:textId="77777777" w:rsidR="0067711B" w:rsidRPr="0067711B" w:rsidRDefault="0067711B" w:rsidP="0067711B">
      <w:pPr>
        <w:spacing w:line="360" w:lineRule="auto"/>
        <w:rPr>
          <w:rFonts w:ascii="Arial" w:hAnsi="Arial" w:cs="Arial"/>
          <w:bCs/>
          <w:sz w:val="20"/>
          <w:szCs w:val="20"/>
        </w:rPr>
      </w:pPr>
    </w:p>
    <w:p w14:paraId="5196C5A0" w14:textId="77777777" w:rsidR="0067711B" w:rsidRDefault="0067711B" w:rsidP="0067711B">
      <w:pPr>
        <w:spacing w:line="360" w:lineRule="auto"/>
        <w:rPr>
          <w:rFonts w:ascii="Arial" w:hAnsi="Arial" w:cs="Arial"/>
          <w:b/>
          <w:sz w:val="20"/>
          <w:szCs w:val="20"/>
        </w:rPr>
      </w:pPr>
      <w:r w:rsidRPr="0067711B">
        <w:rPr>
          <w:rFonts w:ascii="Arial" w:hAnsi="Arial" w:cs="Arial"/>
          <w:b/>
          <w:sz w:val="20"/>
          <w:szCs w:val="20"/>
        </w:rPr>
        <w:t>Regenerative Energie- und Stromerzeugung</w:t>
      </w:r>
    </w:p>
    <w:p w14:paraId="1161AD67" w14:textId="77777777" w:rsidR="0067711B" w:rsidRPr="0067711B" w:rsidRDefault="0067711B" w:rsidP="0067711B">
      <w:pPr>
        <w:spacing w:line="360" w:lineRule="auto"/>
        <w:rPr>
          <w:rFonts w:ascii="Arial" w:hAnsi="Arial" w:cs="Arial"/>
          <w:b/>
          <w:sz w:val="20"/>
          <w:szCs w:val="20"/>
        </w:rPr>
      </w:pPr>
    </w:p>
    <w:p w14:paraId="20286CAF" w14:textId="75120D52" w:rsidR="0067711B" w:rsidRPr="0067711B" w:rsidRDefault="0067711B" w:rsidP="0067711B">
      <w:pPr>
        <w:spacing w:line="360" w:lineRule="auto"/>
        <w:rPr>
          <w:rFonts w:ascii="Arial" w:hAnsi="Arial" w:cs="Arial"/>
          <w:bCs/>
          <w:sz w:val="20"/>
          <w:szCs w:val="20"/>
        </w:rPr>
      </w:pPr>
      <w:r w:rsidRPr="0067711B">
        <w:rPr>
          <w:rFonts w:ascii="Arial" w:hAnsi="Arial" w:cs="Arial"/>
          <w:bCs/>
          <w:sz w:val="20"/>
          <w:szCs w:val="20"/>
        </w:rPr>
        <w:t>Neben einer dem Ort ang</w:t>
      </w:r>
      <w:r w:rsidR="00844029">
        <w:rPr>
          <w:rFonts w:ascii="Arial" w:hAnsi="Arial" w:cs="Arial"/>
          <w:bCs/>
          <w:sz w:val="20"/>
          <w:szCs w:val="20"/>
        </w:rPr>
        <w:t>emessenen</w:t>
      </w:r>
      <w:r w:rsidRPr="0067711B">
        <w:rPr>
          <w:rFonts w:ascii="Arial" w:hAnsi="Arial" w:cs="Arial"/>
          <w:bCs/>
          <w:sz w:val="20"/>
          <w:szCs w:val="20"/>
        </w:rPr>
        <w:t xml:space="preserve"> Architektur </w:t>
      </w:r>
      <w:r w:rsidR="002B3F4C">
        <w:rPr>
          <w:rFonts w:ascii="Arial" w:hAnsi="Arial" w:cs="Arial"/>
          <w:bCs/>
          <w:sz w:val="20"/>
          <w:szCs w:val="20"/>
        </w:rPr>
        <w:t xml:space="preserve">stand die Nachhaltigkeit des Konzepthauses im Fokus </w:t>
      </w:r>
      <w:r w:rsidR="00112A79">
        <w:rPr>
          <w:rFonts w:ascii="Arial" w:hAnsi="Arial" w:cs="Arial"/>
          <w:bCs/>
          <w:sz w:val="20"/>
          <w:szCs w:val="20"/>
        </w:rPr>
        <w:t xml:space="preserve">des </w:t>
      </w:r>
      <w:r w:rsidR="002C6A66">
        <w:rPr>
          <w:rFonts w:ascii="Arial" w:hAnsi="Arial" w:cs="Arial"/>
          <w:bCs/>
          <w:sz w:val="20"/>
          <w:szCs w:val="20"/>
        </w:rPr>
        <w:t>Bauherrn</w:t>
      </w:r>
      <w:r w:rsidRPr="0067711B">
        <w:rPr>
          <w:rFonts w:ascii="Arial" w:hAnsi="Arial" w:cs="Arial"/>
          <w:bCs/>
          <w:sz w:val="20"/>
          <w:szCs w:val="20"/>
        </w:rPr>
        <w:t xml:space="preserve">. </w:t>
      </w:r>
      <w:r w:rsidR="009A51D2" w:rsidRPr="009A51D2">
        <w:rPr>
          <w:rFonts w:ascii="Arial" w:hAnsi="Arial" w:cs="Arial"/>
          <w:bCs/>
          <w:sz w:val="20"/>
          <w:szCs w:val="20"/>
        </w:rPr>
        <w:t>So ist eine Wärmepumpe mit Erdsonden als Wärmequelle für die Wand- und Fußbodenheizung die optimale Wahl</w:t>
      </w:r>
      <w:r w:rsidRPr="0067711B">
        <w:rPr>
          <w:rFonts w:ascii="Arial" w:hAnsi="Arial" w:cs="Arial"/>
          <w:bCs/>
          <w:sz w:val="20"/>
          <w:szCs w:val="20"/>
        </w:rPr>
        <w:t xml:space="preserve">. Zur solaren Stromerzeugung </w:t>
      </w:r>
      <w:r w:rsidR="00844029">
        <w:rPr>
          <w:rFonts w:ascii="Arial" w:hAnsi="Arial" w:cs="Arial"/>
          <w:bCs/>
          <w:sz w:val="20"/>
          <w:szCs w:val="20"/>
        </w:rPr>
        <w:t>sind</w:t>
      </w:r>
      <w:r w:rsidRPr="0067711B">
        <w:rPr>
          <w:rFonts w:ascii="Arial" w:hAnsi="Arial" w:cs="Arial"/>
          <w:bCs/>
          <w:sz w:val="20"/>
          <w:szCs w:val="20"/>
        </w:rPr>
        <w:t xml:space="preserve"> Photovoltaikmodule in die nach Süden ausgerichtete Dachfläche integriert. Durch ihre braune Farb</w:t>
      </w:r>
      <w:r w:rsidR="006E46C5">
        <w:rPr>
          <w:rFonts w:ascii="Arial" w:hAnsi="Arial" w:cs="Arial"/>
          <w:bCs/>
          <w:sz w:val="20"/>
          <w:szCs w:val="20"/>
        </w:rPr>
        <w:t>gebung</w:t>
      </w:r>
      <w:r w:rsidRPr="0067711B">
        <w:rPr>
          <w:rFonts w:ascii="Arial" w:hAnsi="Arial" w:cs="Arial"/>
          <w:bCs/>
          <w:sz w:val="20"/>
          <w:szCs w:val="20"/>
        </w:rPr>
        <w:t xml:space="preserve"> fallen sie nicht </w:t>
      </w:r>
      <w:r w:rsidR="00E115F6">
        <w:rPr>
          <w:rFonts w:ascii="Arial" w:hAnsi="Arial" w:cs="Arial"/>
          <w:bCs/>
          <w:sz w:val="20"/>
          <w:szCs w:val="20"/>
        </w:rPr>
        <w:t xml:space="preserve">ins Auge </w:t>
      </w:r>
      <w:r w:rsidRPr="0067711B">
        <w:rPr>
          <w:rFonts w:ascii="Arial" w:hAnsi="Arial" w:cs="Arial"/>
          <w:bCs/>
          <w:sz w:val="20"/>
          <w:szCs w:val="20"/>
        </w:rPr>
        <w:t>und bilden eine optische Einheit mit der Lärchenholz</w:t>
      </w:r>
      <w:r w:rsidR="00E115F6">
        <w:rPr>
          <w:rFonts w:ascii="Arial" w:hAnsi="Arial" w:cs="Arial"/>
          <w:bCs/>
          <w:sz w:val="20"/>
          <w:szCs w:val="20"/>
        </w:rPr>
        <w:t>ve</w:t>
      </w:r>
      <w:r w:rsidR="00485F60">
        <w:rPr>
          <w:rFonts w:ascii="Arial" w:hAnsi="Arial" w:cs="Arial"/>
          <w:bCs/>
          <w:sz w:val="20"/>
          <w:szCs w:val="20"/>
        </w:rPr>
        <w:t>r</w:t>
      </w:r>
      <w:r w:rsidRPr="0067711B">
        <w:rPr>
          <w:rFonts w:ascii="Arial" w:hAnsi="Arial" w:cs="Arial"/>
          <w:bCs/>
          <w:sz w:val="20"/>
          <w:szCs w:val="20"/>
        </w:rPr>
        <w:t xml:space="preserve">schalung, die sich als fünfte Fassade auf der Nordseite des Daches fortsetzt. </w:t>
      </w:r>
    </w:p>
    <w:p w14:paraId="49DE3C15" w14:textId="77777777" w:rsidR="0067711B" w:rsidRPr="0067711B" w:rsidRDefault="0067711B" w:rsidP="0067711B">
      <w:pPr>
        <w:spacing w:line="360" w:lineRule="auto"/>
        <w:rPr>
          <w:rFonts w:ascii="Arial" w:hAnsi="Arial" w:cs="Arial"/>
          <w:bCs/>
          <w:sz w:val="20"/>
          <w:szCs w:val="20"/>
        </w:rPr>
      </w:pPr>
    </w:p>
    <w:p w14:paraId="6DB3C88B" w14:textId="77777777" w:rsidR="0067711B" w:rsidRDefault="0067711B" w:rsidP="0067711B">
      <w:pPr>
        <w:spacing w:line="360" w:lineRule="auto"/>
        <w:rPr>
          <w:rFonts w:ascii="Arial" w:hAnsi="Arial" w:cs="Arial"/>
          <w:b/>
          <w:sz w:val="20"/>
          <w:szCs w:val="20"/>
        </w:rPr>
      </w:pPr>
      <w:r w:rsidRPr="0067711B">
        <w:rPr>
          <w:rFonts w:ascii="Arial" w:hAnsi="Arial" w:cs="Arial"/>
          <w:b/>
          <w:sz w:val="20"/>
          <w:szCs w:val="20"/>
        </w:rPr>
        <w:t>Lowtech statt Hightech</w:t>
      </w:r>
    </w:p>
    <w:p w14:paraId="79ABF187" w14:textId="77777777" w:rsidR="0067711B" w:rsidRPr="0067711B" w:rsidRDefault="0067711B" w:rsidP="0067711B">
      <w:pPr>
        <w:spacing w:line="360" w:lineRule="auto"/>
        <w:rPr>
          <w:rFonts w:ascii="Arial" w:hAnsi="Arial" w:cs="Arial"/>
          <w:b/>
          <w:sz w:val="20"/>
          <w:szCs w:val="20"/>
        </w:rPr>
      </w:pPr>
    </w:p>
    <w:p w14:paraId="25217150" w14:textId="2771D0F1" w:rsidR="0067711B" w:rsidRDefault="0067711B" w:rsidP="0067711B">
      <w:pPr>
        <w:spacing w:line="360" w:lineRule="auto"/>
        <w:rPr>
          <w:rFonts w:ascii="Arial" w:hAnsi="Arial" w:cs="Arial"/>
          <w:bCs/>
          <w:sz w:val="20"/>
          <w:szCs w:val="20"/>
        </w:rPr>
      </w:pPr>
      <w:r w:rsidRPr="0067711B">
        <w:rPr>
          <w:rFonts w:ascii="Arial" w:hAnsi="Arial" w:cs="Arial"/>
          <w:bCs/>
          <w:sz w:val="20"/>
          <w:szCs w:val="20"/>
        </w:rPr>
        <w:t>Das Lüftungskonzept</w:t>
      </w:r>
      <w:r w:rsidR="00D71C25">
        <w:rPr>
          <w:rFonts w:ascii="Arial" w:hAnsi="Arial" w:cs="Arial"/>
          <w:bCs/>
          <w:sz w:val="20"/>
          <w:szCs w:val="20"/>
        </w:rPr>
        <w:t xml:space="preserve"> im Solarlux-Haus</w:t>
      </w:r>
      <w:r w:rsidRPr="0067711B">
        <w:rPr>
          <w:rFonts w:ascii="Arial" w:hAnsi="Arial" w:cs="Arial"/>
          <w:bCs/>
          <w:sz w:val="20"/>
          <w:szCs w:val="20"/>
        </w:rPr>
        <w:t xml:space="preserve"> ist in seiner Funktionsweise einfach und nutzt den sogenannten Kamineffekt: In einem tiefer gelegenen Bereich des Grundstücks nahe dem </w:t>
      </w:r>
      <w:r w:rsidR="00112A79">
        <w:rPr>
          <w:rFonts w:ascii="Arial" w:hAnsi="Arial" w:cs="Arial"/>
          <w:bCs/>
          <w:sz w:val="20"/>
          <w:szCs w:val="20"/>
        </w:rPr>
        <w:t>S</w:t>
      </w:r>
      <w:r w:rsidRPr="0067711B">
        <w:rPr>
          <w:rFonts w:ascii="Arial" w:hAnsi="Arial" w:cs="Arial"/>
          <w:bCs/>
          <w:sz w:val="20"/>
          <w:szCs w:val="20"/>
        </w:rPr>
        <w:t xml:space="preserve">ee strömt kühle Luft ein und wird über </w:t>
      </w:r>
      <w:r w:rsidR="000B466E">
        <w:rPr>
          <w:rFonts w:ascii="Arial" w:hAnsi="Arial" w:cs="Arial"/>
          <w:bCs/>
          <w:sz w:val="20"/>
          <w:szCs w:val="20"/>
        </w:rPr>
        <w:t>den</w:t>
      </w:r>
      <w:r w:rsidRPr="0067711B">
        <w:rPr>
          <w:rFonts w:ascii="Arial" w:hAnsi="Arial" w:cs="Arial"/>
          <w:bCs/>
          <w:sz w:val="20"/>
          <w:szCs w:val="20"/>
        </w:rPr>
        <w:t xml:space="preserve"> begehbaren Erdkanal von der </w:t>
      </w:r>
      <w:r w:rsidRPr="0067711B">
        <w:rPr>
          <w:rFonts w:ascii="Arial" w:hAnsi="Arial" w:cs="Arial"/>
          <w:bCs/>
          <w:sz w:val="20"/>
          <w:szCs w:val="20"/>
        </w:rPr>
        <w:lastRenderedPageBreak/>
        <w:t xml:space="preserve">Garage ins Haus geleitet. Dort wird die Frischluft über Deckenventilatoren </w:t>
      </w:r>
      <w:r w:rsidR="0099660C">
        <w:rPr>
          <w:rFonts w:ascii="Arial" w:hAnsi="Arial" w:cs="Arial"/>
          <w:bCs/>
          <w:sz w:val="20"/>
          <w:szCs w:val="20"/>
        </w:rPr>
        <w:t xml:space="preserve">in den </w:t>
      </w:r>
      <w:r w:rsidR="00112A79">
        <w:rPr>
          <w:rFonts w:ascii="Arial" w:hAnsi="Arial" w:cs="Arial"/>
          <w:bCs/>
          <w:sz w:val="20"/>
          <w:szCs w:val="20"/>
        </w:rPr>
        <w:t xml:space="preserve">Räumen </w:t>
      </w:r>
      <w:r w:rsidRPr="0067711B">
        <w:rPr>
          <w:rFonts w:ascii="Arial" w:hAnsi="Arial" w:cs="Arial"/>
          <w:bCs/>
          <w:sz w:val="20"/>
          <w:szCs w:val="20"/>
        </w:rPr>
        <w:t xml:space="preserve">verteilt und über den Solarkamin mit automatisch gesteuerten Lüftungsklappen abgeführt. Eine intelligente Steuerung regelt das effektive Zusammenspiel von Lüftungsklappen, Schiebefenstern, Ventilatoren und Verschattungselementen. Dieses Lowtech-Prinzip hat sich bereits bei früheren Bauprojekten des </w:t>
      </w:r>
      <w:r w:rsidR="00AB4B69">
        <w:rPr>
          <w:rFonts w:ascii="Arial" w:hAnsi="Arial" w:cs="Arial"/>
          <w:bCs/>
          <w:sz w:val="20"/>
          <w:szCs w:val="20"/>
        </w:rPr>
        <w:t xml:space="preserve">Architekten </w:t>
      </w:r>
      <w:r w:rsidR="00AC3552">
        <w:rPr>
          <w:rFonts w:ascii="Arial" w:hAnsi="Arial" w:cs="Arial"/>
          <w:bCs/>
          <w:sz w:val="20"/>
          <w:szCs w:val="20"/>
        </w:rPr>
        <w:t xml:space="preserve">für Solarlux </w:t>
      </w:r>
      <w:r w:rsidRPr="0067711B">
        <w:rPr>
          <w:rFonts w:ascii="Arial" w:hAnsi="Arial" w:cs="Arial"/>
          <w:bCs/>
          <w:sz w:val="20"/>
          <w:szCs w:val="20"/>
        </w:rPr>
        <w:t>bewährt und wurde gemeinsam mit Thomas Auer, Professor für Gebäudetechnologie und klimagerechtes Bauen an der TU München, entwickelt.</w:t>
      </w:r>
    </w:p>
    <w:p w14:paraId="4F370BD0" w14:textId="77777777" w:rsidR="009D3BD5" w:rsidRDefault="009D3BD5" w:rsidP="0067711B">
      <w:pPr>
        <w:spacing w:line="360" w:lineRule="auto"/>
        <w:rPr>
          <w:rFonts w:ascii="Arial" w:hAnsi="Arial" w:cs="Arial"/>
          <w:bCs/>
          <w:sz w:val="20"/>
          <w:szCs w:val="20"/>
        </w:rPr>
      </w:pPr>
    </w:p>
    <w:p w14:paraId="43A5A62B" w14:textId="45F6416E" w:rsidR="00CD0B7D" w:rsidRDefault="008E25B6" w:rsidP="0067711B">
      <w:pPr>
        <w:spacing w:line="360" w:lineRule="auto"/>
        <w:rPr>
          <w:rFonts w:ascii="Arial" w:hAnsi="Arial" w:cs="Arial"/>
          <w:b/>
          <w:bCs/>
          <w:sz w:val="20"/>
          <w:szCs w:val="20"/>
        </w:rPr>
      </w:pPr>
      <w:r w:rsidRPr="008E25B6">
        <w:rPr>
          <w:rFonts w:ascii="Arial" w:hAnsi="Arial" w:cs="Arial"/>
          <w:b/>
          <w:bCs/>
          <w:sz w:val="20"/>
          <w:szCs w:val="20"/>
        </w:rPr>
        <w:t>Nachhaltige Nutzung der Standortressourcen</w:t>
      </w:r>
    </w:p>
    <w:p w14:paraId="2AC26BBE" w14:textId="77777777" w:rsidR="008E25B6" w:rsidRDefault="008E25B6" w:rsidP="0067711B">
      <w:pPr>
        <w:spacing w:line="360" w:lineRule="auto"/>
        <w:rPr>
          <w:rFonts w:ascii="Arial" w:hAnsi="Arial" w:cs="Arial"/>
          <w:bCs/>
          <w:sz w:val="20"/>
          <w:szCs w:val="20"/>
        </w:rPr>
      </w:pPr>
    </w:p>
    <w:p w14:paraId="3E23CD5D" w14:textId="452FF8CD" w:rsidR="000C04A8" w:rsidRDefault="000C04A8" w:rsidP="000C04A8">
      <w:pPr>
        <w:spacing w:line="360" w:lineRule="auto"/>
        <w:rPr>
          <w:rFonts w:ascii="Arial" w:hAnsi="Arial" w:cs="Arial"/>
          <w:bCs/>
          <w:sz w:val="20"/>
          <w:szCs w:val="20"/>
        </w:rPr>
      </w:pPr>
      <w:r w:rsidRPr="000C04A8">
        <w:rPr>
          <w:rFonts w:ascii="Arial" w:hAnsi="Arial" w:cs="Arial"/>
          <w:bCs/>
          <w:sz w:val="20"/>
          <w:szCs w:val="20"/>
        </w:rPr>
        <w:t xml:space="preserve">Das </w:t>
      </w:r>
      <w:r w:rsidR="00B40763">
        <w:rPr>
          <w:rFonts w:ascii="Arial" w:hAnsi="Arial" w:cs="Arial"/>
          <w:bCs/>
          <w:sz w:val="20"/>
          <w:szCs w:val="20"/>
        </w:rPr>
        <w:t>Solarlux</w:t>
      </w:r>
      <w:r w:rsidR="00D71C25">
        <w:rPr>
          <w:rFonts w:ascii="Arial" w:hAnsi="Arial" w:cs="Arial"/>
          <w:bCs/>
          <w:sz w:val="20"/>
          <w:szCs w:val="20"/>
        </w:rPr>
        <w:t>-Haus</w:t>
      </w:r>
      <w:r w:rsidR="00E816E9">
        <w:rPr>
          <w:rFonts w:ascii="Arial" w:hAnsi="Arial" w:cs="Arial"/>
          <w:bCs/>
          <w:sz w:val="20"/>
          <w:szCs w:val="20"/>
        </w:rPr>
        <w:t xml:space="preserve"> </w:t>
      </w:r>
      <w:r w:rsidRPr="000C04A8">
        <w:rPr>
          <w:rFonts w:ascii="Arial" w:hAnsi="Arial" w:cs="Arial"/>
          <w:bCs/>
          <w:sz w:val="20"/>
          <w:szCs w:val="20"/>
        </w:rPr>
        <w:t xml:space="preserve">zeigt beispielhaft, wie </w:t>
      </w:r>
      <w:r w:rsidR="00475A5A">
        <w:rPr>
          <w:rFonts w:ascii="Arial" w:hAnsi="Arial" w:cs="Arial"/>
          <w:bCs/>
          <w:sz w:val="20"/>
          <w:szCs w:val="20"/>
        </w:rPr>
        <w:t xml:space="preserve">Gebäude mit </w:t>
      </w:r>
      <w:r w:rsidR="005C29CF">
        <w:rPr>
          <w:rFonts w:ascii="Arial" w:hAnsi="Arial" w:cs="Arial"/>
          <w:bCs/>
          <w:sz w:val="20"/>
          <w:szCs w:val="20"/>
        </w:rPr>
        <w:t xml:space="preserve">gehobenem </w:t>
      </w:r>
      <w:r w:rsidR="00475A5A">
        <w:rPr>
          <w:rFonts w:ascii="Arial" w:hAnsi="Arial" w:cs="Arial"/>
          <w:bCs/>
          <w:sz w:val="20"/>
          <w:szCs w:val="20"/>
        </w:rPr>
        <w:t xml:space="preserve">Wohnstandard </w:t>
      </w:r>
      <w:r w:rsidRPr="000C04A8">
        <w:rPr>
          <w:rFonts w:ascii="Arial" w:hAnsi="Arial" w:cs="Arial"/>
          <w:bCs/>
          <w:sz w:val="20"/>
          <w:szCs w:val="20"/>
        </w:rPr>
        <w:t>ressourcenschonend und im Einklang mit der umgebenden Natur errichtet werden können. Entscheidend ist die optimale Nutzung der Standortbedingungen</w:t>
      </w:r>
      <w:r w:rsidR="00475A5A">
        <w:rPr>
          <w:rFonts w:ascii="Arial" w:hAnsi="Arial" w:cs="Arial"/>
          <w:bCs/>
          <w:sz w:val="20"/>
          <w:szCs w:val="20"/>
        </w:rPr>
        <w:t xml:space="preserve">. </w:t>
      </w:r>
      <w:r w:rsidRPr="000C04A8">
        <w:rPr>
          <w:rFonts w:ascii="Arial" w:hAnsi="Arial" w:cs="Arial"/>
          <w:bCs/>
          <w:sz w:val="20"/>
          <w:szCs w:val="20"/>
        </w:rPr>
        <w:t xml:space="preserve">So fängt die große Glasfassade auf der Südseite die Sonnenwärme ein, die große Doppelfassade </w:t>
      </w:r>
      <w:r w:rsidR="001B6DF8">
        <w:rPr>
          <w:rFonts w:ascii="Arial" w:hAnsi="Arial" w:cs="Arial"/>
          <w:bCs/>
          <w:sz w:val="20"/>
          <w:szCs w:val="20"/>
        </w:rPr>
        <w:t xml:space="preserve">in der Loggia </w:t>
      </w:r>
      <w:r w:rsidRPr="000C04A8">
        <w:rPr>
          <w:rFonts w:ascii="Arial" w:hAnsi="Arial" w:cs="Arial"/>
          <w:bCs/>
          <w:sz w:val="20"/>
          <w:szCs w:val="20"/>
        </w:rPr>
        <w:t xml:space="preserve">reguliert auf natürliche Weise das Wohnklima. Strom erzeugt die im Dach integrierte Photovoltaikanlage. Kühle Frischluft strömt vom See ins Haus und wird zur Klimatisierung herangezogen. Erdsonden nutzen wetterunabhängig die konstanten Temperaturen im Erdinneren. Nicht zuletzt ist die Nordseite des Gebäudes konsequent geschlossen, sodass die </w:t>
      </w:r>
      <w:r w:rsidR="00D95308">
        <w:rPr>
          <w:rFonts w:ascii="Arial" w:hAnsi="Arial" w:cs="Arial"/>
          <w:bCs/>
          <w:sz w:val="20"/>
          <w:szCs w:val="20"/>
        </w:rPr>
        <w:t>W</w:t>
      </w:r>
      <w:r w:rsidR="00D95308" w:rsidRPr="000C04A8">
        <w:rPr>
          <w:rFonts w:ascii="Arial" w:hAnsi="Arial" w:cs="Arial"/>
          <w:bCs/>
          <w:sz w:val="20"/>
          <w:szCs w:val="20"/>
        </w:rPr>
        <w:t xml:space="preserve">ärme </w:t>
      </w:r>
      <w:r w:rsidRPr="000C04A8">
        <w:rPr>
          <w:rFonts w:ascii="Arial" w:hAnsi="Arial" w:cs="Arial"/>
          <w:bCs/>
          <w:sz w:val="20"/>
          <w:szCs w:val="20"/>
        </w:rPr>
        <w:t xml:space="preserve">im Haus bleibt. </w:t>
      </w:r>
    </w:p>
    <w:p w14:paraId="4A49940C" w14:textId="41169922" w:rsidR="009D7880" w:rsidRDefault="000C04A8" w:rsidP="000C04A8">
      <w:pPr>
        <w:spacing w:line="360" w:lineRule="auto"/>
      </w:pPr>
      <w:hyperlink r:id="rId15" w:history="1">
        <w:r w:rsidRPr="00437E6C">
          <w:rPr>
            <w:rStyle w:val="Hyperlink"/>
            <w:rFonts w:ascii="Arial" w:hAnsi="Arial" w:cs="Arial"/>
            <w:b/>
            <w:bCs/>
            <w:sz w:val="20"/>
            <w:szCs w:val="20"/>
          </w:rPr>
          <w:t>www.solarlux.com</w:t>
        </w:r>
      </w:hyperlink>
    </w:p>
    <w:p w14:paraId="4F5982C9" w14:textId="77777777" w:rsidR="009D7880" w:rsidRDefault="009D7880" w:rsidP="009D7880">
      <w:pPr>
        <w:spacing w:line="276" w:lineRule="auto"/>
        <w:rPr>
          <w:rFonts w:ascii="Arial" w:hAnsi="Arial" w:cs="Arial"/>
          <w:b/>
          <w:bCs/>
          <w:sz w:val="20"/>
          <w:szCs w:val="20"/>
        </w:rPr>
      </w:pPr>
    </w:p>
    <w:p w14:paraId="3927A76D" w14:textId="7BE8BADD" w:rsidR="009D7880" w:rsidRPr="00306BD8" w:rsidRDefault="009D7880" w:rsidP="009D7880">
      <w:pPr>
        <w:spacing w:line="276" w:lineRule="auto"/>
        <w:rPr>
          <w:rFonts w:ascii="Arial" w:hAnsi="Arial" w:cs="Arial"/>
          <w:sz w:val="12"/>
          <w:szCs w:val="12"/>
        </w:rPr>
      </w:pPr>
      <w:r w:rsidRPr="00306BD8">
        <w:rPr>
          <w:rFonts w:ascii="Arial" w:hAnsi="Arial" w:cs="Arial"/>
          <w:sz w:val="12"/>
          <w:szCs w:val="12"/>
        </w:rPr>
        <w:t xml:space="preserve">Solarlux, </w:t>
      </w:r>
      <w:r w:rsidR="00404468">
        <w:rPr>
          <w:rFonts w:ascii="Arial" w:hAnsi="Arial" w:cs="Arial"/>
          <w:sz w:val="12"/>
          <w:szCs w:val="12"/>
        </w:rPr>
        <w:t>März</w:t>
      </w:r>
      <w:r w:rsidR="00E777A9">
        <w:rPr>
          <w:rFonts w:ascii="Arial" w:hAnsi="Arial" w:cs="Arial"/>
          <w:sz w:val="12"/>
          <w:szCs w:val="12"/>
        </w:rPr>
        <w:t xml:space="preserve"> </w:t>
      </w:r>
      <w:r w:rsidRPr="00306BD8">
        <w:rPr>
          <w:rFonts w:ascii="Arial" w:hAnsi="Arial" w:cs="Arial"/>
          <w:sz w:val="12"/>
          <w:szCs w:val="12"/>
        </w:rPr>
        <w:t>202</w:t>
      </w:r>
      <w:r w:rsidR="009034DA">
        <w:rPr>
          <w:rFonts w:ascii="Arial" w:hAnsi="Arial" w:cs="Arial"/>
          <w:sz w:val="12"/>
          <w:szCs w:val="12"/>
        </w:rPr>
        <w:t>5</w:t>
      </w:r>
      <w:r w:rsidRPr="00306BD8">
        <w:rPr>
          <w:rFonts w:ascii="Arial" w:hAnsi="Arial" w:cs="Arial"/>
          <w:sz w:val="12"/>
          <w:szCs w:val="12"/>
        </w:rPr>
        <w:t xml:space="preserve"> – Abdruck frei – </w:t>
      </w:r>
      <w:r w:rsidR="00404468">
        <w:rPr>
          <w:rFonts w:ascii="Arial" w:hAnsi="Arial" w:cs="Arial"/>
          <w:sz w:val="12"/>
          <w:szCs w:val="12"/>
        </w:rPr>
        <w:t>8.941</w:t>
      </w:r>
      <w:r w:rsidRPr="00306BD8">
        <w:rPr>
          <w:rFonts w:ascii="Arial" w:hAnsi="Arial" w:cs="Arial"/>
          <w:sz w:val="12"/>
          <w:szCs w:val="12"/>
        </w:rPr>
        <w:t xml:space="preserve"> Zeichen (inkl. Leerzeichen)</w:t>
      </w:r>
    </w:p>
    <w:p w14:paraId="414ECF33" w14:textId="77777777" w:rsidR="009D7880" w:rsidRDefault="009D7880" w:rsidP="009D7880">
      <w:pPr>
        <w:spacing w:line="276" w:lineRule="auto"/>
        <w:rPr>
          <w:rFonts w:ascii="Arial" w:hAnsi="Arial" w:cs="Arial"/>
          <w:sz w:val="12"/>
          <w:szCs w:val="12"/>
        </w:rPr>
      </w:pPr>
      <w:r w:rsidRPr="001F619E">
        <w:rPr>
          <w:rFonts w:ascii="Arial" w:hAnsi="Arial" w:cs="Arial"/>
          <w:sz w:val="12"/>
          <w:szCs w:val="12"/>
        </w:rPr>
        <w:t>Um Zusendung von Belegen an die Agentur holtgreife in Beckum wird gebeten.</w:t>
      </w:r>
    </w:p>
    <w:p w14:paraId="3F694DF0" w14:textId="77777777" w:rsidR="00017778" w:rsidRDefault="00017778" w:rsidP="009D7880">
      <w:pPr>
        <w:spacing w:line="276" w:lineRule="auto"/>
        <w:rPr>
          <w:rFonts w:ascii="Arial" w:hAnsi="Arial" w:cs="Arial"/>
          <w:sz w:val="12"/>
          <w:szCs w:val="12"/>
        </w:rPr>
      </w:pPr>
    </w:p>
    <w:p w14:paraId="365334D6" w14:textId="77777777" w:rsidR="00017778" w:rsidRPr="00017778" w:rsidRDefault="00017778" w:rsidP="00017778">
      <w:pPr>
        <w:tabs>
          <w:tab w:val="left" w:pos="4619"/>
        </w:tabs>
        <w:spacing w:line="276" w:lineRule="auto"/>
        <w:rPr>
          <w:rFonts w:ascii="Arial" w:hAnsi="Arial" w:cs="Arial"/>
          <w:sz w:val="20"/>
          <w:szCs w:val="20"/>
          <w:u w:val="single"/>
        </w:rPr>
      </w:pPr>
    </w:p>
    <w:p w14:paraId="03623796" w14:textId="67390F48" w:rsidR="00017778" w:rsidRPr="00017778" w:rsidRDefault="00017778" w:rsidP="00017778">
      <w:pPr>
        <w:tabs>
          <w:tab w:val="left" w:pos="4619"/>
        </w:tabs>
        <w:spacing w:line="276" w:lineRule="auto"/>
        <w:rPr>
          <w:rFonts w:ascii="Arial" w:hAnsi="Arial" w:cs="Arial"/>
          <w:sz w:val="20"/>
          <w:szCs w:val="20"/>
          <w:u w:val="single"/>
        </w:rPr>
      </w:pPr>
      <w:r w:rsidRPr="00017778">
        <w:rPr>
          <w:rFonts w:ascii="Arial" w:hAnsi="Arial" w:cs="Arial"/>
          <w:sz w:val="20"/>
          <w:szCs w:val="20"/>
          <w:u w:val="single"/>
        </w:rPr>
        <w:t>Bautafel</w:t>
      </w:r>
    </w:p>
    <w:p w14:paraId="3CB254EC" w14:textId="77777777" w:rsidR="00406B67" w:rsidRDefault="00406B67" w:rsidP="009D7880">
      <w:pPr>
        <w:spacing w:line="276" w:lineRule="auto"/>
        <w:rPr>
          <w:rFonts w:ascii="Arial" w:hAnsi="Arial" w:cs="Arial"/>
          <w:sz w:val="12"/>
          <w:szCs w:val="12"/>
        </w:rPr>
      </w:pPr>
    </w:p>
    <w:p w14:paraId="63452580" w14:textId="4392DE3D" w:rsidR="00D665D4" w:rsidRPr="00B34CB3" w:rsidRDefault="002F586B" w:rsidP="00D665D4">
      <w:pPr>
        <w:spacing w:line="360" w:lineRule="auto"/>
        <w:rPr>
          <w:rFonts w:ascii="Arial" w:hAnsi="Arial" w:cs="Arial"/>
          <w:bCs/>
          <w:sz w:val="20"/>
          <w:szCs w:val="20"/>
        </w:rPr>
      </w:pPr>
      <w:r>
        <w:rPr>
          <w:rFonts w:ascii="Arial" w:hAnsi="Arial" w:cs="Arial"/>
          <w:b/>
          <w:sz w:val="20"/>
          <w:szCs w:val="20"/>
        </w:rPr>
        <w:t>Betreiber</w:t>
      </w:r>
      <w:r w:rsidR="005F78AF">
        <w:rPr>
          <w:rFonts w:ascii="Arial" w:hAnsi="Arial" w:cs="Arial"/>
          <w:b/>
          <w:sz w:val="20"/>
          <w:szCs w:val="20"/>
        </w:rPr>
        <w:t>in</w:t>
      </w:r>
      <w:r w:rsidR="00D665D4" w:rsidRPr="00B34CB3">
        <w:rPr>
          <w:rFonts w:ascii="Arial" w:hAnsi="Arial" w:cs="Arial"/>
          <w:b/>
          <w:sz w:val="20"/>
          <w:szCs w:val="20"/>
        </w:rPr>
        <w:t>:</w:t>
      </w:r>
      <w:r w:rsidR="00D665D4" w:rsidRPr="00B34CB3">
        <w:rPr>
          <w:rFonts w:ascii="Arial" w:hAnsi="Arial" w:cs="Arial"/>
          <w:bCs/>
          <w:sz w:val="20"/>
          <w:szCs w:val="20"/>
        </w:rPr>
        <w:t xml:space="preserve"> </w:t>
      </w:r>
      <w:r w:rsidR="00B34CB3" w:rsidRPr="00B34CB3">
        <w:rPr>
          <w:rFonts w:ascii="Arial" w:hAnsi="Arial" w:cs="Arial"/>
          <w:bCs/>
          <w:sz w:val="20"/>
          <w:szCs w:val="20"/>
        </w:rPr>
        <w:t xml:space="preserve">Solarlux </w:t>
      </w:r>
      <w:r>
        <w:rPr>
          <w:rFonts w:ascii="Arial" w:hAnsi="Arial" w:cs="Arial"/>
          <w:bCs/>
          <w:sz w:val="20"/>
          <w:szCs w:val="20"/>
        </w:rPr>
        <w:t xml:space="preserve">Austria </w:t>
      </w:r>
      <w:r w:rsidR="00B34CB3" w:rsidRPr="00B34CB3">
        <w:rPr>
          <w:rFonts w:ascii="Arial" w:hAnsi="Arial" w:cs="Arial"/>
          <w:bCs/>
          <w:sz w:val="20"/>
          <w:szCs w:val="20"/>
        </w:rPr>
        <w:t>GmbH</w:t>
      </w:r>
    </w:p>
    <w:p w14:paraId="2F482F0D" w14:textId="06C14E12" w:rsidR="00D665D4" w:rsidRDefault="00D665D4" w:rsidP="00D665D4">
      <w:pPr>
        <w:spacing w:line="360" w:lineRule="auto"/>
        <w:rPr>
          <w:rFonts w:ascii="Arial" w:hAnsi="Arial" w:cs="Arial"/>
          <w:b/>
          <w:sz w:val="20"/>
          <w:szCs w:val="20"/>
        </w:rPr>
      </w:pPr>
      <w:r>
        <w:rPr>
          <w:rFonts w:ascii="Arial" w:hAnsi="Arial" w:cs="Arial"/>
          <w:b/>
          <w:sz w:val="20"/>
          <w:szCs w:val="20"/>
        </w:rPr>
        <w:t xml:space="preserve">Architektur: </w:t>
      </w:r>
      <w:r w:rsidR="00710909" w:rsidRPr="003F78BE">
        <w:rPr>
          <w:rFonts w:ascii="Arial" w:hAnsi="Arial" w:cs="Arial"/>
          <w:bCs/>
          <w:sz w:val="20"/>
          <w:szCs w:val="20"/>
        </w:rPr>
        <w:t>Dr. Peter Kuczia</w:t>
      </w:r>
      <w:r w:rsidR="00710909">
        <w:rPr>
          <w:rFonts w:ascii="Arial" w:hAnsi="Arial" w:cs="Arial"/>
          <w:b/>
          <w:sz w:val="20"/>
          <w:szCs w:val="20"/>
        </w:rPr>
        <w:t xml:space="preserve"> </w:t>
      </w:r>
      <w:hyperlink r:id="rId16" w:history="1">
        <w:r w:rsidR="00710909" w:rsidRPr="005B6216">
          <w:rPr>
            <w:rStyle w:val="Hyperlink"/>
            <w:rFonts w:ascii="Arial" w:hAnsi="Arial" w:cs="Arial"/>
            <w:b/>
            <w:sz w:val="20"/>
            <w:szCs w:val="20"/>
          </w:rPr>
          <w:t>https://kuczia.com/pl/</w:t>
        </w:r>
      </w:hyperlink>
    </w:p>
    <w:p w14:paraId="7E271E54" w14:textId="2FECD485" w:rsidR="00710909" w:rsidRDefault="005432B5" w:rsidP="00D665D4">
      <w:pPr>
        <w:spacing w:line="360" w:lineRule="auto"/>
        <w:rPr>
          <w:rFonts w:ascii="Arial" w:hAnsi="Arial" w:cs="Arial"/>
          <w:bCs/>
          <w:sz w:val="20"/>
          <w:szCs w:val="20"/>
        </w:rPr>
      </w:pPr>
      <w:r>
        <w:rPr>
          <w:rFonts w:ascii="Arial" w:hAnsi="Arial" w:cs="Arial"/>
          <w:b/>
          <w:sz w:val="20"/>
          <w:szCs w:val="20"/>
        </w:rPr>
        <w:t xml:space="preserve">Fertigstellung: </w:t>
      </w:r>
      <w:r w:rsidRPr="007B6586">
        <w:rPr>
          <w:rFonts w:ascii="Arial" w:hAnsi="Arial" w:cs="Arial"/>
          <w:bCs/>
          <w:sz w:val="20"/>
          <w:szCs w:val="20"/>
        </w:rPr>
        <w:t>2024</w:t>
      </w:r>
    </w:p>
    <w:p w14:paraId="34DC3D99" w14:textId="5AF37DBC" w:rsidR="00077A81" w:rsidRDefault="00077A81" w:rsidP="00D665D4">
      <w:pPr>
        <w:spacing w:line="360" w:lineRule="auto"/>
        <w:rPr>
          <w:rFonts w:ascii="Arial" w:hAnsi="Arial" w:cs="Arial"/>
          <w:b/>
          <w:sz w:val="20"/>
          <w:szCs w:val="20"/>
        </w:rPr>
      </w:pPr>
      <w:r w:rsidRPr="00077A81">
        <w:rPr>
          <w:rFonts w:ascii="Arial" w:hAnsi="Arial" w:cs="Arial"/>
          <w:b/>
          <w:sz w:val="20"/>
          <w:szCs w:val="20"/>
        </w:rPr>
        <w:t xml:space="preserve">Nachhaltigkeit: </w:t>
      </w:r>
      <w:r w:rsidR="00644CE6" w:rsidRPr="00876447">
        <w:rPr>
          <w:rFonts w:ascii="Arial" w:hAnsi="Arial" w:cs="Arial"/>
          <w:bCs/>
          <w:sz w:val="20"/>
          <w:szCs w:val="20"/>
        </w:rPr>
        <w:t xml:space="preserve">Wärmepumpe mit Erdsonden, </w:t>
      </w:r>
      <w:r w:rsidR="00E54DD4" w:rsidRPr="00876447">
        <w:rPr>
          <w:rFonts w:ascii="Arial" w:hAnsi="Arial" w:cs="Arial"/>
          <w:bCs/>
          <w:sz w:val="20"/>
          <w:szCs w:val="20"/>
        </w:rPr>
        <w:t xml:space="preserve">in die Dachfläche integrierte Photovoltaik-Paneele, </w:t>
      </w:r>
      <w:r w:rsidR="00D64C6B" w:rsidRPr="00876447">
        <w:rPr>
          <w:rFonts w:ascii="Arial" w:hAnsi="Arial" w:cs="Arial"/>
          <w:bCs/>
          <w:sz w:val="20"/>
          <w:szCs w:val="20"/>
        </w:rPr>
        <w:t xml:space="preserve">Passive Solarenergienutzung durch eine manuell bedienbare </w:t>
      </w:r>
      <w:r w:rsidR="00DA7D31">
        <w:rPr>
          <w:rFonts w:ascii="Arial" w:hAnsi="Arial" w:cs="Arial"/>
          <w:bCs/>
          <w:sz w:val="20"/>
          <w:szCs w:val="20"/>
        </w:rPr>
        <w:t>„</w:t>
      </w:r>
      <w:r w:rsidR="00D64C6B" w:rsidRPr="00876447">
        <w:rPr>
          <w:rFonts w:ascii="Arial" w:hAnsi="Arial" w:cs="Arial"/>
          <w:bCs/>
          <w:sz w:val="20"/>
          <w:szCs w:val="20"/>
        </w:rPr>
        <w:t>C</w:t>
      </w:r>
      <w:r w:rsidR="00A03D41">
        <w:rPr>
          <w:rFonts w:ascii="Arial" w:hAnsi="Arial" w:cs="Arial"/>
          <w:bCs/>
          <w:sz w:val="20"/>
          <w:szCs w:val="20"/>
        </w:rPr>
        <w:t>O</w:t>
      </w:r>
      <w:r w:rsidR="00A03D41" w:rsidRPr="00A03D41">
        <w:rPr>
          <w:rFonts w:ascii="Arial" w:hAnsi="Arial" w:cs="Arial"/>
          <w:bCs/>
          <w:sz w:val="20"/>
          <w:szCs w:val="20"/>
          <w:vertAlign w:val="subscript"/>
        </w:rPr>
        <w:t>2</w:t>
      </w:r>
      <w:r w:rsidR="00D64C6B" w:rsidRPr="00876447">
        <w:rPr>
          <w:rFonts w:ascii="Arial" w:hAnsi="Arial" w:cs="Arial"/>
          <w:bCs/>
          <w:sz w:val="20"/>
          <w:szCs w:val="20"/>
        </w:rPr>
        <w:t>mfort-Fassade</w:t>
      </w:r>
      <w:r w:rsidR="00DA7D31">
        <w:rPr>
          <w:rFonts w:ascii="Arial" w:hAnsi="Arial" w:cs="Arial"/>
          <w:bCs/>
          <w:sz w:val="20"/>
          <w:szCs w:val="20"/>
        </w:rPr>
        <w:t>“</w:t>
      </w:r>
      <w:r w:rsidR="00D64C6B" w:rsidRPr="00876447">
        <w:rPr>
          <w:rFonts w:ascii="Arial" w:hAnsi="Arial" w:cs="Arial"/>
          <w:bCs/>
          <w:sz w:val="20"/>
          <w:szCs w:val="20"/>
        </w:rPr>
        <w:t xml:space="preserve"> (Doppelfassade), </w:t>
      </w:r>
      <w:r w:rsidR="007B199E" w:rsidRPr="00876447">
        <w:rPr>
          <w:rFonts w:ascii="Arial" w:hAnsi="Arial" w:cs="Arial"/>
          <w:bCs/>
          <w:sz w:val="20"/>
          <w:szCs w:val="20"/>
        </w:rPr>
        <w:t>Lowtech</w:t>
      </w:r>
      <w:r w:rsidR="00C43036" w:rsidRPr="00876447">
        <w:rPr>
          <w:rFonts w:ascii="Arial" w:hAnsi="Arial" w:cs="Arial"/>
          <w:bCs/>
          <w:sz w:val="20"/>
          <w:szCs w:val="20"/>
        </w:rPr>
        <w:t xml:space="preserve">-Lüftungskonzept </w:t>
      </w:r>
      <w:r w:rsidR="00275AB2" w:rsidRPr="00876447">
        <w:rPr>
          <w:rFonts w:ascii="Arial" w:hAnsi="Arial" w:cs="Arial"/>
          <w:bCs/>
          <w:sz w:val="20"/>
          <w:szCs w:val="20"/>
        </w:rPr>
        <w:t>mit Solarkamin</w:t>
      </w:r>
    </w:p>
    <w:p w14:paraId="66972A4F" w14:textId="7E33915E" w:rsidR="005432B5" w:rsidRDefault="005432B5" w:rsidP="00D665D4">
      <w:pPr>
        <w:spacing w:line="360" w:lineRule="auto"/>
        <w:rPr>
          <w:rFonts w:ascii="Arial" w:hAnsi="Arial" w:cs="Arial"/>
          <w:b/>
          <w:sz w:val="20"/>
          <w:szCs w:val="20"/>
        </w:rPr>
      </w:pPr>
      <w:r>
        <w:rPr>
          <w:rFonts w:ascii="Arial" w:hAnsi="Arial" w:cs="Arial"/>
          <w:b/>
          <w:sz w:val="20"/>
          <w:szCs w:val="20"/>
        </w:rPr>
        <w:t xml:space="preserve">Konstruktion: </w:t>
      </w:r>
      <w:r w:rsidR="007B6586" w:rsidRPr="0067711B">
        <w:rPr>
          <w:rFonts w:ascii="Arial" w:hAnsi="Arial" w:cs="Arial"/>
          <w:bCs/>
          <w:sz w:val="20"/>
          <w:szCs w:val="20"/>
        </w:rPr>
        <w:t>Brettsperrholzkonstruktion Cross Laminated Timber (CLT)</w:t>
      </w:r>
      <w:r w:rsidR="009D6899">
        <w:rPr>
          <w:rFonts w:ascii="Arial" w:hAnsi="Arial" w:cs="Arial"/>
          <w:bCs/>
          <w:sz w:val="20"/>
          <w:szCs w:val="20"/>
        </w:rPr>
        <w:t xml:space="preserve">. </w:t>
      </w:r>
    </w:p>
    <w:p w14:paraId="12AD69D3" w14:textId="10FE8EC5" w:rsidR="00FF73D9" w:rsidRDefault="00242072" w:rsidP="00D665D4">
      <w:pPr>
        <w:spacing w:line="360" w:lineRule="auto"/>
        <w:rPr>
          <w:rFonts w:ascii="Arial" w:hAnsi="Arial" w:cs="Arial"/>
          <w:bCs/>
          <w:sz w:val="20"/>
          <w:szCs w:val="20"/>
        </w:rPr>
      </w:pPr>
      <w:r>
        <w:rPr>
          <w:rFonts w:ascii="Arial" w:hAnsi="Arial" w:cs="Arial"/>
          <w:b/>
          <w:sz w:val="20"/>
          <w:szCs w:val="20"/>
        </w:rPr>
        <w:lastRenderedPageBreak/>
        <w:t>cero Schiebefenster</w:t>
      </w:r>
      <w:r w:rsidR="005432B5">
        <w:rPr>
          <w:rFonts w:ascii="Arial" w:hAnsi="Arial" w:cs="Arial"/>
          <w:b/>
          <w:sz w:val="20"/>
          <w:szCs w:val="20"/>
        </w:rPr>
        <w:t xml:space="preserve">: </w:t>
      </w:r>
      <w:r w:rsidR="00D91942" w:rsidRPr="00450B0A">
        <w:rPr>
          <w:rFonts w:ascii="Arial" w:hAnsi="Arial" w:cs="Arial"/>
          <w:bCs/>
          <w:sz w:val="20"/>
          <w:szCs w:val="20"/>
        </w:rPr>
        <w:t xml:space="preserve">11 </w:t>
      </w:r>
      <w:r w:rsidR="007334AE" w:rsidRPr="00450B0A">
        <w:rPr>
          <w:rFonts w:ascii="Arial" w:hAnsi="Arial" w:cs="Arial"/>
          <w:bCs/>
          <w:sz w:val="20"/>
          <w:szCs w:val="20"/>
        </w:rPr>
        <w:t xml:space="preserve">Anlagen </w:t>
      </w:r>
      <w:r w:rsidR="00C56DD2" w:rsidRPr="00450B0A">
        <w:rPr>
          <w:rFonts w:ascii="Arial" w:hAnsi="Arial" w:cs="Arial"/>
          <w:bCs/>
          <w:sz w:val="20"/>
          <w:szCs w:val="20"/>
        </w:rPr>
        <w:t xml:space="preserve">(Bautyp cero III) </w:t>
      </w:r>
      <w:r w:rsidR="007334AE" w:rsidRPr="00450B0A">
        <w:rPr>
          <w:rFonts w:ascii="Arial" w:hAnsi="Arial" w:cs="Arial"/>
          <w:bCs/>
          <w:sz w:val="20"/>
          <w:szCs w:val="20"/>
        </w:rPr>
        <w:t xml:space="preserve">mit </w:t>
      </w:r>
      <w:r w:rsidR="00F25A69" w:rsidRPr="00450B0A">
        <w:rPr>
          <w:rFonts w:ascii="Arial" w:hAnsi="Arial" w:cs="Arial"/>
          <w:bCs/>
          <w:sz w:val="20"/>
          <w:szCs w:val="20"/>
        </w:rPr>
        <w:t xml:space="preserve">insgesamt 17 </w:t>
      </w:r>
      <w:r w:rsidR="000D28C1" w:rsidRPr="00450B0A">
        <w:rPr>
          <w:rFonts w:ascii="Arial" w:hAnsi="Arial" w:cs="Arial"/>
          <w:bCs/>
          <w:sz w:val="20"/>
          <w:szCs w:val="20"/>
        </w:rPr>
        <w:t>Einzelelementen</w:t>
      </w:r>
      <w:r w:rsidR="00B27B96">
        <w:rPr>
          <w:rFonts w:ascii="Arial" w:hAnsi="Arial" w:cs="Arial"/>
          <w:bCs/>
          <w:sz w:val="20"/>
          <w:szCs w:val="20"/>
        </w:rPr>
        <w:t xml:space="preserve"> (</w:t>
      </w:r>
      <w:r w:rsidR="00424EC8">
        <w:rPr>
          <w:rFonts w:ascii="Arial" w:hAnsi="Arial" w:cs="Arial"/>
          <w:bCs/>
          <w:sz w:val="20"/>
          <w:szCs w:val="20"/>
        </w:rPr>
        <w:t>1</w:t>
      </w:r>
      <w:r w:rsidR="00B27B96">
        <w:rPr>
          <w:rFonts w:ascii="Arial" w:hAnsi="Arial" w:cs="Arial"/>
          <w:bCs/>
          <w:sz w:val="20"/>
          <w:szCs w:val="20"/>
        </w:rPr>
        <w:t>-, 2- und 3-f</w:t>
      </w:r>
      <w:r w:rsidR="001101E3">
        <w:rPr>
          <w:rFonts w:ascii="Arial" w:hAnsi="Arial" w:cs="Arial"/>
          <w:bCs/>
          <w:sz w:val="20"/>
          <w:szCs w:val="20"/>
        </w:rPr>
        <w:t>l</w:t>
      </w:r>
      <w:r w:rsidR="00B27B96">
        <w:rPr>
          <w:rFonts w:ascii="Arial" w:hAnsi="Arial" w:cs="Arial"/>
          <w:bCs/>
          <w:sz w:val="20"/>
          <w:szCs w:val="20"/>
        </w:rPr>
        <w:t>ügelige Ausführung</w:t>
      </w:r>
      <w:r w:rsidR="001B2D22">
        <w:rPr>
          <w:rFonts w:ascii="Arial" w:hAnsi="Arial" w:cs="Arial"/>
          <w:bCs/>
          <w:sz w:val="20"/>
          <w:szCs w:val="20"/>
        </w:rPr>
        <w:t>en</w:t>
      </w:r>
      <w:r w:rsidR="00B27B96">
        <w:rPr>
          <w:rFonts w:ascii="Arial" w:hAnsi="Arial" w:cs="Arial"/>
          <w:bCs/>
          <w:sz w:val="20"/>
          <w:szCs w:val="20"/>
        </w:rPr>
        <w:t xml:space="preserve">). </w:t>
      </w:r>
      <w:r w:rsidR="008E3823" w:rsidRPr="00450B0A">
        <w:rPr>
          <w:rFonts w:ascii="Arial" w:hAnsi="Arial" w:cs="Arial"/>
          <w:bCs/>
          <w:sz w:val="20"/>
          <w:szCs w:val="20"/>
        </w:rPr>
        <w:t>Besonderheiten:</w:t>
      </w:r>
      <w:r w:rsidR="008E3823" w:rsidRPr="004877AD">
        <w:rPr>
          <w:rFonts w:ascii="Arial" w:hAnsi="Arial" w:cs="Arial"/>
          <w:bCs/>
          <w:sz w:val="20"/>
          <w:szCs w:val="20"/>
        </w:rPr>
        <w:t xml:space="preserve"> </w:t>
      </w:r>
      <w:r w:rsidR="00C01B92" w:rsidRPr="00424EC8">
        <w:rPr>
          <w:rFonts w:ascii="Arial" w:hAnsi="Arial" w:cs="Arial"/>
          <w:bCs/>
          <w:sz w:val="20"/>
          <w:szCs w:val="20"/>
        </w:rPr>
        <w:t>Systemintegrierter</w:t>
      </w:r>
      <w:r w:rsidR="001B2D22">
        <w:rPr>
          <w:rFonts w:ascii="Arial" w:hAnsi="Arial" w:cs="Arial"/>
          <w:bCs/>
          <w:sz w:val="20"/>
          <w:szCs w:val="20"/>
        </w:rPr>
        <w:t xml:space="preserve"> Elektroa</w:t>
      </w:r>
      <w:r w:rsidR="00404EAC" w:rsidRPr="00424EC8">
        <w:rPr>
          <w:rFonts w:ascii="Arial" w:hAnsi="Arial" w:cs="Arial"/>
          <w:bCs/>
          <w:sz w:val="20"/>
          <w:szCs w:val="20"/>
        </w:rPr>
        <w:t>ntrieb,</w:t>
      </w:r>
      <w:r w:rsidR="00404EAC" w:rsidRPr="004877AD">
        <w:rPr>
          <w:rFonts w:ascii="Arial" w:hAnsi="Arial" w:cs="Arial"/>
          <w:bCs/>
          <w:sz w:val="20"/>
          <w:szCs w:val="20"/>
        </w:rPr>
        <w:t xml:space="preserve"> </w:t>
      </w:r>
      <w:r w:rsidR="00600A78">
        <w:rPr>
          <w:rFonts w:ascii="Arial" w:hAnsi="Arial" w:cs="Arial"/>
          <w:bCs/>
          <w:sz w:val="20"/>
          <w:szCs w:val="20"/>
        </w:rPr>
        <w:t xml:space="preserve">in die senkrechten Rahmen integrierte </w:t>
      </w:r>
      <w:r w:rsidR="001C15CD" w:rsidRPr="004877AD">
        <w:rPr>
          <w:rFonts w:ascii="Arial" w:hAnsi="Arial" w:cs="Arial"/>
          <w:bCs/>
          <w:sz w:val="20"/>
          <w:szCs w:val="20"/>
        </w:rPr>
        <w:t>elektrische Verri</w:t>
      </w:r>
      <w:r w:rsidR="00D95308">
        <w:rPr>
          <w:rFonts w:ascii="Arial" w:hAnsi="Arial" w:cs="Arial"/>
          <w:bCs/>
          <w:sz w:val="20"/>
          <w:szCs w:val="20"/>
        </w:rPr>
        <w:t>e</w:t>
      </w:r>
      <w:r w:rsidR="001C15CD" w:rsidRPr="004877AD">
        <w:rPr>
          <w:rFonts w:ascii="Arial" w:hAnsi="Arial" w:cs="Arial"/>
          <w:bCs/>
          <w:sz w:val="20"/>
          <w:szCs w:val="20"/>
        </w:rPr>
        <w:t>gelung</w:t>
      </w:r>
      <w:r w:rsidR="0054544F">
        <w:rPr>
          <w:rFonts w:ascii="Arial" w:hAnsi="Arial" w:cs="Arial"/>
          <w:bCs/>
          <w:sz w:val="20"/>
          <w:szCs w:val="20"/>
        </w:rPr>
        <w:t>en</w:t>
      </w:r>
      <w:r w:rsidR="001C15CD" w:rsidRPr="004877AD">
        <w:rPr>
          <w:rFonts w:ascii="Arial" w:hAnsi="Arial" w:cs="Arial"/>
          <w:bCs/>
          <w:sz w:val="20"/>
          <w:szCs w:val="20"/>
        </w:rPr>
        <w:t>,</w:t>
      </w:r>
      <w:r w:rsidR="001C15CD" w:rsidRPr="00332BF9">
        <w:rPr>
          <w:rFonts w:ascii="Arial" w:hAnsi="Arial" w:cs="Arial"/>
          <w:bCs/>
          <w:sz w:val="20"/>
          <w:szCs w:val="20"/>
        </w:rPr>
        <w:t xml:space="preserve"> </w:t>
      </w:r>
      <w:r w:rsidR="004877AD" w:rsidRPr="00332BF9">
        <w:rPr>
          <w:rFonts w:ascii="Arial" w:hAnsi="Arial" w:cs="Arial"/>
          <w:bCs/>
          <w:sz w:val="20"/>
          <w:szCs w:val="20"/>
        </w:rPr>
        <w:t xml:space="preserve">Verschiebung </w:t>
      </w:r>
      <w:r w:rsidR="0054544F">
        <w:rPr>
          <w:rFonts w:ascii="Arial" w:hAnsi="Arial" w:cs="Arial"/>
          <w:bCs/>
          <w:sz w:val="20"/>
          <w:szCs w:val="20"/>
        </w:rPr>
        <w:t>einzel</w:t>
      </w:r>
      <w:r w:rsidR="00A57559">
        <w:rPr>
          <w:rFonts w:ascii="Arial" w:hAnsi="Arial" w:cs="Arial"/>
          <w:bCs/>
          <w:sz w:val="20"/>
          <w:szCs w:val="20"/>
        </w:rPr>
        <w:t>ner</w:t>
      </w:r>
      <w:r w:rsidR="004877AD" w:rsidRPr="00332BF9">
        <w:rPr>
          <w:rFonts w:ascii="Arial" w:hAnsi="Arial" w:cs="Arial"/>
          <w:bCs/>
          <w:sz w:val="20"/>
          <w:szCs w:val="20"/>
        </w:rPr>
        <w:t xml:space="preserve"> </w:t>
      </w:r>
      <w:r w:rsidR="00332BF9" w:rsidRPr="00332BF9">
        <w:rPr>
          <w:rFonts w:ascii="Arial" w:hAnsi="Arial" w:cs="Arial"/>
          <w:bCs/>
          <w:sz w:val="20"/>
          <w:szCs w:val="20"/>
        </w:rPr>
        <w:t xml:space="preserve">Elemente in Wandtaschen, </w:t>
      </w:r>
      <w:r w:rsidR="0054544F">
        <w:rPr>
          <w:rFonts w:ascii="Arial" w:hAnsi="Arial" w:cs="Arial"/>
          <w:bCs/>
          <w:sz w:val="20"/>
          <w:szCs w:val="20"/>
        </w:rPr>
        <w:t>Ganzglas-Eckausbildung</w:t>
      </w:r>
      <w:r w:rsidR="00643195">
        <w:rPr>
          <w:rFonts w:ascii="Arial" w:hAnsi="Arial" w:cs="Arial"/>
          <w:bCs/>
          <w:sz w:val="20"/>
          <w:szCs w:val="20"/>
        </w:rPr>
        <w:t xml:space="preserve"> </w:t>
      </w:r>
      <w:r w:rsidR="00E37F76">
        <w:rPr>
          <w:rFonts w:ascii="Arial" w:hAnsi="Arial" w:cs="Arial"/>
          <w:bCs/>
          <w:sz w:val="20"/>
          <w:szCs w:val="20"/>
        </w:rPr>
        <w:t xml:space="preserve">im </w:t>
      </w:r>
      <w:r w:rsidR="00C91181">
        <w:rPr>
          <w:rFonts w:ascii="Arial" w:hAnsi="Arial" w:cs="Arial"/>
          <w:bCs/>
          <w:sz w:val="20"/>
          <w:szCs w:val="20"/>
        </w:rPr>
        <w:t>EG</w:t>
      </w:r>
      <w:r w:rsidR="0054544F">
        <w:rPr>
          <w:rFonts w:ascii="Arial" w:hAnsi="Arial" w:cs="Arial"/>
          <w:bCs/>
          <w:sz w:val="20"/>
          <w:szCs w:val="20"/>
        </w:rPr>
        <w:t xml:space="preserve">, </w:t>
      </w:r>
      <w:r w:rsidR="001F67B8">
        <w:rPr>
          <w:rFonts w:ascii="Arial" w:hAnsi="Arial" w:cs="Arial"/>
          <w:bCs/>
          <w:sz w:val="20"/>
          <w:szCs w:val="20"/>
        </w:rPr>
        <w:t>Anwendung</w:t>
      </w:r>
      <w:r w:rsidR="001E6978">
        <w:rPr>
          <w:rFonts w:ascii="Arial" w:hAnsi="Arial" w:cs="Arial"/>
          <w:bCs/>
          <w:sz w:val="20"/>
          <w:szCs w:val="20"/>
        </w:rPr>
        <w:t xml:space="preserve"> als Haustür mit Entriegelung über Fingerprint</w:t>
      </w:r>
      <w:r w:rsidR="005C29CF">
        <w:rPr>
          <w:rFonts w:ascii="Arial" w:hAnsi="Arial" w:cs="Arial"/>
          <w:bCs/>
          <w:sz w:val="20"/>
          <w:szCs w:val="20"/>
        </w:rPr>
        <w:t xml:space="preserve">-Scanner. </w:t>
      </w:r>
      <w:r w:rsidR="001E6978">
        <w:rPr>
          <w:rFonts w:ascii="Arial" w:hAnsi="Arial" w:cs="Arial"/>
          <w:bCs/>
          <w:sz w:val="20"/>
          <w:szCs w:val="20"/>
        </w:rPr>
        <w:t xml:space="preserve"> </w:t>
      </w:r>
    </w:p>
    <w:p w14:paraId="6C45F09B" w14:textId="3810BD65" w:rsidR="005432B5" w:rsidRDefault="00765416" w:rsidP="00D665D4">
      <w:pPr>
        <w:spacing w:line="360" w:lineRule="auto"/>
        <w:rPr>
          <w:rFonts w:ascii="Arial" w:hAnsi="Arial" w:cs="Arial"/>
          <w:bCs/>
          <w:sz w:val="20"/>
          <w:szCs w:val="20"/>
        </w:rPr>
      </w:pPr>
      <w:r w:rsidRPr="00CB401B">
        <w:rPr>
          <w:rFonts w:ascii="Arial" w:hAnsi="Arial" w:cs="Arial"/>
          <w:b/>
          <w:sz w:val="20"/>
          <w:szCs w:val="20"/>
        </w:rPr>
        <w:t>Ganzglas-Absturzsicherung</w:t>
      </w:r>
      <w:r w:rsidR="003E4317">
        <w:rPr>
          <w:rFonts w:ascii="Arial" w:hAnsi="Arial" w:cs="Arial"/>
          <w:b/>
          <w:sz w:val="20"/>
          <w:szCs w:val="20"/>
        </w:rPr>
        <w:t xml:space="preserve">en: </w:t>
      </w:r>
      <w:r w:rsidRPr="003E4317">
        <w:rPr>
          <w:rFonts w:ascii="Arial" w:hAnsi="Arial" w:cs="Arial"/>
          <w:bCs/>
          <w:sz w:val="20"/>
          <w:szCs w:val="20"/>
        </w:rPr>
        <w:t>ONLEVEL Skyforces Side</w:t>
      </w:r>
      <w:r w:rsidR="003E4317">
        <w:rPr>
          <w:rFonts w:ascii="Arial" w:hAnsi="Arial" w:cs="Arial"/>
          <w:bCs/>
          <w:sz w:val="20"/>
          <w:szCs w:val="20"/>
        </w:rPr>
        <w:t xml:space="preserve">. Dabei werden die </w:t>
      </w:r>
      <w:r w:rsidR="00FF73D9" w:rsidRPr="00FF73D9">
        <w:rPr>
          <w:rFonts w:ascii="Arial" w:hAnsi="Arial" w:cs="Arial"/>
          <w:bCs/>
          <w:sz w:val="20"/>
          <w:szCs w:val="20"/>
        </w:rPr>
        <w:t>Brüstungsgläser aus Verbundsicherheitsglas seitlich von nur zwei schmalen Einfassprofilen gehalten. Sie befinden sich in der Rahmenebene der cero Schiebefenster und vergrößern so die Bautiefe der Fensteranlage</w:t>
      </w:r>
      <w:r w:rsidR="003E4317">
        <w:rPr>
          <w:rFonts w:ascii="Arial" w:hAnsi="Arial" w:cs="Arial"/>
          <w:bCs/>
          <w:sz w:val="20"/>
          <w:szCs w:val="20"/>
        </w:rPr>
        <w:t>n</w:t>
      </w:r>
      <w:r w:rsidR="00FF73D9" w:rsidRPr="00FF73D9">
        <w:rPr>
          <w:rFonts w:ascii="Arial" w:hAnsi="Arial" w:cs="Arial"/>
          <w:bCs/>
          <w:sz w:val="20"/>
          <w:szCs w:val="20"/>
        </w:rPr>
        <w:t xml:space="preserve"> nicht.</w:t>
      </w:r>
    </w:p>
    <w:p w14:paraId="43521FD3" w14:textId="26159D2A" w:rsidR="00CB401B" w:rsidRDefault="00CB401B" w:rsidP="00D665D4">
      <w:pPr>
        <w:spacing w:line="360" w:lineRule="auto"/>
        <w:rPr>
          <w:rFonts w:ascii="Arial" w:hAnsi="Arial" w:cs="Arial"/>
          <w:bCs/>
          <w:sz w:val="20"/>
          <w:szCs w:val="20"/>
        </w:rPr>
      </w:pPr>
      <w:r w:rsidRPr="00154332">
        <w:rPr>
          <w:rFonts w:ascii="Arial" w:hAnsi="Arial" w:cs="Arial"/>
          <w:b/>
          <w:sz w:val="20"/>
          <w:szCs w:val="20"/>
        </w:rPr>
        <w:t>Ganzglas-Schiebe-Dreh-Elemente:</w:t>
      </w:r>
      <w:r>
        <w:rPr>
          <w:rFonts w:ascii="Arial" w:hAnsi="Arial" w:cs="Arial"/>
          <w:bCs/>
          <w:sz w:val="20"/>
          <w:szCs w:val="20"/>
        </w:rPr>
        <w:t xml:space="preserve"> System Proline T</w:t>
      </w:r>
      <w:r w:rsidR="00154332">
        <w:rPr>
          <w:rFonts w:ascii="Arial" w:hAnsi="Arial" w:cs="Arial"/>
          <w:bCs/>
          <w:sz w:val="20"/>
          <w:szCs w:val="20"/>
        </w:rPr>
        <w:t xml:space="preserve"> </w:t>
      </w:r>
      <w:r w:rsidR="00154332" w:rsidRPr="00154332">
        <w:rPr>
          <w:rFonts w:ascii="Arial" w:hAnsi="Arial" w:cs="Arial"/>
          <w:bCs/>
          <w:sz w:val="20"/>
          <w:szCs w:val="20"/>
        </w:rPr>
        <w:t xml:space="preserve">auf </w:t>
      </w:r>
      <w:r w:rsidR="002B6A1B">
        <w:rPr>
          <w:rFonts w:ascii="Arial" w:hAnsi="Arial" w:cs="Arial"/>
          <w:bCs/>
          <w:sz w:val="20"/>
          <w:szCs w:val="20"/>
        </w:rPr>
        <w:t xml:space="preserve">einer </w:t>
      </w:r>
      <w:r w:rsidR="00154332" w:rsidRPr="00154332">
        <w:rPr>
          <w:rFonts w:ascii="Arial" w:hAnsi="Arial" w:cs="Arial"/>
          <w:bCs/>
          <w:sz w:val="20"/>
          <w:szCs w:val="20"/>
        </w:rPr>
        <w:t xml:space="preserve">SL Plus </w:t>
      </w:r>
      <w:r w:rsidR="002B6A1B">
        <w:rPr>
          <w:rFonts w:ascii="Arial" w:hAnsi="Arial" w:cs="Arial"/>
          <w:bCs/>
          <w:sz w:val="20"/>
          <w:szCs w:val="20"/>
        </w:rPr>
        <w:t>Ganzglas-</w:t>
      </w:r>
      <w:r w:rsidR="00154332" w:rsidRPr="00154332">
        <w:rPr>
          <w:rFonts w:ascii="Arial" w:hAnsi="Arial" w:cs="Arial"/>
          <w:bCs/>
          <w:sz w:val="20"/>
          <w:szCs w:val="20"/>
        </w:rPr>
        <w:t>Brüstung</w:t>
      </w:r>
      <w:r w:rsidR="00900633">
        <w:rPr>
          <w:rFonts w:ascii="Arial" w:hAnsi="Arial" w:cs="Arial"/>
          <w:bCs/>
          <w:sz w:val="20"/>
          <w:szCs w:val="20"/>
        </w:rPr>
        <w:t xml:space="preserve">. 14 </w:t>
      </w:r>
      <w:r w:rsidR="003E4317">
        <w:rPr>
          <w:rFonts w:ascii="Arial" w:hAnsi="Arial" w:cs="Arial"/>
          <w:bCs/>
          <w:sz w:val="20"/>
          <w:szCs w:val="20"/>
        </w:rPr>
        <w:t>Einzele</w:t>
      </w:r>
      <w:r w:rsidR="00900633">
        <w:rPr>
          <w:rFonts w:ascii="Arial" w:hAnsi="Arial" w:cs="Arial"/>
          <w:bCs/>
          <w:sz w:val="20"/>
          <w:szCs w:val="20"/>
        </w:rPr>
        <w:t>lemente</w:t>
      </w:r>
      <w:r w:rsidR="003C2AF5">
        <w:rPr>
          <w:rFonts w:ascii="Arial" w:hAnsi="Arial" w:cs="Arial"/>
          <w:bCs/>
          <w:sz w:val="20"/>
          <w:szCs w:val="20"/>
        </w:rPr>
        <w:t xml:space="preserve"> mit </w:t>
      </w:r>
      <w:r w:rsidR="0066411C">
        <w:rPr>
          <w:rFonts w:ascii="Arial" w:hAnsi="Arial" w:cs="Arial"/>
          <w:bCs/>
          <w:sz w:val="20"/>
          <w:szCs w:val="20"/>
        </w:rPr>
        <w:t xml:space="preserve">den </w:t>
      </w:r>
      <w:r w:rsidR="00C354B8">
        <w:rPr>
          <w:rFonts w:ascii="Arial" w:hAnsi="Arial" w:cs="Arial"/>
          <w:bCs/>
          <w:sz w:val="20"/>
          <w:szCs w:val="20"/>
        </w:rPr>
        <w:t xml:space="preserve">Abmessungen </w:t>
      </w:r>
      <w:r w:rsidR="0023214B">
        <w:rPr>
          <w:rFonts w:ascii="Arial" w:hAnsi="Arial" w:cs="Arial"/>
          <w:bCs/>
          <w:sz w:val="20"/>
          <w:szCs w:val="20"/>
        </w:rPr>
        <w:t xml:space="preserve">B x H = </w:t>
      </w:r>
      <w:r w:rsidR="0071757F">
        <w:rPr>
          <w:rFonts w:ascii="Arial" w:hAnsi="Arial" w:cs="Arial"/>
          <w:bCs/>
          <w:sz w:val="20"/>
          <w:szCs w:val="20"/>
        </w:rPr>
        <w:t>73 x 150</w:t>
      </w:r>
      <w:r w:rsidR="00AE3D36">
        <w:rPr>
          <w:rFonts w:ascii="Arial" w:hAnsi="Arial" w:cs="Arial"/>
          <w:bCs/>
          <w:sz w:val="20"/>
          <w:szCs w:val="20"/>
        </w:rPr>
        <w:t xml:space="preserve"> cm. </w:t>
      </w:r>
    </w:p>
    <w:p w14:paraId="54C57863" w14:textId="192E8799" w:rsidR="00537583" w:rsidRDefault="00537583" w:rsidP="00D665D4">
      <w:pPr>
        <w:spacing w:line="360" w:lineRule="auto"/>
        <w:rPr>
          <w:rFonts w:ascii="Arial" w:hAnsi="Arial" w:cs="Arial"/>
          <w:b/>
          <w:sz w:val="20"/>
          <w:szCs w:val="20"/>
        </w:rPr>
      </w:pPr>
      <w:r w:rsidRPr="001C67ED">
        <w:rPr>
          <w:rFonts w:ascii="Arial" w:hAnsi="Arial" w:cs="Arial"/>
          <w:b/>
          <w:sz w:val="20"/>
          <w:szCs w:val="20"/>
        </w:rPr>
        <w:t>Fenster</w:t>
      </w:r>
      <w:r w:rsidR="001C67ED" w:rsidRPr="001C67ED">
        <w:rPr>
          <w:rFonts w:ascii="Arial" w:hAnsi="Arial" w:cs="Arial"/>
          <w:b/>
          <w:sz w:val="20"/>
          <w:szCs w:val="20"/>
        </w:rPr>
        <w:t xml:space="preserve"> + Festelemente</w:t>
      </w:r>
      <w:r w:rsidRPr="001C67ED">
        <w:rPr>
          <w:rFonts w:ascii="Arial" w:hAnsi="Arial" w:cs="Arial"/>
          <w:b/>
          <w:sz w:val="20"/>
          <w:szCs w:val="20"/>
        </w:rPr>
        <w:t>:</w:t>
      </w:r>
      <w:r>
        <w:rPr>
          <w:rFonts w:ascii="Arial" w:hAnsi="Arial" w:cs="Arial"/>
          <w:bCs/>
          <w:sz w:val="20"/>
          <w:szCs w:val="20"/>
        </w:rPr>
        <w:t xml:space="preserve"> </w:t>
      </w:r>
      <w:r w:rsidR="00D95308">
        <w:rPr>
          <w:rFonts w:ascii="Arial" w:hAnsi="Arial" w:cs="Arial"/>
          <w:bCs/>
          <w:sz w:val="20"/>
          <w:szCs w:val="20"/>
        </w:rPr>
        <w:t>Glas-Faltwands</w:t>
      </w:r>
      <w:r w:rsidR="001C67ED">
        <w:rPr>
          <w:rFonts w:ascii="Arial" w:hAnsi="Arial" w:cs="Arial"/>
          <w:bCs/>
          <w:sz w:val="20"/>
          <w:szCs w:val="20"/>
        </w:rPr>
        <w:t xml:space="preserve">ystem </w:t>
      </w:r>
      <w:r>
        <w:rPr>
          <w:rFonts w:ascii="Arial" w:hAnsi="Arial" w:cs="Arial"/>
          <w:bCs/>
          <w:sz w:val="20"/>
          <w:szCs w:val="20"/>
        </w:rPr>
        <w:t>Highline</w:t>
      </w:r>
      <w:r w:rsidR="003E4317">
        <w:rPr>
          <w:rFonts w:ascii="Arial" w:hAnsi="Arial" w:cs="Arial"/>
          <w:bCs/>
          <w:sz w:val="20"/>
          <w:szCs w:val="20"/>
        </w:rPr>
        <w:t xml:space="preserve"> von Solarlux. </w:t>
      </w:r>
    </w:p>
    <w:p w14:paraId="4DA64DA2" w14:textId="77777777" w:rsidR="00017778" w:rsidRDefault="00017778" w:rsidP="009D7880">
      <w:pPr>
        <w:spacing w:line="276" w:lineRule="auto"/>
        <w:rPr>
          <w:rFonts w:ascii="Arial" w:hAnsi="Arial" w:cs="Arial"/>
          <w:sz w:val="12"/>
          <w:szCs w:val="12"/>
        </w:rPr>
      </w:pPr>
    </w:p>
    <w:p w14:paraId="2DBDD6BB" w14:textId="77777777" w:rsidR="00017778" w:rsidRPr="00282C57" w:rsidRDefault="00017778" w:rsidP="009D7880">
      <w:pPr>
        <w:spacing w:line="276" w:lineRule="auto"/>
        <w:rPr>
          <w:rFonts w:ascii="Arial" w:hAnsi="Arial" w:cs="Arial"/>
          <w:b/>
          <w:bCs/>
          <w:sz w:val="12"/>
          <w:szCs w:val="12"/>
        </w:rPr>
      </w:pPr>
    </w:p>
    <w:p w14:paraId="25EE55E9" w14:textId="303193A7" w:rsidR="009D7880" w:rsidRDefault="009D7880" w:rsidP="007C327B">
      <w:pPr>
        <w:tabs>
          <w:tab w:val="left" w:pos="4619"/>
        </w:tabs>
        <w:spacing w:line="276" w:lineRule="auto"/>
        <w:rPr>
          <w:rFonts w:ascii="Arial" w:hAnsi="Arial" w:cs="Arial"/>
          <w:sz w:val="20"/>
          <w:szCs w:val="20"/>
          <w:u w:val="single"/>
        </w:rPr>
      </w:pPr>
      <w:r w:rsidRPr="00282C57">
        <w:rPr>
          <w:rFonts w:ascii="Arial" w:hAnsi="Arial" w:cs="Arial"/>
          <w:b/>
          <w:bCs/>
          <w:sz w:val="20"/>
          <w:szCs w:val="20"/>
          <w:u w:val="single"/>
        </w:rPr>
        <w:t>Bildnachweis</w:t>
      </w:r>
      <w:r w:rsidR="00EA5FE0" w:rsidRPr="00282C57">
        <w:rPr>
          <w:rFonts w:ascii="Arial" w:hAnsi="Arial" w:cs="Arial"/>
          <w:b/>
          <w:bCs/>
          <w:sz w:val="20"/>
          <w:szCs w:val="20"/>
          <w:u w:val="single"/>
        </w:rPr>
        <w:t>:</w:t>
      </w:r>
      <w:r w:rsidR="009904B7">
        <w:rPr>
          <w:rFonts w:ascii="Arial" w:hAnsi="Arial" w:cs="Arial"/>
          <w:sz w:val="20"/>
          <w:szCs w:val="20"/>
          <w:u w:val="single"/>
        </w:rPr>
        <w:t xml:space="preserve"> </w:t>
      </w:r>
      <w:r w:rsidR="00EA5FE0" w:rsidRPr="00282C57">
        <w:rPr>
          <w:rFonts w:ascii="Arial" w:hAnsi="Arial" w:cs="Arial"/>
          <w:b/>
          <w:bCs/>
          <w:sz w:val="20"/>
          <w:szCs w:val="20"/>
        </w:rPr>
        <w:t>Wolfgang Zlodej für Solarlux GmbH</w:t>
      </w:r>
      <w:r w:rsidR="00EA5FE0">
        <w:rPr>
          <w:rFonts w:ascii="Arial" w:hAnsi="Arial" w:cs="Arial"/>
          <w:sz w:val="20"/>
          <w:szCs w:val="20"/>
        </w:rPr>
        <w:t xml:space="preserve"> </w:t>
      </w:r>
      <w:r w:rsidR="00EA5FE0" w:rsidRPr="00270ED9">
        <w:rPr>
          <w:rFonts w:ascii="Arial" w:hAnsi="Arial" w:cs="Arial"/>
          <w:color w:val="FF0000"/>
          <w:sz w:val="20"/>
          <w:szCs w:val="20"/>
        </w:rPr>
        <w:t>(wenn nicht anders vermerkt)</w:t>
      </w:r>
    </w:p>
    <w:p w14:paraId="3EA57B1B" w14:textId="68606C10" w:rsidR="001A43F7" w:rsidRDefault="00AF5036" w:rsidP="007C327B">
      <w:pPr>
        <w:tabs>
          <w:tab w:val="left" w:pos="4619"/>
        </w:tabs>
        <w:spacing w:line="276" w:lineRule="auto"/>
        <w:rPr>
          <w:rFonts w:ascii="Arial" w:hAnsi="Arial" w:cs="Arial"/>
          <w:sz w:val="20"/>
          <w:szCs w:val="20"/>
          <w:u w:val="single"/>
        </w:rPr>
      </w:pPr>
      <w:r>
        <w:drawing>
          <wp:anchor distT="0" distB="0" distL="114300" distR="114300" simplePos="0" relativeHeight="251658247" behindDoc="1" locked="0" layoutInCell="1" allowOverlap="1" wp14:anchorId="55A5BEFF" wp14:editId="2FF27352">
            <wp:simplePos x="0" y="0"/>
            <wp:positionH relativeFrom="column">
              <wp:posOffset>2505710</wp:posOffset>
            </wp:positionH>
            <wp:positionV relativeFrom="paragraph">
              <wp:posOffset>169545</wp:posOffset>
            </wp:positionV>
            <wp:extent cx="1601470" cy="2397760"/>
            <wp:effectExtent l="0" t="0" r="0" b="2540"/>
            <wp:wrapTight wrapText="bothSides">
              <wp:wrapPolygon edited="0">
                <wp:start x="0" y="0"/>
                <wp:lineTo x="0" y="21451"/>
                <wp:lineTo x="21326" y="21451"/>
                <wp:lineTo x="21326" y="0"/>
                <wp:lineTo x="0" y="0"/>
              </wp:wrapPolygon>
            </wp:wrapTight>
            <wp:docPr id="1408643089" name="Grafik 11" descr="Ein Bild, das draußen, Gras, Wolk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43089" name="Grafik 11" descr="Ein Bild, das draußen, Gras, Wolke, Himmel enthält.&#10;&#10;KI-generierte Inhalte können fehlerhaft sei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0147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9CBEA0" w14:textId="77777777" w:rsidR="00E0629D" w:rsidRPr="00733CEB" w:rsidRDefault="008D1F02" w:rsidP="007C327B">
      <w:pPr>
        <w:tabs>
          <w:tab w:val="left" w:pos="4619"/>
        </w:tabs>
        <w:spacing w:line="276" w:lineRule="auto"/>
        <w:rPr>
          <w:rFonts w:ascii="Arial" w:hAnsi="Arial" w:cs="Arial"/>
          <w:sz w:val="20"/>
          <w:szCs w:val="20"/>
          <w:u w:val="single"/>
          <w:lang w:val="en-GB"/>
        </w:rPr>
      </w:pPr>
      <w:r>
        <w:drawing>
          <wp:inline distT="0" distB="0" distL="0" distR="0" wp14:anchorId="27E12136" wp14:editId="47735E38">
            <wp:extent cx="2382520" cy="2384425"/>
            <wp:effectExtent l="0" t="0" r="0" b="0"/>
            <wp:docPr id="1291226737" name="Grafik 10" descr="Ein Bild, das draußen, Gras,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26737" name="Grafik 10" descr="Ein Bild, das draußen, Gras, Himmel, Baum enthält.&#10;&#10;KI-generierte Inhalte können fehlerhaft sei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82520" cy="2384425"/>
                    </a:xfrm>
                    <a:prstGeom prst="rect">
                      <a:avLst/>
                    </a:prstGeom>
                    <a:noFill/>
                    <a:ln>
                      <a:noFill/>
                    </a:ln>
                  </pic:spPr>
                </pic:pic>
              </a:graphicData>
            </a:graphic>
          </wp:inline>
        </w:drawing>
      </w:r>
      <w:r w:rsidR="00AF5036" w:rsidRPr="00733CEB">
        <w:rPr>
          <w:rFonts w:ascii="Arial" w:hAnsi="Arial" w:cs="Arial"/>
          <w:sz w:val="20"/>
          <w:szCs w:val="20"/>
          <w:u w:val="single"/>
          <w:lang w:val="en-GB"/>
        </w:rPr>
        <w:t xml:space="preserve"> </w:t>
      </w:r>
    </w:p>
    <w:p w14:paraId="145DB297" w14:textId="3BAC3DA0" w:rsidR="007C2FF4" w:rsidRPr="00733CEB" w:rsidRDefault="00CD2D27" w:rsidP="007C327B">
      <w:pPr>
        <w:tabs>
          <w:tab w:val="left" w:pos="4619"/>
        </w:tabs>
        <w:spacing w:line="276" w:lineRule="auto"/>
        <w:rPr>
          <w:rFonts w:ascii="Arial" w:hAnsi="Arial" w:cs="Arial"/>
          <w:b/>
          <w:bCs/>
          <w:sz w:val="20"/>
          <w:szCs w:val="20"/>
          <w:lang w:val="en-GB"/>
        </w:rPr>
      </w:pPr>
      <w:r w:rsidRPr="00733CEB">
        <w:rPr>
          <w:rFonts w:ascii="Arial" w:hAnsi="Arial" w:cs="Arial"/>
          <w:b/>
          <w:bCs/>
          <w:sz w:val="20"/>
          <w:szCs w:val="20"/>
          <w:lang w:val="en-GB"/>
        </w:rPr>
        <w:t>solarlux-ref01955-01-2</w:t>
      </w:r>
      <w:r w:rsidR="00976A18" w:rsidRPr="00733CEB">
        <w:rPr>
          <w:rFonts w:ascii="Arial" w:hAnsi="Arial" w:cs="Arial"/>
          <w:b/>
          <w:bCs/>
          <w:sz w:val="20"/>
          <w:szCs w:val="20"/>
          <w:lang w:val="en-GB"/>
        </w:rPr>
        <w:t>.jpg</w:t>
      </w:r>
      <w:r w:rsidR="007C2FF4" w:rsidRPr="00733CEB">
        <w:rPr>
          <w:rFonts w:ascii="Arial" w:hAnsi="Arial" w:cs="Arial"/>
          <w:b/>
          <w:bCs/>
          <w:sz w:val="20"/>
          <w:szCs w:val="20"/>
          <w:lang w:val="en-GB"/>
        </w:rPr>
        <w:t xml:space="preserve"> </w:t>
      </w:r>
      <w:r w:rsidR="004315C3" w:rsidRPr="00733CEB">
        <w:rPr>
          <w:rFonts w:ascii="Arial" w:hAnsi="Arial" w:cs="Arial"/>
          <w:bCs/>
          <w:color w:val="FF0000"/>
          <w:sz w:val="20"/>
          <w:szCs w:val="20"/>
          <w:lang w:val="en-GB"/>
        </w:rPr>
        <w:t>(Copyright Peter Kuczia</w:t>
      </w:r>
      <w:r w:rsidR="00CE58AB">
        <w:rPr>
          <w:rFonts w:ascii="Arial" w:hAnsi="Arial" w:cs="Arial"/>
          <w:bCs/>
          <w:color w:val="FF0000"/>
          <w:sz w:val="20"/>
          <w:szCs w:val="20"/>
          <w:lang w:val="en-GB"/>
        </w:rPr>
        <w:t>/Solarlux GmbH</w:t>
      </w:r>
      <w:r w:rsidR="004315C3" w:rsidRPr="00733CEB">
        <w:rPr>
          <w:rFonts w:ascii="Arial" w:hAnsi="Arial" w:cs="Arial"/>
          <w:bCs/>
          <w:color w:val="FF0000"/>
          <w:sz w:val="20"/>
          <w:szCs w:val="20"/>
          <w:lang w:val="en-GB"/>
        </w:rPr>
        <w:t>)</w:t>
      </w:r>
      <w:r w:rsidR="004315C3" w:rsidRPr="00733CEB">
        <w:rPr>
          <w:rFonts w:ascii="Arial" w:hAnsi="Arial" w:cs="Arial"/>
          <w:b/>
          <w:color w:val="FF0000"/>
          <w:sz w:val="20"/>
          <w:szCs w:val="20"/>
          <w:lang w:val="en-GB"/>
        </w:rPr>
        <w:t xml:space="preserve"> </w:t>
      </w:r>
      <w:r w:rsidR="007C2FF4" w:rsidRPr="00733CEB">
        <w:rPr>
          <w:rFonts w:ascii="Arial" w:hAnsi="Arial" w:cs="Arial"/>
          <w:b/>
          <w:bCs/>
          <w:sz w:val="20"/>
          <w:szCs w:val="20"/>
          <w:lang w:val="en-GB"/>
        </w:rPr>
        <w:t xml:space="preserve">+ solarlux-ref01955-101.jpg: </w:t>
      </w:r>
    </w:p>
    <w:p w14:paraId="58073C24" w14:textId="77777777" w:rsidR="00270ED9" w:rsidRDefault="00270ED9" w:rsidP="007C327B">
      <w:pPr>
        <w:tabs>
          <w:tab w:val="left" w:pos="4619"/>
        </w:tabs>
        <w:spacing w:line="276" w:lineRule="auto"/>
        <w:rPr>
          <w:rFonts w:ascii="Arial" w:hAnsi="Arial" w:cs="Arial"/>
          <w:bCs/>
          <w:sz w:val="20"/>
          <w:szCs w:val="20"/>
        </w:rPr>
      </w:pPr>
      <w:r w:rsidRPr="00270ED9">
        <w:rPr>
          <w:rFonts w:ascii="Arial" w:hAnsi="Arial" w:cs="Arial"/>
          <w:bCs/>
          <w:sz w:val="20"/>
          <w:szCs w:val="20"/>
        </w:rPr>
        <w:t>Mit seiner zerklüfteten, an einen Fels erinnernden Gebäudegeometrie und der in Braun- und Blautönen changierenden Holzfassade fügt sich das Haus harmonisch in die Berglandschaft ein.</w:t>
      </w:r>
    </w:p>
    <w:p w14:paraId="2478F60A" w14:textId="15D99A75" w:rsidR="003A277B" w:rsidRPr="009D7880" w:rsidRDefault="003D4EAD" w:rsidP="007C327B">
      <w:pPr>
        <w:tabs>
          <w:tab w:val="left" w:pos="4619"/>
        </w:tabs>
        <w:spacing w:line="276" w:lineRule="auto"/>
        <w:rPr>
          <w:rFonts w:ascii="Arial" w:hAnsi="Arial" w:cs="Arial"/>
          <w:sz w:val="20"/>
          <w:szCs w:val="20"/>
          <w:u w:val="single"/>
        </w:rPr>
      </w:pPr>
      <w:r>
        <w:lastRenderedPageBreak/>
        <w:drawing>
          <wp:inline distT="0" distB="0" distL="0" distR="0" wp14:anchorId="62E5F78B" wp14:editId="23246CEC">
            <wp:extent cx="3246252" cy="2165300"/>
            <wp:effectExtent l="0" t="0" r="0" b="6985"/>
            <wp:docPr id="947695192" name="Grafik 12" descr="Ein Bild, das draußen, Himmel, Gras, Wol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95192" name="Grafik 12" descr="Ein Bild, das draußen, Himmel, Gras, Wolke enthält.&#10;&#10;KI-generierte Inhalte können fehlerhaft sei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64612" cy="2177546"/>
                    </a:xfrm>
                    <a:prstGeom prst="rect">
                      <a:avLst/>
                    </a:prstGeom>
                    <a:noFill/>
                    <a:ln>
                      <a:noFill/>
                    </a:ln>
                  </pic:spPr>
                </pic:pic>
              </a:graphicData>
            </a:graphic>
          </wp:inline>
        </w:drawing>
      </w:r>
    </w:p>
    <w:p w14:paraId="11F6A621" w14:textId="3FCB7253" w:rsidR="00BA40A7" w:rsidRPr="00BA40A7" w:rsidRDefault="00413C54" w:rsidP="00627E51">
      <w:pPr>
        <w:spacing w:line="276" w:lineRule="auto"/>
        <w:rPr>
          <w:rFonts w:ascii="Arial" w:hAnsi="Arial" w:cs="Arial"/>
          <w:bCs/>
          <w:sz w:val="20"/>
          <w:szCs w:val="20"/>
        </w:rPr>
      </w:pPr>
      <w:r w:rsidRPr="00413C54">
        <w:rPr>
          <w:rFonts w:ascii="Arial" w:hAnsi="Arial" w:cs="Arial"/>
          <w:b/>
          <w:bCs/>
          <w:sz w:val="20"/>
          <w:szCs w:val="20"/>
        </w:rPr>
        <w:t>solarlux-ref01955-102</w:t>
      </w:r>
      <w:r w:rsidR="009D7880" w:rsidRPr="006E3220">
        <w:rPr>
          <w:rFonts w:ascii="Arial" w:hAnsi="Arial" w:cs="Arial"/>
          <w:b/>
          <w:bCs/>
          <w:sz w:val="20"/>
          <w:szCs w:val="20"/>
        </w:rPr>
        <w:t>.jpg:</w:t>
      </w:r>
      <w:r w:rsidR="009D7880" w:rsidRPr="009D7880">
        <w:rPr>
          <w:rFonts w:ascii="Arial" w:hAnsi="Arial" w:cs="Arial"/>
          <w:sz w:val="20"/>
          <w:szCs w:val="20"/>
        </w:rPr>
        <w:t xml:space="preserve"> </w:t>
      </w:r>
      <w:r w:rsidR="00CF54F4" w:rsidRPr="00CF54F4">
        <w:rPr>
          <w:rFonts w:ascii="Arial" w:hAnsi="Arial" w:cs="Arial"/>
          <w:bCs/>
          <w:sz w:val="20"/>
          <w:szCs w:val="20"/>
        </w:rPr>
        <w:t>Auf der Westseite des Gebäudes ermöglichen große cero Schiebefenster von Solarlux, die mit systemintegrierten elektrischen Antrieben in Wandtaschen gleiten, aus allen Räumen uneingeschränkte Ausblicke in die Natur.</w:t>
      </w:r>
    </w:p>
    <w:p w14:paraId="715FB530" w14:textId="63EC5CAA" w:rsidR="009D7880" w:rsidRPr="009D7880" w:rsidRDefault="009D7880" w:rsidP="009D7880">
      <w:pPr>
        <w:spacing w:line="276" w:lineRule="auto"/>
        <w:rPr>
          <w:rFonts w:ascii="Arial" w:hAnsi="Arial" w:cs="Arial"/>
          <w:sz w:val="20"/>
          <w:szCs w:val="20"/>
        </w:rPr>
      </w:pPr>
    </w:p>
    <w:p w14:paraId="7FB6EB8D" w14:textId="356B8D60" w:rsidR="009D7880" w:rsidRPr="009D7880" w:rsidRDefault="00C11910" w:rsidP="009D7880">
      <w:pPr>
        <w:spacing w:line="276" w:lineRule="auto"/>
        <w:rPr>
          <w:rFonts w:ascii="Arial" w:hAnsi="Arial" w:cs="Arial"/>
          <w:sz w:val="20"/>
          <w:szCs w:val="20"/>
        </w:rPr>
      </w:pPr>
      <w:r>
        <w:drawing>
          <wp:inline distT="0" distB="0" distL="0" distR="0" wp14:anchorId="01F85A12" wp14:editId="37D17954">
            <wp:extent cx="3195955" cy="2131750"/>
            <wp:effectExtent l="0" t="0" r="4445" b="1905"/>
            <wp:docPr id="260307988" name="Grafik 14" descr="Ein Bild, das Gras, draußen,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07988" name="Grafik 14" descr="Ein Bild, das Gras, draußen, Gebäude, Himmel enthält.&#10;&#10;KI-generierte Inhalte können fehlerhaft sei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10070" cy="2141165"/>
                    </a:xfrm>
                    <a:prstGeom prst="rect">
                      <a:avLst/>
                    </a:prstGeom>
                    <a:noFill/>
                    <a:ln>
                      <a:noFill/>
                    </a:ln>
                  </pic:spPr>
                </pic:pic>
              </a:graphicData>
            </a:graphic>
          </wp:inline>
        </w:drawing>
      </w:r>
    </w:p>
    <w:p w14:paraId="1A13A6E2" w14:textId="7BE14A4F" w:rsidR="00587E35" w:rsidRDefault="00752BF1" w:rsidP="00627E51">
      <w:pPr>
        <w:autoSpaceDE w:val="0"/>
        <w:autoSpaceDN w:val="0"/>
        <w:adjustRightInd w:val="0"/>
        <w:spacing w:line="276" w:lineRule="auto"/>
        <w:rPr>
          <w:rFonts w:ascii="Arial" w:hAnsi="Arial" w:cs="Arial"/>
          <w:sz w:val="20"/>
          <w:szCs w:val="20"/>
        </w:rPr>
      </w:pPr>
      <w:r w:rsidRPr="00752BF1">
        <w:rPr>
          <w:rFonts w:ascii="Arial" w:hAnsi="Arial" w:cs="Arial"/>
          <w:b/>
          <w:bCs/>
          <w:sz w:val="20"/>
          <w:szCs w:val="20"/>
        </w:rPr>
        <w:t>solarlux-ref01955-129</w:t>
      </w:r>
      <w:r w:rsidR="008724B3" w:rsidRPr="006E3220">
        <w:rPr>
          <w:rFonts w:ascii="Arial" w:hAnsi="Arial" w:cs="Arial"/>
          <w:b/>
          <w:bCs/>
          <w:sz w:val="20"/>
          <w:szCs w:val="20"/>
        </w:rPr>
        <w:t>.jpg:</w:t>
      </w:r>
      <w:r w:rsidR="008724B3" w:rsidRPr="009D7880">
        <w:rPr>
          <w:rFonts w:ascii="Arial" w:hAnsi="Arial" w:cs="Arial"/>
          <w:sz w:val="20"/>
          <w:szCs w:val="20"/>
        </w:rPr>
        <w:t xml:space="preserve"> </w:t>
      </w:r>
      <w:r w:rsidR="00296F27" w:rsidRPr="00296F27">
        <w:rPr>
          <w:rFonts w:ascii="Arial" w:hAnsi="Arial" w:cs="Arial"/>
          <w:sz w:val="20"/>
          <w:szCs w:val="20"/>
        </w:rPr>
        <w:t xml:space="preserve">Für uneingeschränkte Ausblicke auf den See ist die Südseite des Gebäudes </w:t>
      </w:r>
      <w:r w:rsidR="00296F27">
        <w:rPr>
          <w:rFonts w:ascii="Arial" w:hAnsi="Arial" w:cs="Arial"/>
          <w:sz w:val="20"/>
          <w:szCs w:val="20"/>
        </w:rPr>
        <w:t xml:space="preserve">mit cero Schiebefenstern </w:t>
      </w:r>
      <w:r w:rsidR="00296F27" w:rsidRPr="00296F27">
        <w:rPr>
          <w:rFonts w:ascii="Arial" w:hAnsi="Arial" w:cs="Arial"/>
          <w:sz w:val="20"/>
          <w:szCs w:val="20"/>
        </w:rPr>
        <w:t>vollständig verglast.</w:t>
      </w:r>
    </w:p>
    <w:p w14:paraId="63FDCC26" w14:textId="77777777" w:rsidR="000E194E" w:rsidRDefault="000E194E" w:rsidP="00627E51">
      <w:pPr>
        <w:autoSpaceDE w:val="0"/>
        <w:autoSpaceDN w:val="0"/>
        <w:adjustRightInd w:val="0"/>
        <w:spacing w:line="276" w:lineRule="auto"/>
        <w:rPr>
          <w:rFonts w:ascii="Arial" w:hAnsi="Arial" w:cs="Arial"/>
          <w:sz w:val="20"/>
          <w:szCs w:val="20"/>
        </w:rPr>
      </w:pPr>
    </w:p>
    <w:p w14:paraId="72A243A8" w14:textId="77777777" w:rsidR="000E194E" w:rsidRDefault="000E194E" w:rsidP="00627E51">
      <w:pPr>
        <w:autoSpaceDE w:val="0"/>
        <w:autoSpaceDN w:val="0"/>
        <w:adjustRightInd w:val="0"/>
        <w:spacing w:line="276" w:lineRule="auto"/>
        <w:rPr>
          <w:rFonts w:ascii="Arial" w:hAnsi="Arial" w:cs="Arial"/>
          <w:sz w:val="20"/>
          <w:szCs w:val="20"/>
        </w:rPr>
      </w:pPr>
    </w:p>
    <w:p w14:paraId="6D34DB78" w14:textId="77777777" w:rsidR="000E194E" w:rsidRDefault="000E194E" w:rsidP="00627E51">
      <w:pPr>
        <w:autoSpaceDE w:val="0"/>
        <w:autoSpaceDN w:val="0"/>
        <w:adjustRightInd w:val="0"/>
        <w:spacing w:line="276" w:lineRule="auto"/>
        <w:rPr>
          <w:rFonts w:ascii="Arial" w:hAnsi="Arial" w:cs="Arial"/>
          <w:sz w:val="20"/>
          <w:szCs w:val="20"/>
        </w:rPr>
      </w:pPr>
    </w:p>
    <w:p w14:paraId="3579417A" w14:textId="77777777" w:rsidR="000E194E" w:rsidRDefault="000E194E" w:rsidP="00627E51">
      <w:pPr>
        <w:autoSpaceDE w:val="0"/>
        <w:autoSpaceDN w:val="0"/>
        <w:adjustRightInd w:val="0"/>
        <w:spacing w:line="276" w:lineRule="auto"/>
        <w:rPr>
          <w:rFonts w:ascii="Arial" w:hAnsi="Arial" w:cs="Arial"/>
          <w:sz w:val="20"/>
          <w:szCs w:val="20"/>
        </w:rPr>
      </w:pPr>
    </w:p>
    <w:p w14:paraId="15F56A2E" w14:textId="77777777" w:rsidR="000E194E" w:rsidRDefault="000E194E" w:rsidP="00627E51">
      <w:pPr>
        <w:autoSpaceDE w:val="0"/>
        <w:autoSpaceDN w:val="0"/>
        <w:adjustRightInd w:val="0"/>
        <w:spacing w:line="276" w:lineRule="auto"/>
        <w:rPr>
          <w:rFonts w:ascii="Arial" w:hAnsi="Arial" w:cs="Arial"/>
          <w:sz w:val="20"/>
          <w:szCs w:val="20"/>
        </w:rPr>
      </w:pPr>
    </w:p>
    <w:p w14:paraId="5DE24787" w14:textId="77777777" w:rsidR="000E194E" w:rsidRDefault="000E194E" w:rsidP="00627E51">
      <w:pPr>
        <w:autoSpaceDE w:val="0"/>
        <w:autoSpaceDN w:val="0"/>
        <w:adjustRightInd w:val="0"/>
        <w:spacing w:line="276" w:lineRule="auto"/>
        <w:rPr>
          <w:rFonts w:ascii="Arial" w:hAnsi="Arial" w:cs="Arial"/>
          <w:sz w:val="20"/>
          <w:szCs w:val="20"/>
        </w:rPr>
      </w:pPr>
    </w:p>
    <w:p w14:paraId="21533AD5" w14:textId="77777777" w:rsidR="000E194E" w:rsidRDefault="000E194E" w:rsidP="00627E51">
      <w:pPr>
        <w:autoSpaceDE w:val="0"/>
        <w:autoSpaceDN w:val="0"/>
        <w:adjustRightInd w:val="0"/>
        <w:spacing w:line="276" w:lineRule="auto"/>
        <w:rPr>
          <w:rFonts w:ascii="Arial" w:hAnsi="Arial" w:cs="Arial"/>
          <w:sz w:val="20"/>
          <w:szCs w:val="20"/>
        </w:rPr>
      </w:pPr>
    </w:p>
    <w:p w14:paraId="005CE10E" w14:textId="77777777" w:rsidR="000E194E" w:rsidRDefault="000E194E" w:rsidP="00627E51">
      <w:pPr>
        <w:autoSpaceDE w:val="0"/>
        <w:autoSpaceDN w:val="0"/>
        <w:adjustRightInd w:val="0"/>
        <w:spacing w:line="276" w:lineRule="auto"/>
        <w:rPr>
          <w:rFonts w:ascii="Arial" w:hAnsi="Arial" w:cs="Arial"/>
          <w:sz w:val="20"/>
          <w:szCs w:val="20"/>
        </w:rPr>
      </w:pPr>
    </w:p>
    <w:p w14:paraId="5D9A568D" w14:textId="77777777" w:rsidR="000E194E" w:rsidRDefault="000E194E" w:rsidP="00627E51">
      <w:pPr>
        <w:autoSpaceDE w:val="0"/>
        <w:autoSpaceDN w:val="0"/>
        <w:adjustRightInd w:val="0"/>
        <w:spacing w:line="276" w:lineRule="auto"/>
        <w:rPr>
          <w:rFonts w:ascii="Arial" w:hAnsi="Arial" w:cs="Arial"/>
          <w:sz w:val="20"/>
          <w:szCs w:val="20"/>
        </w:rPr>
      </w:pPr>
    </w:p>
    <w:p w14:paraId="1D9348AE" w14:textId="77777777" w:rsidR="000E194E" w:rsidRDefault="000E194E" w:rsidP="00627E51">
      <w:pPr>
        <w:autoSpaceDE w:val="0"/>
        <w:autoSpaceDN w:val="0"/>
        <w:adjustRightInd w:val="0"/>
        <w:spacing w:line="276" w:lineRule="auto"/>
        <w:rPr>
          <w:rFonts w:ascii="Arial" w:hAnsi="Arial" w:cs="Arial"/>
          <w:sz w:val="20"/>
          <w:szCs w:val="20"/>
        </w:rPr>
      </w:pPr>
    </w:p>
    <w:p w14:paraId="423AFFC9" w14:textId="5124616F" w:rsidR="000E194E" w:rsidRDefault="000E194E" w:rsidP="00627E51">
      <w:pPr>
        <w:autoSpaceDE w:val="0"/>
        <w:autoSpaceDN w:val="0"/>
        <w:adjustRightInd w:val="0"/>
        <w:spacing w:line="276" w:lineRule="auto"/>
        <w:rPr>
          <w:rFonts w:ascii="Arial" w:hAnsi="Arial" w:cs="Arial"/>
          <w:sz w:val="20"/>
          <w:szCs w:val="20"/>
        </w:rPr>
      </w:pPr>
    </w:p>
    <w:p w14:paraId="3DC14348" w14:textId="015D66DF" w:rsidR="000E194E" w:rsidRDefault="00EC176D" w:rsidP="00627E51">
      <w:pPr>
        <w:autoSpaceDE w:val="0"/>
        <w:autoSpaceDN w:val="0"/>
        <w:adjustRightInd w:val="0"/>
        <w:spacing w:line="276" w:lineRule="auto"/>
        <w:rPr>
          <w:rFonts w:ascii="Arial" w:hAnsi="Arial" w:cs="Arial"/>
          <w:sz w:val="20"/>
          <w:szCs w:val="20"/>
        </w:rPr>
      </w:pPr>
      <w:r w:rsidRPr="00366899">
        <w:rPr>
          <w:rFonts w:ascii="Arial" w:hAnsi="Arial" w:cs="Arial"/>
          <w:b/>
          <w:color w:val="595959" w:themeColor="text1" w:themeTint="A6"/>
          <w:sz w:val="22"/>
          <w:szCs w:val="22"/>
        </w:rPr>
        <w:lastRenderedPageBreak/>
        <w:drawing>
          <wp:inline distT="0" distB="0" distL="0" distR="0" wp14:anchorId="1A38F2FE" wp14:editId="5FF61FA1">
            <wp:extent cx="1967230" cy="2971800"/>
            <wp:effectExtent l="0" t="0" r="0" b="0"/>
            <wp:docPr id="370683100" name="Grafik 1" descr="Ein Bild, das draußen, Himmel, Architektur,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83100" name="Grafik 1" descr="Ein Bild, das draußen, Himmel, Architektur, Baum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967230" cy="2971800"/>
                    </a:xfrm>
                    <a:prstGeom prst="rect">
                      <a:avLst/>
                    </a:prstGeom>
                  </pic:spPr>
                </pic:pic>
              </a:graphicData>
            </a:graphic>
          </wp:inline>
        </w:drawing>
      </w:r>
      <w:r w:rsidR="008E46C8">
        <w:rPr>
          <w:rFonts w:ascii="Arial" w:hAnsi="Arial" w:cs="Arial"/>
          <w:sz w:val="20"/>
          <w:szCs w:val="20"/>
        </w:rPr>
        <w:t xml:space="preserve"> </w:t>
      </w:r>
      <w:r w:rsidR="0008355E">
        <w:drawing>
          <wp:inline distT="0" distB="0" distL="0" distR="0" wp14:anchorId="0BBD9529" wp14:editId="72AB7C6E">
            <wp:extent cx="1979490" cy="2971174"/>
            <wp:effectExtent l="0" t="0" r="1905" b="635"/>
            <wp:docPr id="1852996903" name="Grafik 19" descr="Ein Bild, das Architektur, draußen, Himmel,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96903" name="Grafik 19" descr="Ein Bild, das Architektur, draußen, Himmel, Gebäude enthält.&#10;&#10;KI-generierte Inhalte können fehlerhaft sein."/>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83600" cy="2977344"/>
                    </a:xfrm>
                    <a:prstGeom prst="rect">
                      <a:avLst/>
                    </a:prstGeom>
                    <a:noFill/>
                    <a:ln>
                      <a:noFill/>
                    </a:ln>
                  </pic:spPr>
                </pic:pic>
              </a:graphicData>
            </a:graphic>
          </wp:inline>
        </w:drawing>
      </w:r>
    </w:p>
    <w:p w14:paraId="3C4A4C4F" w14:textId="5DC82869" w:rsidR="00A92C9C" w:rsidRDefault="00D309EF" w:rsidP="00A92C9C">
      <w:pPr>
        <w:widowControl w:val="0"/>
        <w:spacing w:line="276" w:lineRule="auto"/>
        <w:rPr>
          <w:rFonts w:ascii="Arial" w:hAnsi="Arial" w:cs="Arial"/>
          <w:sz w:val="20"/>
          <w:szCs w:val="20"/>
        </w:rPr>
      </w:pPr>
      <w:r w:rsidRPr="00D309EF">
        <w:rPr>
          <w:rFonts w:ascii="Arial" w:hAnsi="Arial" w:cs="Arial"/>
          <w:b/>
          <w:bCs/>
          <w:sz w:val="20"/>
          <w:szCs w:val="20"/>
        </w:rPr>
        <w:t>solarlux-ref01955-130</w:t>
      </w:r>
      <w:r w:rsidR="00A92C9C" w:rsidRPr="006E3220">
        <w:rPr>
          <w:rFonts w:ascii="Arial" w:hAnsi="Arial" w:cs="Arial"/>
          <w:b/>
          <w:bCs/>
          <w:sz w:val="20"/>
          <w:szCs w:val="20"/>
        </w:rPr>
        <w:t>.jpg</w:t>
      </w:r>
      <w:r>
        <w:rPr>
          <w:rFonts w:ascii="Arial" w:hAnsi="Arial" w:cs="Arial"/>
          <w:b/>
          <w:bCs/>
          <w:sz w:val="20"/>
          <w:szCs w:val="20"/>
        </w:rPr>
        <w:t xml:space="preserve"> + </w:t>
      </w:r>
      <w:r w:rsidR="00EF5263" w:rsidRPr="00EF5263">
        <w:rPr>
          <w:rFonts w:ascii="Arial" w:hAnsi="Arial" w:cs="Arial"/>
          <w:b/>
          <w:bCs/>
          <w:sz w:val="20"/>
          <w:szCs w:val="20"/>
        </w:rPr>
        <w:t>solarlux-ref01955-131</w:t>
      </w:r>
      <w:r w:rsidR="00EF5263">
        <w:rPr>
          <w:rFonts w:ascii="Arial" w:hAnsi="Arial" w:cs="Arial"/>
          <w:b/>
          <w:bCs/>
          <w:sz w:val="20"/>
          <w:szCs w:val="20"/>
        </w:rPr>
        <w:t>.jpg</w:t>
      </w:r>
      <w:r w:rsidR="00A92C9C" w:rsidRPr="006E3220">
        <w:rPr>
          <w:rFonts w:ascii="Arial" w:hAnsi="Arial" w:cs="Arial"/>
          <w:b/>
          <w:bCs/>
          <w:sz w:val="20"/>
          <w:szCs w:val="20"/>
        </w:rPr>
        <w:t>:</w:t>
      </w:r>
      <w:r w:rsidR="00A92C9C" w:rsidRPr="009D7880">
        <w:rPr>
          <w:rFonts w:ascii="Arial" w:hAnsi="Arial" w:cs="Arial"/>
          <w:sz w:val="20"/>
          <w:szCs w:val="20"/>
        </w:rPr>
        <w:t xml:space="preserve"> </w:t>
      </w:r>
      <w:r w:rsidR="00A92C9C" w:rsidRPr="00625835">
        <w:rPr>
          <w:rFonts w:ascii="Arial" w:hAnsi="Arial" w:cs="Arial"/>
          <w:sz w:val="20"/>
          <w:szCs w:val="20"/>
        </w:rPr>
        <w:t xml:space="preserve">Auf der Ostseite befindet sich der Haupteingang, </w:t>
      </w:r>
      <w:r w:rsidR="00A92C9C">
        <w:rPr>
          <w:rFonts w:ascii="Arial" w:hAnsi="Arial" w:cs="Arial"/>
          <w:sz w:val="20"/>
          <w:szCs w:val="20"/>
        </w:rPr>
        <w:t>als Hau</w:t>
      </w:r>
      <w:r w:rsidR="00350790">
        <w:rPr>
          <w:rFonts w:ascii="Arial" w:hAnsi="Arial" w:cs="Arial"/>
          <w:sz w:val="20"/>
          <w:szCs w:val="20"/>
        </w:rPr>
        <w:t>s</w:t>
      </w:r>
      <w:r w:rsidR="00A92C9C">
        <w:rPr>
          <w:rFonts w:ascii="Arial" w:hAnsi="Arial" w:cs="Arial"/>
          <w:sz w:val="20"/>
          <w:szCs w:val="20"/>
        </w:rPr>
        <w:t xml:space="preserve">tür dient </w:t>
      </w:r>
      <w:r w:rsidR="00A92C9C" w:rsidRPr="00625835">
        <w:rPr>
          <w:rFonts w:ascii="Arial" w:hAnsi="Arial" w:cs="Arial"/>
          <w:sz w:val="20"/>
          <w:szCs w:val="20"/>
        </w:rPr>
        <w:t xml:space="preserve">ein cero Schiebefenster, das in eine Wandtasche einfährt und per Fingerprint-Scanner geöffnet </w:t>
      </w:r>
      <w:r w:rsidR="00A92C9C">
        <w:rPr>
          <w:rFonts w:ascii="Arial" w:hAnsi="Arial" w:cs="Arial"/>
          <w:sz w:val="20"/>
          <w:szCs w:val="20"/>
        </w:rPr>
        <w:t>und geschlossen w</w:t>
      </w:r>
      <w:r w:rsidR="00CA0B9B">
        <w:rPr>
          <w:rFonts w:ascii="Arial" w:hAnsi="Arial" w:cs="Arial"/>
          <w:sz w:val="20"/>
          <w:szCs w:val="20"/>
        </w:rPr>
        <w:t>ird</w:t>
      </w:r>
      <w:r w:rsidR="00A92C9C" w:rsidRPr="00625835">
        <w:rPr>
          <w:rFonts w:ascii="Arial" w:hAnsi="Arial" w:cs="Arial"/>
          <w:sz w:val="20"/>
          <w:szCs w:val="20"/>
        </w:rPr>
        <w:t>.</w:t>
      </w:r>
    </w:p>
    <w:p w14:paraId="4AD421DA" w14:textId="77777777" w:rsidR="00CA0B9B" w:rsidRPr="00F54BAA" w:rsidRDefault="00CA0B9B" w:rsidP="00A92C9C">
      <w:pPr>
        <w:widowControl w:val="0"/>
        <w:spacing w:line="276" w:lineRule="auto"/>
        <w:rPr>
          <w:rFonts w:ascii="Arial" w:hAnsi="Arial" w:cs="Arial"/>
          <w:bCs/>
          <w:color w:val="595959" w:themeColor="text1" w:themeTint="A6"/>
          <w:sz w:val="22"/>
          <w:szCs w:val="22"/>
        </w:rPr>
      </w:pPr>
    </w:p>
    <w:p w14:paraId="32A734C3" w14:textId="51A89EFA" w:rsidR="00AC1431" w:rsidRDefault="00EC176D" w:rsidP="00AC1431">
      <w:pPr>
        <w:widowControl w:val="0"/>
        <w:spacing w:line="336" w:lineRule="auto"/>
        <w:rPr>
          <w:rFonts w:ascii="Arial" w:hAnsi="Arial" w:cs="Arial"/>
          <w:bCs/>
          <w:color w:val="595959" w:themeColor="text1" w:themeTint="A6"/>
          <w:sz w:val="22"/>
          <w:szCs w:val="22"/>
        </w:rPr>
      </w:pPr>
      <w:r>
        <w:drawing>
          <wp:inline distT="0" distB="0" distL="0" distR="0" wp14:anchorId="40573E9B" wp14:editId="43321063">
            <wp:extent cx="1967230" cy="2948940"/>
            <wp:effectExtent l="0" t="0" r="0" b="3810"/>
            <wp:docPr id="182231887" name="Grafik 10" descr="Ein Bild, das Im Haus, Wand, Inneneinrichtung,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887" name="Grafik 10" descr="Ein Bild, das Im Haus, Wand, Inneneinrichtung, Decke enthält.&#10;&#10;KI-generierte Inhalte können fehlerhaft sei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967230" cy="2948940"/>
                    </a:xfrm>
                    <a:prstGeom prst="rect">
                      <a:avLst/>
                    </a:prstGeom>
                    <a:noFill/>
                    <a:ln>
                      <a:noFill/>
                    </a:ln>
                  </pic:spPr>
                </pic:pic>
              </a:graphicData>
            </a:graphic>
          </wp:inline>
        </w:drawing>
      </w:r>
      <w:r w:rsidR="009422CD">
        <w:rPr>
          <w:rFonts w:ascii="Arial" w:hAnsi="Arial" w:cs="Arial"/>
          <w:bCs/>
          <w:color w:val="595959" w:themeColor="text1" w:themeTint="A6"/>
          <w:sz w:val="22"/>
          <w:szCs w:val="22"/>
        </w:rPr>
        <w:t xml:space="preserve"> </w:t>
      </w:r>
      <w:r w:rsidR="003A3E96" w:rsidRPr="001C64A5">
        <w:rPr>
          <w:rFonts w:ascii="Arial" w:hAnsi="Arial" w:cs="Arial"/>
          <w:color w:val="595959" w:themeColor="text1" w:themeTint="A6"/>
          <w:sz w:val="14"/>
          <w:szCs w:val="14"/>
        </w:rPr>
        <w:drawing>
          <wp:inline distT="0" distB="0" distL="0" distR="0" wp14:anchorId="4CE7AB92" wp14:editId="295E943E">
            <wp:extent cx="2219325" cy="2950364"/>
            <wp:effectExtent l="0" t="0" r="0" b="2540"/>
            <wp:docPr id="1153211701" name="Grafik 1" descr="Ein Bild, das Im Haus, Inneneinrichtung, Wand,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11701" name="Grafik 1" descr="Ein Bild, das Im Haus, Inneneinrichtung, Wand, Fußboden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2221683" cy="2953499"/>
                    </a:xfrm>
                    <a:prstGeom prst="rect">
                      <a:avLst/>
                    </a:prstGeom>
                  </pic:spPr>
                </pic:pic>
              </a:graphicData>
            </a:graphic>
          </wp:inline>
        </w:drawing>
      </w:r>
    </w:p>
    <w:p w14:paraId="69269497" w14:textId="36466393" w:rsidR="00A92C9C" w:rsidRPr="00F54BAA" w:rsidRDefault="00A92C9C" w:rsidP="00A92C9C">
      <w:pPr>
        <w:widowControl w:val="0"/>
        <w:spacing w:line="276" w:lineRule="auto"/>
        <w:rPr>
          <w:rFonts w:ascii="Arial" w:hAnsi="Arial" w:cs="Arial"/>
          <w:bCs/>
          <w:color w:val="595959" w:themeColor="text1" w:themeTint="A6"/>
          <w:sz w:val="22"/>
          <w:szCs w:val="22"/>
        </w:rPr>
      </w:pPr>
      <w:r w:rsidRPr="009945FF">
        <w:rPr>
          <w:rFonts w:ascii="Arial" w:hAnsi="Arial" w:cs="Arial"/>
          <w:b/>
          <w:bCs/>
          <w:sz w:val="20"/>
          <w:szCs w:val="20"/>
        </w:rPr>
        <w:t>solarlux-ref01955-104</w:t>
      </w:r>
      <w:r w:rsidRPr="006E3220">
        <w:rPr>
          <w:rFonts w:ascii="Arial" w:hAnsi="Arial" w:cs="Arial"/>
          <w:b/>
          <w:bCs/>
          <w:sz w:val="20"/>
          <w:szCs w:val="20"/>
        </w:rPr>
        <w:t>.jpg</w:t>
      </w:r>
      <w:r w:rsidR="007826EA">
        <w:rPr>
          <w:rFonts w:ascii="Arial" w:hAnsi="Arial" w:cs="Arial"/>
          <w:b/>
          <w:bCs/>
          <w:sz w:val="20"/>
          <w:szCs w:val="20"/>
        </w:rPr>
        <w:t xml:space="preserve"> + </w:t>
      </w:r>
      <w:r w:rsidR="007826EA" w:rsidRPr="007826EA">
        <w:rPr>
          <w:rFonts w:ascii="Arial" w:hAnsi="Arial" w:cs="Arial"/>
          <w:b/>
          <w:bCs/>
          <w:sz w:val="20"/>
          <w:szCs w:val="20"/>
        </w:rPr>
        <w:t>solarlux-ref01955-117</w:t>
      </w:r>
      <w:r w:rsidR="007826EA">
        <w:rPr>
          <w:rFonts w:ascii="Arial" w:hAnsi="Arial" w:cs="Arial"/>
          <w:b/>
          <w:bCs/>
          <w:sz w:val="20"/>
          <w:szCs w:val="20"/>
        </w:rPr>
        <w:t>.jpg</w:t>
      </w:r>
      <w:r w:rsidRPr="006E3220">
        <w:rPr>
          <w:rFonts w:ascii="Arial" w:hAnsi="Arial" w:cs="Arial"/>
          <w:b/>
          <w:bCs/>
          <w:sz w:val="20"/>
          <w:szCs w:val="20"/>
        </w:rPr>
        <w:t>:</w:t>
      </w:r>
      <w:r w:rsidRPr="009D7880">
        <w:rPr>
          <w:rFonts w:ascii="Arial" w:hAnsi="Arial" w:cs="Arial"/>
          <w:sz w:val="20"/>
          <w:szCs w:val="20"/>
        </w:rPr>
        <w:t xml:space="preserve"> </w:t>
      </w:r>
      <w:r w:rsidR="006A600B">
        <w:rPr>
          <w:rFonts w:ascii="Arial" w:hAnsi="Arial" w:cs="Arial"/>
          <w:sz w:val="20"/>
          <w:szCs w:val="20"/>
        </w:rPr>
        <w:t>Im Obergeschoss gehen Wohn-, Ess- und K</w:t>
      </w:r>
      <w:r w:rsidR="006A7DAE">
        <w:rPr>
          <w:rFonts w:ascii="Arial" w:hAnsi="Arial" w:cs="Arial"/>
          <w:sz w:val="20"/>
          <w:szCs w:val="20"/>
        </w:rPr>
        <w:t>üchen</w:t>
      </w:r>
      <w:r w:rsidR="006A600B">
        <w:rPr>
          <w:rFonts w:ascii="Arial" w:hAnsi="Arial" w:cs="Arial"/>
          <w:sz w:val="20"/>
          <w:szCs w:val="20"/>
        </w:rPr>
        <w:t>bereich nahtlos ineinander über</w:t>
      </w:r>
      <w:r w:rsidR="00651BDC">
        <w:rPr>
          <w:rFonts w:ascii="Arial" w:hAnsi="Arial" w:cs="Arial"/>
          <w:sz w:val="20"/>
          <w:szCs w:val="20"/>
        </w:rPr>
        <w:t xml:space="preserve">. </w:t>
      </w:r>
      <w:r w:rsidR="00C164CA">
        <w:rPr>
          <w:rFonts w:ascii="Arial" w:hAnsi="Arial" w:cs="Arial"/>
          <w:sz w:val="20"/>
          <w:szCs w:val="20"/>
        </w:rPr>
        <w:t xml:space="preserve">Lichtdurchflutet ist der Raum durch große cero Schiebefenster auf der </w:t>
      </w:r>
      <w:r w:rsidR="008F0727">
        <w:rPr>
          <w:rFonts w:ascii="Arial" w:hAnsi="Arial" w:cs="Arial"/>
          <w:sz w:val="20"/>
          <w:szCs w:val="20"/>
        </w:rPr>
        <w:t xml:space="preserve">Ost-, West- und Südseite. </w:t>
      </w:r>
    </w:p>
    <w:p w14:paraId="4DBAEF54" w14:textId="59A87C08" w:rsidR="00EC176D" w:rsidRDefault="00EC176D" w:rsidP="00AC1431">
      <w:pPr>
        <w:widowControl w:val="0"/>
        <w:spacing w:line="336" w:lineRule="auto"/>
        <w:rPr>
          <w:rFonts w:ascii="Arial" w:hAnsi="Arial" w:cs="Arial"/>
          <w:bCs/>
          <w:color w:val="595959" w:themeColor="text1" w:themeTint="A6"/>
          <w:sz w:val="22"/>
          <w:szCs w:val="22"/>
        </w:rPr>
      </w:pPr>
      <w:r w:rsidRPr="00D46544">
        <w:rPr>
          <w:rFonts w:ascii="Arial" w:hAnsi="Arial" w:cs="Arial"/>
          <w:bCs/>
          <w:color w:val="595959" w:themeColor="text1" w:themeTint="A6"/>
          <w:sz w:val="22"/>
          <w:szCs w:val="22"/>
        </w:rPr>
        <w:lastRenderedPageBreak/>
        <w:drawing>
          <wp:inline distT="0" distB="0" distL="0" distR="0" wp14:anchorId="386E7DEA" wp14:editId="6F479CFD">
            <wp:extent cx="3195955" cy="2159000"/>
            <wp:effectExtent l="0" t="0" r="4445" b="0"/>
            <wp:docPr id="2059337609" name="Grafik 1" descr="Ein Bild, das Im Haus, Mobiliar, Fenster,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37609" name="Grafik 1" descr="Ein Bild, das Im Haus, Mobiliar, Fenster, Decke enthält.&#10;&#10;Automatisch generierte Beschreibung"/>
                    <pic:cNvPicPr/>
                  </pic:nvPicPr>
                  <pic:blipFill>
                    <a:blip r:embed="rId25">
                      <a:extLst>
                        <a:ext uri="{28A0092B-C50C-407E-A947-70E740481C1C}">
                          <a14:useLocalDpi xmlns:a14="http://schemas.microsoft.com/office/drawing/2010/main"/>
                        </a:ext>
                      </a:extLst>
                    </a:blip>
                    <a:stretch>
                      <a:fillRect/>
                    </a:stretch>
                  </pic:blipFill>
                  <pic:spPr>
                    <a:xfrm>
                      <a:off x="0" y="0"/>
                      <a:ext cx="3195955" cy="2159000"/>
                    </a:xfrm>
                    <a:prstGeom prst="rect">
                      <a:avLst/>
                    </a:prstGeom>
                  </pic:spPr>
                </pic:pic>
              </a:graphicData>
            </a:graphic>
          </wp:inline>
        </w:drawing>
      </w:r>
    </w:p>
    <w:p w14:paraId="4409E044" w14:textId="3E6B90E3" w:rsidR="00AC1431" w:rsidRDefault="00DA0ED8" w:rsidP="00627E51">
      <w:pPr>
        <w:widowControl w:val="0"/>
        <w:spacing w:line="276" w:lineRule="auto"/>
      </w:pPr>
      <w:r w:rsidRPr="00DA0ED8">
        <w:rPr>
          <w:rFonts w:ascii="Arial" w:hAnsi="Arial" w:cs="Arial"/>
          <w:b/>
          <w:bCs/>
          <w:sz w:val="20"/>
          <w:szCs w:val="20"/>
        </w:rPr>
        <w:t>solarlux-ref01955-126</w:t>
      </w:r>
      <w:r w:rsidR="00AC1431" w:rsidRPr="006E3220">
        <w:rPr>
          <w:rFonts w:ascii="Arial" w:hAnsi="Arial" w:cs="Arial"/>
          <w:b/>
          <w:bCs/>
          <w:sz w:val="20"/>
          <w:szCs w:val="20"/>
        </w:rPr>
        <w:t>.jpg:</w:t>
      </w:r>
      <w:r w:rsidR="00AC1431" w:rsidRPr="009D7880">
        <w:rPr>
          <w:rFonts w:ascii="Arial" w:hAnsi="Arial" w:cs="Arial"/>
          <w:sz w:val="20"/>
          <w:szCs w:val="20"/>
        </w:rPr>
        <w:t xml:space="preserve"> </w:t>
      </w:r>
      <w:r w:rsidR="008C3669" w:rsidRPr="008C3669">
        <w:rPr>
          <w:rFonts w:ascii="Arial" w:hAnsi="Arial" w:cs="Arial"/>
          <w:sz w:val="20"/>
          <w:szCs w:val="20"/>
        </w:rPr>
        <w:t>Der offene Wohnbereich wird auf der gesamten Südseite durch eine große Loggia ergänzt, die als energiesparender Klimapuffer fungiert.</w:t>
      </w:r>
    </w:p>
    <w:p w14:paraId="30C0A523" w14:textId="77777777" w:rsidR="00AA267F" w:rsidRDefault="00AA267F" w:rsidP="00627E51">
      <w:pPr>
        <w:widowControl w:val="0"/>
        <w:spacing w:line="276" w:lineRule="auto"/>
      </w:pPr>
    </w:p>
    <w:p w14:paraId="394C0997" w14:textId="7092166D" w:rsidR="001F517A" w:rsidRDefault="00650DFC" w:rsidP="00052AC1">
      <w:pPr>
        <w:widowControl w:val="0"/>
        <w:spacing w:line="336" w:lineRule="auto"/>
        <w:rPr>
          <w:rFonts w:ascii="Arial" w:hAnsi="Arial" w:cs="Arial"/>
          <w:sz w:val="20"/>
          <w:szCs w:val="20"/>
          <w:u w:val="single"/>
        </w:rPr>
      </w:pPr>
      <w:r>
        <w:drawing>
          <wp:inline distT="0" distB="0" distL="0" distR="0" wp14:anchorId="758E02FE" wp14:editId="0ABF7DBE">
            <wp:extent cx="1937385" cy="2908300"/>
            <wp:effectExtent l="0" t="0" r="5715" b="6350"/>
            <wp:docPr id="1561083290" name="Grafik 11" descr="Ein Bild, das Im Haus, Wand, Möbel, Waschbec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83290" name="Grafik 11" descr="Ein Bild, das Im Haus, Wand, Möbel, Waschbecken enthält.&#10;&#10;KI-generierte Inhalte können fehlerhaft sein."/>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937385" cy="2908300"/>
                    </a:xfrm>
                    <a:prstGeom prst="rect">
                      <a:avLst/>
                    </a:prstGeom>
                    <a:noFill/>
                    <a:ln>
                      <a:noFill/>
                    </a:ln>
                  </pic:spPr>
                </pic:pic>
              </a:graphicData>
            </a:graphic>
          </wp:inline>
        </w:drawing>
      </w:r>
      <w:r w:rsidR="0052172A">
        <w:rPr>
          <w:rFonts w:ascii="Arial" w:hAnsi="Arial" w:cs="Arial"/>
          <w:sz w:val="20"/>
          <w:szCs w:val="20"/>
          <w:u w:val="single"/>
        </w:rPr>
        <w:t xml:space="preserve"> </w:t>
      </w:r>
      <w:r w:rsidR="0052172A">
        <w:drawing>
          <wp:inline distT="0" distB="0" distL="0" distR="0" wp14:anchorId="58FB602A" wp14:editId="2B3C4BBB">
            <wp:extent cx="1941832" cy="2914650"/>
            <wp:effectExtent l="0" t="0" r="1270" b="0"/>
            <wp:docPr id="1513532633" name="Grafik 17" descr="Ein Bild, das Im Haus, Wand, Möbel, Waschbec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532633" name="Grafik 17" descr="Ein Bild, das Im Haus, Wand, Möbel, Waschbecken enthält.&#10;&#10;KI-generierte Inhalte können fehlerhaft sein."/>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944106" cy="2918063"/>
                    </a:xfrm>
                    <a:prstGeom prst="rect">
                      <a:avLst/>
                    </a:prstGeom>
                    <a:noFill/>
                    <a:ln>
                      <a:noFill/>
                    </a:ln>
                  </pic:spPr>
                </pic:pic>
              </a:graphicData>
            </a:graphic>
          </wp:inline>
        </w:drawing>
      </w:r>
    </w:p>
    <w:p w14:paraId="5A846E4E" w14:textId="5E2AF6C8" w:rsidR="00A92C9C" w:rsidRDefault="00A92C9C" w:rsidP="00A92C9C">
      <w:pPr>
        <w:widowControl w:val="0"/>
        <w:spacing w:line="276" w:lineRule="auto"/>
      </w:pPr>
      <w:r w:rsidRPr="00EF102A">
        <w:rPr>
          <w:rFonts w:ascii="Arial" w:hAnsi="Arial" w:cs="Arial"/>
          <w:b/>
          <w:bCs/>
          <w:sz w:val="20"/>
          <w:szCs w:val="20"/>
        </w:rPr>
        <w:t>solarlux-ref01955-107</w:t>
      </w:r>
      <w:r w:rsidRPr="006E3220">
        <w:rPr>
          <w:rFonts w:ascii="Arial" w:hAnsi="Arial" w:cs="Arial"/>
          <w:b/>
          <w:bCs/>
          <w:sz w:val="20"/>
          <w:szCs w:val="20"/>
        </w:rPr>
        <w:t>.jpg</w:t>
      </w:r>
      <w:r w:rsidR="00950A51">
        <w:rPr>
          <w:rFonts w:ascii="Arial" w:hAnsi="Arial" w:cs="Arial"/>
          <w:b/>
          <w:bCs/>
          <w:sz w:val="20"/>
          <w:szCs w:val="20"/>
        </w:rPr>
        <w:t xml:space="preserve"> + </w:t>
      </w:r>
      <w:r w:rsidR="00950A51" w:rsidRPr="00950A51">
        <w:rPr>
          <w:rFonts w:ascii="Arial" w:hAnsi="Arial" w:cs="Arial"/>
          <w:b/>
          <w:bCs/>
          <w:sz w:val="20"/>
          <w:szCs w:val="20"/>
        </w:rPr>
        <w:t>solarlux-ref01955-106</w:t>
      </w:r>
      <w:r w:rsidR="00950A51">
        <w:rPr>
          <w:rFonts w:ascii="Arial" w:hAnsi="Arial" w:cs="Arial"/>
          <w:b/>
          <w:bCs/>
          <w:sz w:val="20"/>
          <w:szCs w:val="20"/>
        </w:rPr>
        <w:t>.jpg</w:t>
      </w:r>
      <w:r w:rsidRPr="006E3220">
        <w:rPr>
          <w:rFonts w:ascii="Arial" w:hAnsi="Arial" w:cs="Arial"/>
          <w:b/>
          <w:bCs/>
          <w:sz w:val="20"/>
          <w:szCs w:val="20"/>
        </w:rPr>
        <w:t>:</w:t>
      </w:r>
      <w:r w:rsidRPr="009D7880">
        <w:rPr>
          <w:rFonts w:ascii="Arial" w:hAnsi="Arial" w:cs="Arial"/>
          <w:sz w:val="20"/>
          <w:szCs w:val="20"/>
        </w:rPr>
        <w:t xml:space="preserve"> </w:t>
      </w:r>
      <w:r w:rsidR="0014738B">
        <w:rPr>
          <w:rFonts w:ascii="Arial" w:hAnsi="Arial" w:cs="Arial"/>
          <w:sz w:val="20"/>
          <w:szCs w:val="20"/>
        </w:rPr>
        <w:t>Im</w:t>
      </w:r>
      <w:r w:rsidR="00714C38">
        <w:rPr>
          <w:rFonts w:ascii="Arial" w:hAnsi="Arial" w:cs="Arial"/>
          <w:sz w:val="20"/>
          <w:szCs w:val="20"/>
        </w:rPr>
        <w:t xml:space="preserve"> </w:t>
      </w:r>
      <w:r w:rsidRPr="00354C08">
        <w:rPr>
          <w:rFonts w:ascii="Arial" w:hAnsi="Arial" w:cs="Arial"/>
          <w:sz w:val="20"/>
          <w:szCs w:val="20"/>
        </w:rPr>
        <w:t>offene</w:t>
      </w:r>
      <w:r w:rsidR="00714C38">
        <w:rPr>
          <w:rFonts w:ascii="Arial" w:hAnsi="Arial" w:cs="Arial"/>
          <w:sz w:val="20"/>
          <w:szCs w:val="20"/>
        </w:rPr>
        <w:t>n</w:t>
      </w:r>
      <w:r w:rsidRPr="00354C08">
        <w:rPr>
          <w:rFonts w:ascii="Arial" w:hAnsi="Arial" w:cs="Arial"/>
          <w:sz w:val="20"/>
          <w:szCs w:val="20"/>
        </w:rPr>
        <w:t xml:space="preserve"> Küche</w:t>
      </w:r>
      <w:r w:rsidR="0014738B">
        <w:rPr>
          <w:rFonts w:ascii="Arial" w:hAnsi="Arial" w:cs="Arial"/>
          <w:sz w:val="20"/>
          <w:szCs w:val="20"/>
        </w:rPr>
        <w:t>nbereich</w:t>
      </w:r>
      <w:r w:rsidRPr="00354C08">
        <w:rPr>
          <w:rFonts w:ascii="Arial" w:hAnsi="Arial" w:cs="Arial"/>
          <w:sz w:val="20"/>
          <w:szCs w:val="20"/>
        </w:rPr>
        <w:t xml:space="preserve"> </w:t>
      </w:r>
      <w:r w:rsidR="00714C38">
        <w:rPr>
          <w:rFonts w:ascii="Arial" w:hAnsi="Arial" w:cs="Arial"/>
          <w:sz w:val="20"/>
          <w:szCs w:val="20"/>
        </w:rPr>
        <w:t>wird</w:t>
      </w:r>
      <w:r w:rsidRPr="00354C08">
        <w:rPr>
          <w:rFonts w:ascii="Arial" w:hAnsi="Arial" w:cs="Arial"/>
          <w:sz w:val="20"/>
          <w:szCs w:val="20"/>
        </w:rPr>
        <w:t xml:space="preserve"> die Abendsonne </w:t>
      </w:r>
      <w:r w:rsidR="00714C38">
        <w:rPr>
          <w:rFonts w:ascii="Arial" w:hAnsi="Arial" w:cs="Arial"/>
          <w:sz w:val="20"/>
          <w:szCs w:val="20"/>
        </w:rPr>
        <w:t>über ein</w:t>
      </w:r>
      <w:r w:rsidRPr="00354C08">
        <w:rPr>
          <w:rFonts w:ascii="Arial" w:hAnsi="Arial" w:cs="Arial"/>
          <w:sz w:val="20"/>
          <w:szCs w:val="20"/>
        </w:rPr>
        <w:t xml:space="preserve"> cero Schiebefenster</w:t>
      </w:r>
      <w:r w:rsidR="00714C38">
        <w:rPr>
          <w:rFonts w:ascii="Arial" w:hAnsi="Arial" w:cs="Arial"/>
          <w:sz w:val="20"/>
          <w:szCs w:val="20"/>
        </w:rPr>
        <w:t xml:space="preserve"> eingef</w:t>
      </w:r>
      <w:r w:rsidR="0057247F">
        <w:rPr>
          <w:rFonts w:ascii="Arial" w:hAnsi="Arial" w:cs="Arial"/>
          <w:sz w:val="20"/>
          <w:szCs w:val="20"/>
        </w:rPr>
        <w:t>angen</w:t>
      </w:r>
      <w:r w:rsidR="000702BB">
        <w:rPr>
          <w:rFonts w:ascii="Arial" w:hAnsi="Arial" w:cs="Arial"/>
          <w:sz w:val="20"/>
          <w:szCs w:val="20"/>
        </w:rPr>
        <w:t>, das</w:t>
      </w:r>
      <w:r w:rsidR="00714C38">
        <w:rPr>
          <w:rFonts w:ascii="Arial" w:hAnsi="Arial" w:cs="Arial"/>
          <w:sz w:val="20"/>
          <w:szCs w:val="20"/>
        </w:rPr>
        <w:t xml:space="preserve"> zum Öffnen</w:t>
      </w:r>
      <w:r w:rsidR="000702BB">
        <w:rPr>
          <w:rFonts w:ascii="Arial" w:hAnsi="Arial" w:cs="Arial"/>
          <w:sz w:val="20"/>
          <w:szCs w:val="20"/>
        </w:rPr>
        <w:t xml:space="preserve"> in eine Wandtasche </w:t>
      </w:r>
      <w:r w:rsidR="00714C38">
        <w:rPr>
          <w:rFonts w:ascii="Arial" w:hAnsi="Arial" w:cs="Arial"/>
          <w:sz w:val="20"/>
          <w:szCs w:val="20"/>
        </w:rPr>
        <w:t xml:space="preserve">einfährt. </w:t>
      </w:r>
    </w:p>
    <w:p w14:paraId="69E22C54" w14:textId="2D7AEA0A" w:rsidR="00D40B37" w:rsidRDefault="00D40B37" w:rsidP="009D7880">
      <w:pPr>
        <w:spacing w:line="276" w:lineRule="auto"/>
        <w:rPr>
          <w:rFonts w:ascii="Arial" w:hAnsi="Arial" w:cs="Arial"/>
          <w:sz w:val="20"/>
          <w:szCs w:val="20"/>
          <w:u w:val="single"/>
        </w:rPr>
      </w:pPr>
    </w:p>
    <w:p w14:paraId="6527679C" w14:textId="77777777" w:rsidR="00EF102A" w:rsidRDefault="00EF102A" w:rsidP="00627E51">
      <w:pPr>
        <w:widowControl w:val="0"/>
        <w:spacing w:line="276" w:lineRule="auto"/>
        <w:rPr>
          <w:rFonts w:ascii="Arial" w:hAnsi="Arial" w:cs="Arial"/>
          <w:b/>
          <w:bCs/>
          <w:sz w:val="20"/>
          <w:szCs w:val="20"/>
        </w:rPr>
      </w:pPr>
      <w:r w:rsidRPr="003E7A7F">
        <w:rPr>
          <w:rFonts w:ascii="Arial" w:hAnsi="Arial" w:cs="Arial"/>
          <w:color w:val="595959" w:themeColor="text1" w:themeTint="A6"/>
          <w:sz w:val="14"/>
          <w:szCs w:val="14"/>
        </w:rPr>
        <w:lastRenderedPageBreak/>
        <w:drawing>
          <wp:inline distT="0" distB="0" distL="0" distR="0" wp14:anchorId="2AED9D32" wp14:editId="25B37D3C">
            <wp:extent cx="3195955" cy="2124102"/>
            <wp:effectExtent l="0" t="0" r="4445" b="9525"/>
            <wp:docPr id="1550378045" name="Grafik 1" descr="Ein Bild, das Im Haus, Fenster, Boden,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78045" name="Grafik 1" descr="Ein Bild, das Im Haus, Fenster, Boden, Couch enthält.&#10;&#10;Automatisch generierte Beschreibung"/>
                    <pic:cNvPicPr/>
                  </pic:nvPicPr>
                  <pic:blipFill>
                    <a:blip r:embed="rId28">
                      <a:extLst>
                        <a:ext uri="{28A0092B-C50C-407E-A947-70E740481C1C}">
                          <a14:useLocalDpi xmlns:a14="http://schemas.microsoft.com/office/drawing/2010/main"/>
                        </a:ext>
                      </a:extLst>
                    </a:blip>
                    <a:stretch>
                      <a:fillRect/>
                    </a:stretch>
                  </pic:blipFill>
                  <pic:spPr>
                    <a:xfrm>
                      <a:off x="0" y="0"/>
                      <a:ext cx="3195955" cy="2124102"/>
                    </a:xfrm>
                    <a:prstGeom prst="rect">
                      <a:avLst/>
                    </a:prstGeom>
                  </pic:spPr>
                </pic:pic>
              </a:graphicData>
            </a:graphic>
          </wp:inline>
        </w:drawing>
      </w:r>
    </w:p>
    <w:p w14:paraId="5E778BFF" w14:textId="0565D2B9" w:rsidR="00CD11E8" w:rsidRDefault="003E230C" w:rsidP="00627E51">
      <w:pPr>
        <w:widowControl w:val="0"/>
        <w:spacing w:line="276" w:lineRule="auto"/>
        <w:rPr>
          <w:rFonts w:ascii="Arial" w:hAnsi="Arial" w:cs="Arial"/>
          <w:sz w:val="20"/>
          <w:szCs w:val="20"/>
        </w:rPr>
      </w:pPr>
      <w:r w:rsidRPr="003E230C">
        <w:rPr>
          <w:rFonts w:ascii="Arial" w:hAnsi="Arial" w:cs="Arial"/>
          <w:b/>
          <w:bCs/>
          <w:sz w:val="20"/>
          <w:szCs w:val="20"/>
        </w:rPr>
        <w:t>solarlux-ref01955-111</w:t>
      </w:r>
      <w:r w:rsidR="00CD11E8" w:rsidRPr="006E3220">
        <w:rPr>
          <w:rFonts w:ascii="Arial" w:hAnsi="Arial" w:cs="Arial"/>
          <w:b/>
          <w:bCs/>
          <w:sz w:val="20"/>
          <w:szCs w:val="20"/>
        </w:rPr>
        <w:t>.jpg:</w:t>
      </w:r>
      <w:r w:rsidR="00CD11E8" w:rsidRPr="009D7880">
        <w:rPr>
          <w:rFonts w:ascii="Arial" w:hAnsi="Arial" w:cs="Arial"/>
          <w:sz w:val="20"/>
          <w:szCs w:val="20"/>
        </w:rPr>
        <w:t xml:space="preserve"> </w:t>
      </w:r>
      <w:r w:rsidR="00876141" w:rsidRPr="00876141">
        <w:rPr>
          <w:rFonts w:ascii="Arial" w:hAnsi="Arial" w:cs="Arial"/>
          <w:sz w:val="20"/>
          <w:szCs w:val="20"/>
        </w:rPr>
        <w:t xml:space="preserve">Die </w:t>
      </w:r>
      <w:r w:rsidR="00757004">
        <w:rPr>
          <w:rFonts w:ascii="Arial" w:hAnsi="Arial" w:cs="Arial"/>
          <w:sz w:val="20"/>
          <w:szCs w:val="20"/>
        </w:rPr>
        <w:t>3 m</w:t>
      </w:r>
      <w:r w:rsidR="00876141" w:rsidRPr="00876141">
        <w:rPr>
          <w:rFonts w:ascii="Arial" w:hAnsi="Arial" w:cs="Arial"/>
          <w:sz w:val="20"/>
          <w:szCs w:val="20"/>
        </w:rPr>
        <w:t xml:space="preserve"> tiefe Loggia dient als Klimapuffer, wobei das Raumklima durch das Öffnen und Schließen der Schiebefenster innen und Schiebe-Dreh-Elemente außen individuell gesteuert wird.</w:t>
      </w:r>
    </w:p>
    <w:p w14:paraId="7D43EA43" w14:textId="1559113F" w:rsidR="007D4496" w:rsidRDefault="007D4496" w:rsidP="00CD11E8">
      <w:pPr>
        <w:widowControl w:val="0"/>
        <w:spacing w:line="336" w:lineRule="auto"/>
      </w:pPr>
    </w:p>
    <w:p w14:paraId="16AA7F90" w14:textId="04998A7B" w:rsidR="007D4496" w:rsidRDefault="00DA1A04" w:rsidP="00CD11E8">
      <w:pPr>
        <w:widowControl w:val="0"/>
        <w:spacing w:line="336" w:lineRule="auto"/>
      </w:pPr>
      <w:r>
        <w:drawing>
          <wp:inline distT="0" distB="0" distL="0" distR="0" wp14:anchorId="526C539F" wp14:editId="7B5FCFCA">
            <wp:extent cx="1885950" cy="2830830"/>
            <wp:effectExtent l="0" t="0" r="0" b="7620"/>
            <wp:docPr id="1789547623" name="Grafik 13" descr="Ein Bild, das draußen, Gras, Himmel,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47623" name="Grafik 13" descr="Ein Bild, das draußen, Gras, Himmel, Architektur enthält.&#10;&#10;KI-generierte Inhalte können fehlerhaft sei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885950" cy="2830830"/>
                    </a:xfrm>
                    <a:prstGeom prst="rect">
                      <a:avLst/>
                    </a:prstGeom>
                    <a:noFill/>
                    <a:ln>
                      <a:noFill/>
                    </a:ln>
                  </pic:spPr>
                </pic:pic>
              </a:graphicData>
            </a:graphic>
          </wp:inline>
        </w:drawing>
      </w:r>
      <w:r w:rsidR="00EF4EA7">
        <w:t xml:space="preserve"> </w:t>
      </w:r>
      <w:r w:rsidR="00CB5DD0">
        <w:drawing>
          <wp:inline distT="0" distB="0" distL="0" distR="0" wp14:anchorId="42C87000" wp14:editId="1184B5BA">
            <wp:extent cx="1885950" cy="2830772"/>
            <wp:effectExtent l="0" t="0" r="0" b="8255"/>
            <wp:docPr id="1792017008" name="Grafik 15" descr="Ein Bild, das draußen, Gras, Himmel,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17008" name="Grafik 15" descr="Ein Bild, das draußen, Gras, Himmel, Architektur enthält.&#10;&#10;KI-generierte Inhalte können fehlerhaft sei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889979" cy="2836819"/>
                    </a:xfrm>
                    <a:prstGeom prst="rect">
                      <a:avLst/>
                    </a:prstGeom>
                    <a:noFill/>
                    <a:ln>
                      <a:noFill/>
                    </a:ln>
                  </pic:spPr>
                </pic:pic>
              </a:graphicData>
            </a:graphic>
          </wp:inline>
        </w:drawing>
      </w:r>
    </w:p>
    <w:p w14:paraId="5B389FDC" w14:textId="3EE825F2" w:rsidR="00A92C9C" w:rsidRDefault="0077542D" w:rsidP="00A92C9C">
      <w:pPr>
        <w:widowControl w:val="0"/>
        <w:spacing w:line="276" w:lineRule="auto"/>
        <w:rPr>
          <w:rFonts w:ascii="Arial" w:hAnsi="Arial" w:cs="Arial"/>
          <w:sz w:val="20"/>
          <w:szCs w:val="20"/>
        </w:rPr>
      </w:pPr>
      <w:r w:rsidRPr="0077542D">
        <w:rPr>
          <w:rFonts w:ascii="Arial" w:hAnsi="Arial" w:cs="Arial"/>
          <w:b/>
          <w:bCs/>
          <w:sz w:val="20"/>
          <w:szCs w:val="20"/>
        </w:rPr>
        <w:t>solarlux-ref01955-138</w:t>
      </w:r>
      <w:r w:rsidR="00A92C9C" w:rsidRPr="006E3220">
        <w:rPr>
          <w:rFonts w:ascii="Arial" w:hAnsi="Arial" w:cs="Arial"/>
          <w:b/>
          <w:bCs/>
          <w:sz w:val="20"/>
          <w:szCs w:val="20"/>
        </w:rPr>
        <w:t>.jpg</w:t>
      </w:r>
      <w:r>
        <w:rPr>
          <w:rFonts w:ascii="Arial" w:hAnsi="Arial" w:cs="Arial"/>
          <w:b/>
          <w:bCs/>
          <w:sz w:val="20"/>
          <w:szCs w:val="20"/>
        </w:rPr>
        <w:t xml:space="preserve"> + </w:t>
      </w:r>
      <w:r w:rsidR="00164679" w:rsidRPr="00164679">
        <w:rPr>
          <w:rFonts w:ascii="Arial" w:hAnsi="Arial" w:cs="Arial"/>
          <w:b/>
          <w:bCs/>
          <w:sz w:val="20"/>
          <w:szCs w:val="20"/>
        </w:rPr>
        <w:t>solarlux-ref01955-142</w:t>
      </w:r>
      <w:r w:rsidR="00907B26">
        <w:rPr>
          <w:rFonts w:ascii="Arial" w:hAnsi="Arial" w:cs="Arial"/>
          <w:b/>
          <w:bCs/>
          <w:sz w:val="20"/>
          <w:szCs w:val="20"/>
        </w:rPr>
        <w:t>.jpg</w:t>
      </w:r>
      <w:r w:rsidR="00A92C9C" w:rsidRPr="006E3220">
        <w:rPr>
          <w:rFonts w:ascii="Arial" w:hAnsi="Arial" w:cs="Arial"/>
          <w:b/>
          <w:bCs/>
          <w:sz w:val="20"/>
          <w:szCs w:val="20"/>
        </w:rPr>
        <w:t>:</w:t>
      </w:r>
      <w:r w:rsidR="00A92C9C" w:rsidRPr="009D7880">
        <w:rPr>
          <w:rFonts w:ascii="Arial" w:hAnsi="Arial" w:cs="Arial"/>
          <w:sz w:val="20"/>
          <w:szCs w:val="20"/>
        </w:rPr>
        <w:t xml:space="preserve"> </w:t>
      </w:r>
      <w:r w:rsidR="002C62D9" w:rsidRPr="002C62D9">
        <w:rPr>
          <w:rFonts w:ascii="Arial" w:hAnsi="Arial" w:cs="Arial"/>
          <w:sz w:val="20"/>
          <w:szCs w:val="20"/>
        </w:rPr>
        <w:t>Die ungedämmte Sekundärfassade in der Loggia wird geöffnet, indem die Glaselemente um 90 Grad gedreht, zur Seite geschoben und als dezente Glaspakete seitlich geparkt werden.</w:t>
      </w:r>
    </w:p>
    <w:p w14:paraId="06F1656B" w14:textId="77777777" w:rsidR="00540448" w:rsidRDefault="00540448" w:rsidP="00A92C9C">
      <w:pPr>
        <w:widowControl w:val="0"/>
        <w:spacing w:line="276" w:lineRule="auto"/>
      </w:pPr>
    </w:p>
    <w:p w14:paraId="76A3647E" w14:textId="127F30C1" w:rsidR="00A92C9C" w:rsidRDefault="00540448" w:rsidP="009D7880">
      <w:pPr>
        <w:spacing w:line="276" w:lineRule="auto"/>
        <w:rPr>
          <w:rFonts w:ascii="Arial" w:hAnsi="Arial" w:cs="Arial"/>
          <w:color w:val="595959" w:themeColor="text1" w:themeTint="A6"/>
          <w:sz w:val="14"/>
          <w:szCs w:val="14"/>
        </w:rPr>
      </w:pPr>
      <w:r>
        <w:rPr>
          <w:rFonts w:ascii="Arial" w:hAnsi="Arial" w:cs="Arial"/>
          <w:color w:val="595959" w:themeColor="text1" w:themeTint="A6"/>
          <w:sz w:val="14"/>
          <w:szCs w:val="14"/>
        </w:rPr>
        <w:lastRenderedPageBreak/>
        <w:t xml:space="preserve"> </w:t>
      </w:r>
      <w:r>
        <w:drawing>
          <wp:inline distT="0" distB="0" distL="0" distR="0" wp14:anchorId="4A5DC0F8" wp14:editId="1AD5A76D">
            <wp:extent cx="1895475" cy="2845069"/>
            <wp:effectExtent l="0" t="0" r="0" b="0"/>
            <wp:docPr id="744550253" name="Grafik 16" descr="Ein Bild, das Im Haus, Wand, Inneneinrichtung, Ki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50253" name="Grafik 16" descr="Ein Bild, das Im Haus, Wand, Inneneinrichtung, Kissen enthält.&#10;&#10;KI-generierte Inhalte können fehlerhaft sei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09768" cy="2866522"/>
                    </a:xfrm>
                    <a:prstGeom prst="rect">
                      <a:avLst/>
                    </a:prstGeom>
                    <a:noFill/>
                    <a:ln>
                      <a:noFill/>
                    </a:ln>
                  </pic:spPr>
                </pic:pic>
              </a:graphicData>
            </a:graphic>
          </wp:inline>
        </w:drawing>
      </w:r>
      <w:r w:rsidR="00164679">
        <w:rPr>
          <w:rFonts w:ascii="Arial" w:hAnsi="Arial" w:cs="Arial"/>
          <w:color w:val="595959" w:themeColor="text1" w:themeTint="A6"/>
          <w:sz w:val="14"/>
          <w:szCs w:val="14"/>
        </w:rPr>
        <w:t xml:space="preserve"> </w:t>
      </w:r>
      <w:r w:rsidR="00164679">
        <w:drawing>
          <wp:inline distT="0" distB="0" distL="0" distR="0" wp14:anchorId="0FC0F7C4" wp14:editId="21D96904">
            <wp:extent cx="1885950" cy="2830772"/>
            <wp:effectExtent l="0" t="0" r="0" b="8255"/>
            <wp:docPr id="1116616009" name="Grafik 22" descr="Ein Bild, das Im Haus, Wand, Bettwäsche, Bett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16009" name="Grafik 22" descr="Ein Bild, das Im Haus, Wand, Bettwäsche, Bettdecke enthält.&#10;&#10;KI-generierte Inhalte können fehlerhaft sein."/>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907454" cy="2863049"/>
                    </a:xfrm>
                    <a:prstGeom prst="rect">
                      <a:avLst/>
                    </a:prstGeom>
                    <a:noFill/>
                    <a:ln>
                      <a:noFill/>
                    </a:ln>
                  </pic:spPr>
                </pic:pic>
              </a:graphicData>
            </a:graphic>
          </wp:inline>
        </w:drawing>
      </w:r>
    </w:p>
    <w:p w14:paraId="75533440" w14:textId="6FF5D102" w:rsidR="00A92C9C" w:rsidRDefault="00DB2A32" w:rsidP="00A92C9C">
      <w:pPr>
        <w:widowControl w:val="0"/>
        <w:spacing w:line="276" w:lineRule="auto"/>
      </w:pPr>
      <w:r w:rsidRPr="00DB2A32">
        <w:rPr>
          <w:rFonts w:ascii="Arial" w:hAnsi="Arial" w:cs="Arial"/>
          <w:b/>
          <w:bCs/>
          <w:sz w:val="20"/>
          <w:szCs w:val="20"/>
        </w:rPr>
        <w:t>solarlux-ref01955-124</w:t>
      </w:r>
      <w:r w:rsidR="00A92C9C" w:rsidRPr="006E3220">
        <w:rPr>
          <w:rFonts w:ascii="Arial" w:hAnsi="Arial" w:cs="Arial"/>
          <w:b/>
          <w:bCs/>
          <w:sz w:val="20"/>
          <w:szCs w:val="20"/>
        </w:rPr>
        <w:t>.jpg</w:t>
      </w:r>
      <w:r w:rsidR="00E925AC">
        <w:rPr>
          <w:rFonts w:ascii="Arial" w:hAnsi="Arial" w:cs="Arial"/>
          <w:b/>
          <w:bCs/>
          <w:sz w:val="20"/>
          <w:szCs w:val="20"/>
        </w:rPr>
        <w:t xml:space="preserve"> + </w:t>
      </w:r>
      <w:r w:rsidR="00E925AC" w:rsidRPr="00E925AC">
        <w:rPr>
          <w:rFonts w:ascii="Arial" w:hAnsi="Arial" w:cs="Arial"/>
          <w:b/>
          <w:bCs/>
          <w:sz w:val="20"/>
          <w:szCs w:val="20"/>
        </w:rPr>
        <w:t>solarlux-ref01955-128</w:t>
      </w:r>
      <w:r w:rsidR="00E925AC">
        <w:rPr>
          <w:rFonts w:ascii="Arial" w:hAnsi="Arial" w:cs="Arial"/>
          <w:b/>
          <w:bCs/>
          <w:sz w:val="20"/>
          <w:szCs w:val="20"/>
        </w:rPr>
        <w:t>.jpg</w:t>
      </w:r>
      <w:r w:rsidR="00A92C9C" w:rsidRPr="006E3220">
        <w:rPr>
          <w:rFonts w:ascii="Arial" w:hAnsi="Arial" w:cs="Arial"/>
          <w:b/>
          <w:bCs/>
          <w:sz w:val="20"/>
          <w:szCs w:val="20"/>
        </w:rPr>
        <w:t>:</w:t>
      </w:r>
      <w:r w:rsidR="00A92C9C" w:rsidRPr="009D7880">
        <w:rPr>
          <w:rFonts w:ascii="Arial" w:hAnsi="Arial" w:cs="Arial"/>
          <w:sz w:val="20"/>
          <w:szCs w:val="20"/>
        </w:rPr>
        <w:t xml:space="preserve"> </w:t>
      </w:r>
      <w:r w:rsidR="0095673F" w:rsidRPr="0095673F">
        <w:rPr>
          <w:rFonts w:ascii="Arial" w:hAnsi="Arial" w:cs="Arial"/>
          <w:sz w:val="20"/>
          <w:szCs w:val="20"/>
        </w:rPr>
        <w:t>cero Schiebefenster fahren mit systemintegrierten elektrischen Antrieben auf Knopfdruck in Wandtaschen. Die Glasabsturzsicherungen sind unsichtbar in den Rahmen integriert.</w:t>
      </w:r>
    </w:p>
    <w:p w14:paraId="69602D79" w14:textId="775416F2" w:rsidR="00A92C9C" w:rsidRDefault="00052AC1" w:rsidP="009D7880">
      <w:pPr>
        <w:spacing w:line="276" w:lineRule="auto"/>
        <w:rPr>
          <w:rFonts w:ascii="Arial" w:hAnsi="Arial" w:cs="Arial"/>
          <w:color w:val="595959" w:themeColor="text1" w:themeTint="A6"/>
          <w:sz w:val="14"/>
          <w:szCs w:val="14"/>
        </w:rPr>
      </w:pPr>
      <w:r w:rsidRPr="00052AC1">
        <w:rPr>
          <w:rFonts w:ascii="Arial" w:hAnsi="Arial" w:cs="Arial"/>
          <w:color w:val="595959" w:themeColor="text1" w:themeTint="A6"/>
          <w:sz w:val="14"/>
          <w:szCs w:val="14"/>
        </w:rPr>
        <w:t xml:space="preserve"> </w:t>
      </w:r>
    </w:p>
    <w:p w14:paraId="139A3E64" w14:textId="4383192F" w:rsidR="00BE07E2" w:rsidRDefault="00BE07E2" w:rsidP="00A92C9C">
      <w:pPr>
        <w:widowControl w:val="0"/>
        <w:spacing w:line="276" w:lineRule="auto"/>
        <w:rPr>
          <w:rFonts w:ascii="Arial" w:hAnsi="Arial" w:cs="Arial"/>
          <w:b/>
          <w:bCs/>
          <w:sz w:val="20"/>
          <w:szCs w:val="20"/>
        </w:rPr>
      </w:pPr>
      <w:r>
        <w:drawing>
          <wp:inline distT="0" distB="0" distL="0" distR="0" wp14:anchorId="28C8FCB8" wp14:editId="739F6A76">
            <wp:extent cx="2044635" cy="3068955"/>
            <wp:effectExtent l="0" t="0" r="0" b="0"/>
            <wp:docPr id="35838558" name="Grafik 23" descr="Ein Bild, das Im Haus, Wand, Installationszubehör, Hah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558" name="Grafik 23" descr="Ein Bild, das Im Haus, Wand, Installationszubehör, Hahn enthält.&#10;&#10;KI-generierte Inhalte können fehlerhaft sei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47744" cy="3073621"/>
                    </a:xfrm>
                    <a:prstGeom prst="rect">
                      <a:avLst/>
                    </a:prstGeom>
                    <a:noFill/>
                    <a:ln>
                      <a:noFill/>
                    </a:ln>
                  </pic:spPr>
                </pic:pic>
              </a:graphicData>
            </a:graphic>
          </wp:inline>
        </w:drawing>
      </w:r>
    </w:p>
    <w:p w14:paraId="29BD76D1" w14:textId="5D40DF49" w:rsidR="00A92C9C" w:rsidRDefault="004955D8" w:rsidP="00A92C9C">
      <w:pPr>
        <w:widowControl w:val="0"/>
        <w:spacing w:line="276" w:lineRule="auto"/>
        <w:rPr>
          <w:rFonts w:ascii="Arial" w:hAnsi="Arial" w:cs="Arial"/>
          <w:sz w:val="20"/>
          <w:szCs w:val="20"/>
        </w:rPr>
      </w:pPr>
      <w:r w:rsidRPr="004955D8">
        <w:rPr>
          <w:rFonts w:ascii="Arial" w:hAnsi="Arial" w:cs="Arial"/>
          <w:b/>
          <w:bCs/>
          <w:sz w:val="20"/>
          <w:szCs w:val="20"/>
        </w:rPr>
        <w:t>solarlux-ref01955-127</w:t>
      </w:r>
      <w:r w:rsidR="00A92C9C" w:rsidRPr="006E3220">
        <w:rPr>
          <w:rFonts w:ascii="Arial" w:hAnsi="Arial" w:cs="Arial"/>
          <w:b/>
          <w:bCs/>
          <w:sz w:val="20"/>
          <w:szCs w:val="20"/>
        </w:rPr>
        <w:t>.jpg:</w:t>
      </w:r>
      <w:r w:rsidR="00A92C9C" w:rsidRPr="009D7880">
        <w:rPr>
          <w:rFonts w:ascii="Arial" w:hAnsi="Arial" w:cs="Arial"/>
          <w:sz w:val="20"/>
          <w:szCs w:val="20"/>
        </w:rPr>
        <w:t xml:space="preserve"> </w:t>
      </w:r>
      <w:r w:rsidR="0005727B" w:rsidRPr="0005727B">
        <w:rPr>
          <w:rFonts w:ascii="Arial" w:hAnsi="Arial" w:cs="Arial"/>
          <w:sz w:val="20"/>
          <w:szCs w:val="20"/>
        </w:rPr>
        <w:t>Im Masterbad taucht die 45 cm breite Lichtfuge den Raum von der Seite und von oben in stimmungsvolles Licht.</w:t>
      </w:r>
    </w:p>
    <w:p w14:paraId="16C49EA2" w14:textId="77777777" w:rsidR="00A92C9C" w:rsidRDefault="00A92C9C" w:rsidP="00A92C9C">
      <w:pPr>
        <w:widowControl w:val="0"/>
        <w:spacing w:line="276" w:lineRule="auto"/>
      </w:pPr>
    </w:p>
    <w:p w14:paraId="2C03E429" w14:textId="4190C19B" w:rsidR="000D3EB3" w:rsidRDefault="000D3EB3" w:rsidP="009D7880">
      <w:pPr>
        <w:spacing w:line="276" w:lineRule="auto"/>
        <w:rPr>
          <w:rFonts w:ascii="Arial" w:hAnsi="Arial" w:cs="Arial"/>
          <w:sz w:val="20"/>
          <w:szCs w:val="20"/>
          <w:u w:val="single"/>
        </w:rPr>
      </w:pPr>
      <w:r w:rsidRPr="00C65CFA">
        <w:rPr>
          <w:rFonts w:ascii="Arial" w:hAnsi="Arial" w:cs="Arial"/>
          <w:color w:val="595959" w:themeColor="text1" w:themeTint="A6"/>
          <w:sz w:val="14"/>
          <w:szCs w:val="14"/>
        </w:rPr>
        <w:lastRenderedPageBreak/>
        <w:drawing>
          <wp:inline distT="0" distB="0" distL="0" distR="0" wp14:anchorId="0991A774" wp14:editId="2B8A4C57">
            <wp:extent cx="3187700" cy="2157730"/>
            <wp:effectExtent l="0" t="0" r="0" b="0"/>
            <wp:docPr id="831280023" name="Grafik 1" descr="Ein Bild, das Wand, Im Haus, Gebäude, Tre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80023" name="Grafik 1" descr="Ein Bild, das Wand, Im Haus, Gebäude, Treppe enthält.&#10;&#10;Automatisch generierte Beschreibung"/>
                    <pic:cNvPicPr/>
                  </pic:nvPicPr>
                  <pic:blipFill>
                    <a:blip r:embed="rId34">
                      <a:extLst>
                        <a:ext uri="{28A0092B-C50C-407E-A947-70E740481C1C}">
                          <a14:useLocalDpi xmlns:a14="http://schemas.microsoft.com/office/drawing/2010/main"/>
                        </a:ext>
                      </a:extLst>
                    </a:blip>
                    <a:stretch>
                      <a:fillRect/>
                    </a:stretch>
                  </pic:blipFill>
                  <pic:spPr>
                    <a:xfrm>
                      <a:off x="0" y="0"/>
                      <a:ext cx="3187700" cy="2157730"/>
                    </a:xfrm>
                    <a:prstGeom prst="rect">
                      <a:avLst/>
                    </a:prstGeom>
                  </pic:spPr>
                </pic:pic>
              </a:graphicData>
            </a:graphic>
          </wp:inline>
        </w:drawing>
      </w:r>
    </w:p>
    <w:p w14:paraId="673CA0E6" w14:textId="59D89BF1" w:rsidR="00A92C9C" w:rsidRDefault="004955D8" w:rsidP="00A92C9C">
      <w:pPr>
        <w:widowControl w:val="0"/>
        <w:spacing w:line="276" w:lineRule="auto"/>
        <w:rPr>
          <w:rFonts w:ascii="Arial" w:hAnsi="Arial" w:cs="Arial"/>
          <w:bCs/>
          <w:sz w:val="20"/>
          <w:szCs w:val="20"/>
        </w:rPr>
      </w:pPr>
      <w:r w:rsidRPr="004955D8">
        <w:rPr>
          <w:rFonts w:ascii="Arial" w:hAnsi="Arial" w:cs="Arial"/>
          <w:b/>
          <w:bCs/>
          <w:sz w:val="20"/>
          <w:szCs w:val="20"/>
        </w:rPr>
        <w:t>solarlux-ref01955-119</w:t>
      </w:r>
      <w:r w:rsidR="00A92C9C" w:rsidRPr="006E3220">
        <w:rPr>
          <w:rFonts w:ascii="Arial" w:hAnsi="Arial" w:cs="Arial"/>
          <w:b/>
          <w:bCs/>
          <w:sz w:val="20"/>
          <w:szCs w:val="20"/>
        </w:rPr>
        <w:t>.jpg:</w:t>
      </w:r>
      <w:r w:rsidR="00A92C9C" w:rsidRPr="009D7880">
        <w:rPr>
          <w:rFonts w:ascii="Arial" w:hAnsi="Arial" w:cs="Arial"/>
          <w:sz w:val="20"/>
          <w:szCs w:val="20"/>
        </w:rPr>
        <w:t xml:space="preserve"> </w:t>
      </w:r>
      <w:r w:rsidR="002D3F10" w:rsidRPr="002D3F10">
        <w:rPr>
          <w:rFonts w:ascii="Arial" w:hAnsi="Arial" w:cs="Arial"/>
          <w:bCs/>
          <w:sz w:val="20"/>
          <w:szCs w:val="20"/>
        </w:rPr>
        <w:t>Die breiten Treppenläufe sind nach dem Konzept „Living Stair“ gestaltet und laden zum Sitzen und Verweilen ein.</w:t>
      </w:r>
    </w:p>
    <w:p w14:paraId="0B50B2AA" w14:textId="77777777" w:rsidR="00A92C9C" w:rsidRDefault="00A92C9C" w:rsidP="009D7880">
      <w:pPr>
        <w:spacing w:line="276" w:lineRule="auto"/>
        <w:rPr>
          <w:rFonts w:ascii="Arial" w:hAnsi="Arial" w:cs="Arial"/>
          <w:sz w:val="20"/>
          <w:szCs w:val="20"/>
          <w:u w:val="single"/>
        </w:rPr>
      </w:pPr>
    </w:p>
    <w:p w14:paraId="58CDF1E5" w14:textId="39E7B68A" w:rsidR="00A92C9C" w:rsidRDefault="00A92C9C" w:rsidP="00627E51">
      <w:pPr>
        <w:widowControl w:val="0"/>
        <w:spacing w:line="276" w:lineRule="auto"/>
        <w:rPr>
          <w:rFonts w:ascii="Arial" w:hAnsi="Arial" w:cs="Arial"/>
          <w:b/>
          <w:bCs/>
          <w:sz w:val="20"/>
          <w:szCs w:val="20"/>
        </w:rPr>
      </w:pPr>
      <w:r w:rsidRPr="003A74BD">
        <w:rPr>
          <w:rFonts w:ascii="Arial" w:hAnsi="Arial" w:cs="Arial"/>
          <w:color w:val="595959" w:themeColor="text1" w:themeTint="A6"/>
          <w:sz w:val="14"/>
          <w:szCs w:val="14"/>
        </w:rPr>
        <w:drawing>
          <wp:inline distT="0" distB="0" distL="0" distR="0" wp14:anchorId="18EFBA23" wp14:editId="730F4300">
            <wp:extent cx="1939925" cy="2933065"/>
            <wp:effectExtent l="0" t="0" r="3175" b="635"/>
            <wp:docPr id="1393412407" name="Grafik 1" descr="Ein Bild, das Wand, Treppe, Gebäud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12407" name="Grafik 1" descr="Ein Bild, das Wand, Treppe, Gebäude, Im Haus enthält.&#10;&#10;Automatisch generierte Beschreibung"/>
                    <pic:cNvPicPr/>
                  </pic:nvPicPr>
                  <pic:blipFill>
                    <a:blip r:embed="rId35" cstate="screen">
                      <a:extLst>
                        <a:ext uri="{28A0092B-C50C-407E-A947-70E740481C1C}">
                          <a14:useLocalDpi xmlns:a14="http://schemas.microsoft.com/office/drawing/2010/main"/>
                        </a:ext>
                      </a:extLst>
                    </a:blip>
                    <a:stretch>
                      <a:fillRect/>
                    </a:stretch>
                  </pic:blipFill>
                  <pic:spPr>
                    <a:xfrm>
                      <a:off x="0" y="0"/>
                      <a:ext cx="1939925" cy="2933065"/>
                    </a:xfrm>
                    <a:prstGeom prst="rect">
                      <a:avLst/>
                    </a:prstGeom>
                  </pic:spPr>
                </pic:pic>
              </a:graphicData>
            </a:graphic>
          </wp:inline>
        </w:drawing>
      </w:r>
      <w:r w:rsidR="00B93A3E">
        <w:rPr>
          <w:rFonts w:ascii="Arial" w:hAnsi="Arial" w:cs="Arial"/>
          <w:b/>
          <w:bCs/>
          <w:sz w:val="20"/>
          <w:szCs w:val="20"/>
        </w:rPr>
        <w:t xml:space="preserve"> </w:t>
      </w:r>
      <w:r w:rsidR="00B93A3E">
        <w:drawing>
          <wp:inline distT="0" distB="0" distL="0" distR="0" wp14:anchorId="401932D2" wp14:editId="7EE7B9F3">
            <wp:extent cx="1949447" cy="2926080"/>
            <wp:effectExtent l="0" t="0" r="0" b="7620"/>
            <wp:docPr id="62457337" name="Grafik 24" descr="Ein Bild, das Wand, Im Haus, Schuhwerk, Fußbod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7337" name="Grafik 24" descr="Ein Bild, das Wand, Im Haus, Schuhwerk, Fußboden enthält.&#10;&#10;KI-generierte Inhalte können fehlerhaft sei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957177" cy="2937682"/>
                    </a:xfrm>
                    <a:prstGeom prst="rect">
                      <a:avLst/>
                    </a:prstGeom>
                    <a:noFill/>
                    <a:ln>
                      <a:noFill/>
                    </a:ln>
                  </pic:spPr>
                </pic:pic>
              </a:graphicData>
            </a:graphic>
          </wp:inline>
        </w:drawing>
      </w:r>
    </w:p>
    <w:p w14:paraId="25C5F785" w14:textId="43C0C879" w:rsidR="00A92C9C" w:rsidRDefault="00612FE4" w:rsidP="00A92C9C">
      <w:pPr>
        <w:widowControl w:val="0"/>
        <w:spacing w:line="276" w:lineRule="auto"/>
        <w:rPr>
          <w:rFonts w:ascii="Arial" w:hAnsi="Arial" w:cs="Arial"/>
          <w:sz w:val="20"/>
          <w:szCs w:val="20"/>
        </w:rPr>
      </w:pPr>
      <w:r w:rsidRPr="00612FE4">
        <w:rPr>
          <w:rFonts w:ascii="Arial" w:hAnsi="Arial" w:cs="Arial"/>
          <w:b/>
          <w:bCs/>
          <w:sz w:val="20"/>
          <w:szCs w:val="20"/>
        </w:rPr>
        <w:t>solarlux-ref01955-145</w:t>
      </w:r>
      <w:r w:rsidR="00A92C9C" w:rsidRPr="006E3220">
        <w:rPr>
          <w:rFonts w:ascii="Arial" w:hAnsi="Arial" w:cs="Arial"/>
          <w:b/>
          <w:bCs/>
          <w:sz w:val="20"/>
          <w:szCs w:val="20"/>
        </w:rPr>
        <w:t>.jpg</w:t>
      </w:r>
      <w:r>
        <w:rPr>
          <w:rFonts w:ascii="Arial" w:hAnsi="Arial" w:cs="Arial"/>
          <w:b/>
          <w:bCs/>
          <w:sz w:val="20"/>
          <w:szCs w:val="20"/>
        </w:rPr>
        <w:t xml:space="preserve"> + </w:t>
      </w:r>
      <w:r w:rsidR="00493C34" w:rsidRPr="00493C34">
        <w:rPr>
          <w:rFonts w:ascii="Arial" w:hAnsi="Arial" w:cs="Arial"/>
          <w:b/>
          <w:bCs/>
          <w:sz w:val="20"/>
          <w:szCs w:val="20"/>
        </w:rPr>
        <w:t>solarlux-ref01955-144</w:t>
      </w:r>
      <w:r w:rsidR="00493C34">
        <w:rPr>
          <w:rFonts w:ascii="Arial" w:hAnsi="Arial" w:cs="Arial"/>
          <w:b/>
          <w:bCs/>
          <w:sz w:val="20"/>
          <w:szCs w:val="20"/>
        </w:rPr>
        <w:t>.jpg</w:t>
      </w:r>
      <w:r w:rsidR="00A92C9C" w:rsidRPr="006E3220">
        <w:rPr>
          <w:rFonts w:ascii="Arial" w:hAnsi="Arial" w:cs="Arial"/>
          <w:b/>
          <w:bCs/>
          <w:sz w:val="20"/>
          <w:szCs w:val="20"/>
        </w:rPr>
        <w:t>:</w:t>
      </w:r>
      <w:r w:rsidR="00A92C9C" w:rsidRPr="009D7880">
        <w:rPr>
          <w:rFonts w:ascii="Arial" w:hAnsi="Arial" w:cs="Arial"/>
          <w:sz w:val="20"/>
          <w:szCs w:val="20"/>
        </w:rPr>
        <w:t xml:space="preserve"> </w:t>
      </w:r>
      <w:r w:rsidR="00A92C9C" w:rsidRPr="00BF75BC">
        <w:rPr>
          <w:rFonts w:ascii="Arial" w:hAnsi="Arial" w:cs="Arial"/>
          <w:sz w:val="20"/>
          <w:szCs w:val="20"/>
        </w:rPr>
        <w:t>Der Treppenraum wirkt wie aus einem Guss, da alle Wände, Decken, Böden und Treppenläufe mit weiß geölter Esche verkleidet sind. Das transparente Geländer verstärkt diesen Eindruck.</w:t>
      </w:r>
    </w:p>
    <w:p w14:paraId="458DA480" w14:textId="77777777" w:rsidR="00A92C9C" w:rsidRDefault="00A92C9C" w:rsidP="00A92C9C">
      <w:pPr>
        <w:widowControl w:val="0"/>
        <w:spacing w:line="276" w:lineRule="auto"/>
      </w:pPr>
    </w:p>
    <w:p w14:paraId="77B2C9D1" w14:textId="134E33F0" w:rsidR="00895A36" w:rsidRDefault="00EF4EA7" w:rsidP="00627E51">
      <w:pPr>
        <w:widowControl w:val="0"/>
        <w:spacing w:line="276" w:lineRule="auto"/>
        <w:rPr>
          <w:rFonts w:ascii="Arial" w:hAnsi="Arial" w:cs="Arial"/>
          <w:bCs/>
          <w:sz w:val="20"/>
          <w:szCs w:val="20"/>
        </w:rPr>
      </w:pPr>
      <w:r>
        <w:lastRenderedPageBreak/>
        <w:drawing>
          <wp:inline distT="0" distB="0" distL="0" distR="0" wp14:anchorId="0F9F2D93" wp14:editId="6896DEA1">
            <wp:extent cx="3920490" cy="2772257"/>
            <wp:effectExtent l="0" t="0" r="3810" b="9525"/>
            <wp:docPr id="878541336" name="Grafik 14" descr="Ein Bild, das Entwurf, Diagramm, Zeichnung,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41336" name="Grafik 14" descr="Ein Bild, das Entwurf, Diagramm, Zeichnung, technische Zeichnung enthält.&#10;&#10;KI-generierte Inhalte können fehlerhaft sein."/>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935207" cy="2782664"/>
                    </a:xfrm>
                    <a:prstGeom prst="rect">
                      <a:avLst/>
                    </a:prstGeom>
                    <a:noFill/>
                    <a:ln>
                      <a:noFill/>
                    </a:ln>
                  </pic:spPr>
                </pic:pic>
              </a:graphicData>
            </a:graphic>
          </wp:inline>
        </w:drawing>
      </w:r>
    </w:p>
    <w:p w14:paraId="380CC99D" w14:textId="294BE055" w:rsidR="001123D6" w:rsidRDefault="00E6366A" w:rsidP="00D95308">
      <w:pPr>
        <w:spacing w:line="276" w:lineRule="auto"/>
        <w:rPr>
          <w:rFonts w:ascii="Arial" w:hAnsi="Arial" w:cs="Arial"/>
          <w:bCs/>
          <w:sz w:val="20"/>
          <w:szCs w:val="20"/>
        </w:rPr>
      </w:pPr>
      <w:r w:rsidRPr="00E6366A">
        <w:rPr>
          <w:rFonts w:ascii="Arial" w:hAnsi="Arial" w:cs="Arial"/>
          <w:b/>
          <w:bCs/>
          <w:sz w:val="20"/>
          <w:szCs w:val="20"/>
        </w:rPr>
        <w:t>Solarlux_Mondsee_Schnitt_Schema_Energie</w:t>
      </w:r>
      <w:r w:rsidR="001123D6" w:rsidRPr="006E3220">
        <w:rPr>
          <w:rFonts w:ascii="Arial" w:hAnsi="Arial" w:cs="Arial"/>
          <w:b/>
          <w:bCs/>
          <w:sz w:val="20"/>
          <w:szCs w:val="20"/>
        </w:rPr>
        <w:t>.jpg:</w:t>
      </w:r>
      <w:r w:rsidR="001123D6" w:rsidRPr="001123D6">
        <w:rPr>
          <w:rFonts w:ascii="Arial" w:hAnsi="Arial" w:cs="Arial"/>
          <w:bCs/>
          <w:sz w:val="20"/>
          <w:szCs w:val="20"/>
        </w:rPr>
        <w:t xml:space="preserve"> </w:t>
      </w:r>
      <w:r w:rsidR="00582049">
        <w:rPr>
          <w:rFonts w:ascii="Arial" w:hAnsi="Arial" w:cs="Arial"/>
          <w:bCs/>
          <w:sz w:val="20"/>
          <w:szCs w:val="20"/>
        </w:rPr>
        <w:t xml:space="preserve">Weniger ist mehr: </w:t>
      </w:r>
      <w:r w:rsidR="001123D6" w:rsidRPr="0067711B">
        <w:rPr>
          <w:rFonts w:ascii="Arial" w:hAnsi="Arial" w:cs="Arial"/>
          <w:bCs/>
          <w:sz w:val="20"/>
          <w:szCs w:val="20"/>
        </w:rPr>
        <w:t>D</w:t>
      </w:r>
      <w:r w:rsidR="000D7F90">
        <w:rPr>
          <w:rFonts w:ascii="Arial" w:hAnsi="Arial" w:cs="Arial"/>
          <w:bCs/>
          <w:sz w:val="20"/>
          <w:szCs w:val="20"/>
        </w:rPr>
        <w:t xml:space="preserve">ie Haustechnik </w:t>
      </w:r>
      <w:r w:rsidR="001123D6" w:rsidRPr="0067711B">
        <w:rPr>
          <w:rFonts w:ascii="Arial" w:hAnsi="Arial" w:cs="Arial"/>
          <w:bCs/>
          <w:sz w:val="20"/>
          <w:szCs w:val="20"/>
        </w:rPr>
        <w:t>wurde gemeinsam mit Thomas Auer, Professor für Gebäudetechnologie und klimagerechtes Bauen an der TU München, entwickel</w:t>
      </w:r>
      <w:r w:rsidR="000D7F90">
        <w:rPr>
          <w:rFonts w:ascii="Arial" w:hAnsi="Arial" w:cs="Arial"/>
          <w:bCs/>
          <w:sz w:val="20"/>
          <w:szCs w:val="20"/>
        </w:rPr>
        <w:t xml:space="preserve">t und </w:t>
      </w:r>
      <w:r w:rsidR="002F4496">
        <w:rPr>
          <w:rFonts w:ascii="Arial" w:hAnsi="Arial" w:cs="Arial"/>
          <w:bCs/>
          <w:sz w:val="20"/>
          <w:szCs w:val="20"/>
        </w:rPr>
        <w:t xml:space="preserve">setzt </w:t>
      </w:r>
      <w:r w:rsidR="000D7F90">
        <w:rPr>
          <w:rFonts w:ascii="Arial" w:hAnsi="Arial" w:cs="Arial"/>
          <w:bCs/>
          <w:sz w:val="20"/>
          <w:szCs w:val="20"/>
        </w:rPr>
        <w:t xml:space="preserve">bewusst </w:t>
      </w:r>
      <w:r w:rsidR="002F4496">
        <w:rPr>
          <w:rFonts w:ascii="Arial" w:hAnsi="Arial" w:cs="Arial"/>
          <w:bCs/>
          <w:sz w:val="20"/>
          <w:szCs w:val="20"/>
        </w:rPr>
        <w:t xml:space="preserve">auf Lowtech anstatt </w:t>
      </w:r>
      <w:r w:rsidR="002E3DBC">
        <w:rPr>
          <w:rFonts w:ascii="Arial" w:hAnsi="Arial" w:cs="Arial"/>
          <w:bCs/>
          <w:sz w:val="20"/>
          <w:szCs w:val="20"/>
        </w:rPr>
        <w:t xml:space="preserve">auf </w:t>
      </w:r>
      <w:r w:rsidR="002F4496">
        <w:rPr>
          <w:rFonts w:ascii="Arial" w:hAnsi="Arial" w:cs="Arial"/>
          <w:bCs/>
          <w:sz w:val="20"/>
          <w:szCs w:val="20"/>
        </w:rPr>
        <w:t xml:space="preserve">Hightech. </w:t>
      </w:r>
    </w:p>
    <w:p w14:paraId="7BBFAA05" w14:textId="77777777" w:rsidR="009D42E9" w:rsidRDefault="009D42E9" w:rsidP="009D42E9">
      <w:pPr>
        <w:spacing w:line="276" w:lineRule="auto"/>
        <w:rPr>
          <w:rFonts w:ascii="Arial" w:hAnsi="Arial" w:cs="Arial"/>
          <w:bCs/>
          <w:sz w:val="20"/>
          <w:szCs w:val="20"/>
        </w:rPr>
      </w:pPr>
    </w:p>
    <w:p w14:paraId="24E0D161" w14:textId="77777777" w:rsidR="009D42E9" w:rsidRDefault="009D42E9" w:rsidP="009D42E9">
      <w:pPr>
        <w:spacing w:line="276" w:lineRule="auto"/>
        <w:rPr>
          <w:rFonts w:ascii="Arial" w:hAnsi="Arial" w:cs="Arial"/>
          <w:bCs/>
          <w:sz w:val="20"/>
          <w:szCs w:val="20"/>
        </w:rPr>
      </w:pPr>
    </w:p>
    <w:p w14:paraId="7C2032AF" w14:textId="77777777" w:rsidR="001666DE" w:rsidRDefault="009D7880" w:rsidP="009D7880">
      <w:pPr>
        <w:widowControl w:val="0"/>
        <w:spacing w:line="336" w:lineRule="auto"/>
        <w:ind w:right="-1"/>
        <w:rPr>
          <w:rFonts w:ascii="Arial" w:hAnsi="Arial" w:cs="Arial"/>
          <w:sz w:val="12"/>
          <w:szCs w:val="12"/>
        </w:rPr>
      </w:pPr>
      <w:r w:rsidRPr="009D7880">
        <w:rPr>
          <w:rFonts w:ascii="Arial" w:hAnsi="Arial" w:cs="Arial"/>
          <w:b/>
          <w:bCs/>
          <w:sz w:val="12"/>
          <w:szCs w:val="12"/>
        </w:rPr>
        <w:t>Copyright:</w:t>
      </w:r>
      <w:r w:rsidRPr="009D7880">
        <w:rPr>
          <w:rFonts w:ascii="Arial" w:hAnsi="Arial" w:cs="Arial"/>
          <w:sz w:val="12"/>
          <w:szCs w:val="12"/>
        </w:rPr>
        <w:t xml:space="preserve"> </w:t>
      </w:r>
    </w:p>
    <w:p w14:paraId="0300B7C6" w14:textId="7A67D340" w:rsidR="009D7880" w:rsidRPr="009D7880" w:rsidRDefault="009D7880" w:rsidP="009D7880">
      <w:pPr>
        <w:widowControl w:val="0"/>
        <w:spacing w:line="336" w:lineRule="auto"/>
        <w:ind w:right="-1"/>
        <w:rPr>
          <w:rFonts w:ascii="Arial" w:hAnsi="Arial" w:cs="Arial"/>
          <w:sz w:val="12"/>
          <w:szCs w:val="12"/>
        </w:rPr>
      </w:pPr>
      <w:r w:rsidRPr="009D7880">
        <w:rPr>
          <w:rFonts w:ascii="Arial" w:hAnsi="Arial" w:cs="Arial"/>
          <w:sz w:val="12"/>
          <w:szCs w:val="12"/>
        </w:rPr>
        <w:t>Es gelten die folgenden Nutzungsrechte</w:t>
      </w:r>
    </w:p>
    <w:p w14:paraId="4D96D6E2"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Veröffentlichung der Bilder ist für Print, Web und social Media gestattet</w:t>
      </w:r>
    </w:p>
    <w:p w14:paraId="5D2F76AC"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 xml:space="preserve">Bei jeder Veröffentlichung muss der in den Metadaten des Bildes genannte Copyrighthinweis mit veröffentlicht werden (z.B. „Bild: Solarlux GmbH“ oder „*Name des Fotografierenden* für Solarlux GmbH“ oder *Name des Fotografierenden*.) </w:t>
      </w:r>
    </w:p>
    <w:p w14:paraId="00E87E67"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Eine Weitergabe der Bilder an Dritte ist nicht gestattet</w:t>
      </w:r>
    </w:p>
    <w:p w14:paraId="7245E7B1"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Bearbeitung der Bilder ist nur gestattet, sofern die Kernaussage des Bildes unverändert bleibt.</w:t>
      </w:r>
    </w:p>
    <w:p w14:paraId="7ED66CEE" w14:textId="77777777" w:rsidR="009D7880" w:rsidRPr="009D7880" w:rsidRDefault="009D7880" w:rsidP="009D7880">
      <w:pPr>
        <w:pStyle w:val="Listenabsatz"/>
        <w:numPr>
          <w:ilvl w:val="0"/>
          <w:numId w:val="1"/>
        </w:numPr>
        <w:spacing w:line="276" w:lineRule="auto"/>
        <w:rPr>
          <w:rFonts w:ascii="Arial" w:eastAsia="Times New Roman" w:hAnsi="Arial" w:cs="Arial"/>
          <w:sz w:val="12"/>
          <w:szCs w:val="12"/>
          <w:lang w:eastAsia="de-DE"/>
        </w:rPr>
      </w:pPr>
      <w:r w:rsidRPr="009D7880">
        <w:rPr>
          <w:rFonts w:ascii="Arial" w:eastAsia="Times New Roman" w:hAnsi="Arial" w:cs="Arial"/>
          <w:sz w:val="12"/>
          <w:szCs w:val="12"/>
          <w:lang w:eastAsia="de-DE"/>
        </w:rPr>
        <w:t>Die Nutzung ist räumlich und zeitlich uneingeschränkt.</w:t>
      </w:r>
    </w:p>
    <w:p w14:paraId="293D0B7C" w14:textId="77777777" w:rsidR="009D7880" w:rsidRDefault="009D7880" w:rsidP="009D7880">
      <w:pPr>
        <w:tabs>
          <w:tab w:val="left" w:pos="4619"/>
        </w:tabs>
        <w:spacing w:line="276" w:lineRule="auto"/>
        <w:rPr>
          <w:rFonts w:ascii="Arial" w:hAnsi="Arial" w:cs="Arial"/>
          <w:b/>
          <w:bCs/>
          <w:sz w:val="20"/>
          <w:szCs w:val="20"/>
        </w:rPr>
      </w:pPr>
    </w:p>
    <w:p w14:paraId="5C62B257" w14:textId="77777777" w:rsidR="00A16641" w:rsidRDefault="00A16641" w:rsidP="009D7880">
      <w:pPr>
        <w:tabs>
          <w:tab w:val="left" w:pos="4619"/>
        </w:tabs>
        <w:spacing w:line="276" w:lineRule="auto"/>
        <w:rPr>
          <w:rFonts w:ascii="Arial" w:hAnsi="Arial" w:cs="Arial"/>
          <w:b/>
          <w:bCs/>
          <w:sz w:val="20"/>
          <w:szCs w:val="20"/>
        </w:rPr>
      </w:pPr>
    </w:p>
    <w:p w14:paraId="1C1EC64A" w14:textId="77777777" w:rsidR="00A16641" w:rsidRDefault="00A16641" w:rsidP="009D7880">
      <w:pPr>
        <w:tabs>
          <w:tab w:val="left" w:pos="4619"/>
        </w:tabs>
        <w:spacing w:line="276" w:lineRule="auto"/>
        <w:rPr>
          <w:rFonts w:ascii="Arial" w:hAnsi="Arial" w:cs="Arial"/>
          <w:b/>
          <w:bCs/>
          <w:sz w:val="20"/>
          <w:szCs w:val="20"/>
        </w:rPr>
      </w:pPr>
    </w:p>
    <w:p w14:paraId="260A3481" w14:textId="77777777" w:rsidR="0069274E" w:rsidRPr="007739E7" w:rsidRDefault="0069274E" w:rsidP="00B14FA6">
      <w:pPr>
        <w:widowControl w:val="0"/>
        <w:spacing w:line="360" w:lineRule="auto"/>
        <w:ind w:right="-284"/>
        <w:rPr>
          <w:rFonts w:ascii="Arial" w:eastAsia="Arial" w:hAnsi="Arial" w:cs="Arial"/>
          <w:bCs/>
          <w:sz w:val="20"/>
          <w:szCs w:val="20"/>
          <w:u w:val="single"/>
        </w:rPr>
      </w:pPr>
      <w:r w:rsidRPr="007739E7">
        <w:rPr>
          <w:rFonts w:ascii="Arial" w:eastAsia="Arial" w:hAnsi="Arial" w:cs="Arial"/>
          <w:bCs/>
          <w:sz w:val="20"/>
          <w:szCs w:val="20"/>
          <w:u w:val="single"/>
        </w:rPr>
        <w:t>Über Solarlux GmbH</w:t>
      </w:r>
    </w:p>
    <w:p w14:paraId="6A678ADC" w14:textId="77777777" w:rsidR="0069274E" w:rsidRPr="00477ABF" w:rsidRDefault="0069274E" w:rsidP="00B14FA6">
      <w:pPr>
        <w:widowControl w:val="0"/>
        <w:spacing w:line="360" w:lineRule="auto"/>
        <w:ind w:right="-284"/>
        <w:rPr>
          <w:rFonts w:ascii="Arial" w:eastAsia="Arial" w:hAnsi="Arial" w:cs="Arial"/>
          <w:color w:val="595959"/>
          <w:sz w:val="20"/>
          <w:szCs w:val="20"/>
        </w:rPr>
      </w:pPr>
      <w:r w:rsidRPr="00477ABF">
        <w:rPr>
          <w:rFonts w:ascii="Arial" w:eastAsia="Arial" w:hAnsi="Arial" w:cs="Arial"/>
          <w:sz w:val="20"/>
          <w:szCs w:val="20"/>
        </w:rPr>
        <w:t xml:space="preserve">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w:t>
      </w:r>
      <w:r w:rsidRPr="00477ABF">
        <w:rPr>
          <w:rFonts w:ascii="Arial" w:eastAsia="Arial" w:hAnsi="Arial" w:cs="Arial"/>
          <w:sz w:val="20"/>
          <w:szCs w:val="20"/>
        </w:rPr>
        <w:lastRenderedPageBreak/>
        <w:t>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477ABF" w:rsidRDefault="0069274E" w:rsidP="0069274E">
      <w:pPr>
        <w:spacing w:line="276" w:lineRule="auto"/>
        <w:rPr>
          <w:rFonts w:ascii="Arial" w:hAnsi="Arial" w:cs="Arial"/>
          <w:sz w:val="20"/>
          <w:szCs w:val="20"/>
        </w:rPr>
      </w:pPr>
    </w:p>
    <w:p w14:paraId="4D8D815C" w14:textId="4C55DDE6" w:rsidR="00CA4A20" w:rsidRDefault="00CA4A20" w:rsidP="00CA4A20">
      <w:pPr>
        <w:widowControl w:val="0"/>
        <w:spacing w:line="336" w:lineRule="auto"/>
        <w:ind w:right="-1"/>
        <w:rPr>
          <w:rFonts w:ascii="Arial" w:eastAsia="Arial" w:hAnsi="Arial" w:cs="Arial"/>
          <w:sz w:val="20"/>
          <w:szCs w:val="20"/>
        </w:rPr>
      </w:pPr>
      <w:r>
        <w:rPr>
          <w:rFonts w:ascii="Arial" w:eastAsia="Arial" w:hAnsi="Arial" w:cs="Arial"/>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38"/>
                    </pic:cNvPr>
                    <pic:cNvPicPr/>
                  </pic:nvPicPr>
                  <pic:blipFill>
                    <a:blip r:embed="rId39"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Pr>
          <w:rFonts w:ascii="Arial" w:eastAsia="Arial" w:hAnsi="Arial" w:cs="Arial"/>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40"/>
                    </pic:cNvPr>
                    <pic:cNvPicPr/>
                  </pic:nvPicPr>
                  <pic:blipFill>
                    <a:blip r:embed="rId41"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Pr>
          <w:rFonts w:ascii="Arial" w:eastAsia="Arial" w:hAnsi="Arial" w:cs="Arial"/>
          <w:sz w:val="20"/>
          <w:szCs w:val="20"/>
        </w:rPr>
        <w:drawing>
          <wp:inline distT="0" distB="0" distL="0" distR="0" wp14:anchorId="104BE09F" wp14:editId="78E9C256">
            <wp:extent cx="302150" cy="302150"/>
            <wp:effectExtent l="0" t="0" r="3175" b="3175"/>
            <wp:docPr id="494172461" name="Grafik 8" descr="Ein Bild, das Logo, Symbol, Grafiken, Schrift enthält.&#10;&#10;Automatisch generierte Beschreibu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42"/>
                    </pic:cNvPr>
                    <pic:cNvPicPr/>
                  </pic:nvPicPr>
                  <pic:blipFill>
                    <a:blip r:embed="rId43"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Pr>
          <w:rFonts w:ascii="Arial" w:eastAsia="Arial" w:hAnsi="Arial" w:cs="Arial"/>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44"/>
                    </pic:cNvPr>
                    <pic:cNvPicPr/>
                  </pic:nvPicPr>
                  <pic:blipFill>
                    <a:blip r:embed="rId45"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46"/>
                    </pic:cNvP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477ABF" w:rsidRDefault="0069274E" w:rsidP="0069274E">
      <w:pPr>
        <w:widowControl w:val="0"/>
        <w:spacing w:line="336" w:lineRule="auto"/>
        <w:ind w:right="-1"/>
        <w:rPr>
          <w:rFonts w:ascii="Arial" w:eastAsia="Arial" w:hAnsi="Arial" w:cs="Arial"/>
          <w:sz w:val="20"/>
          <w:szCs w:val="20"/>
        </w:rPr>
      </w:pPr>
    </w:p>
    <w:p w14:paraId="04E3C720" w14:textId="40D86A2D" w:rsidR="00A16641"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48"/>
      <w:footerReference w:type="default" r:id="rId49"/>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34AB5" w14:textId="77777777" w:rsidR="0062376E" w:rsidRDefault="0062376E" w:rsidP="009D7880">
      <w:r>
        <w:separator/>
      </w:r>
    </w:p>
  </w:endnote>
  <w:endnote w:type="continuationSeparator" w:id="0">
    <w:p w14:paraId="343D6912" w14:textId="77777777" w:rsidR="0062376E" w:rsidRDefault="0062376E" w:rsidP="009D7880">
      <w:r>
        <w:continuationSeparator/>
      </w:r>
    </w:p>
  </w:endnote>
  <w:endnote w:type="continuationNotice" w:id="1">
    <w:p w14:paraId="71035F5F" w14:textId="77777777" w:rsidR="0062376E" w:rsidRDefault="006237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5A530B" w:rsidRDefault="009D7880" w:rsidP="009D7880">
    <w:pPr>
      <w:pStyle w:val="Absender"/>
      <w:spacing w:line="288" w:lineRule="auto"/>
      <w:rPr>
        <w:rStyle w:val="Hyperlink"/>
        <w:bCs/>
        <w:color w:val="auto"/>
        <w:sz w:val="12"/>
        <w:szCs w:val="12"/>
        <w:u w:val="none"/>
      </w:rPr>
    </w:pPr>
    <w:r w:rsidRPr="005A530B">
      <w:rPr>
        <w:rStyle w:val="Hyperlink"/>
        <w:color w:val="auto"/>
        <w:sz w:val="12"/>
        <w:szCs w:val="12"/>
        <w:u w:val="none"/>
      </w:rPr>
      <w:t xml:space="preserve">Solarlux GmbH </w:t>
    </w:r>
    <w:r w:rsidRPr="005A530B">
      <w:rPr>
        <w:rFonts w:cs="Arial"/>
        <w:bCs/>
        <w:sz w:val="12"/>
        <w:szCs w:val="12"/>
      </w:rPr>
      <w:t>∙</w:t>
    </w:r>
    <w:r w:rsidRPr="005A530B">
      <w:rPr>
        <w:rStyle w:val="Hyperlink"/>
        <w:color w:val="auto"/>
        <w:sz w:val="12"/>
        <w:szCs w:val="12"/>
        <w:u w:val="none"/>
      </w:rPr>
      <w:t xml:space="preserve"> </w:t>
    </w:r>
    <w:r w:rsidRPr="005A530B">
      <w:rPr>
        <w:rStyle w:val="Hyperlink"/>
        <w:bCs/>
        <w:color w:val="auto"/>
        <w:sz w:val="12"/>
        <w:szCs w:val="12"/>
        <w:u w:val="none"/>
      </w:rPr>
      <w:t xml:space="preserve">T +49 5422/92710 </w:t>
    </w:r>
    <w:r w:rsidRPr="005A530B">
      <w:rPr>
        <w:rFonts w:cs="Arial"/>
        <w:bCs/>
        <w:sz w:val="12"/>
        <w:szCs w:val="12"/>
      </w:rPr>
      <w:t>∙</w:t>
    </w:r>
    <w:r w:rsidRPr="005A530B">
      <w:rPr>
        <w:rStyle w:val="Hyperlink"/>
        <w:bCs/>
        <w:color w:val="auto"/>
        <w:sz w:val="12"/>
        <w:szCs w:val="12"/>
        <w:u w:val="none"/>
      </w:rPr>
      <w:t xml:space="preserve"> </w:t>
    </w:r>
    <w:hyperlink r:id="rId1" w:history="1">
      <w:r w:rsidRPr="005A530B">
        <w:rPr>
          <w:rStyle w:val="Hyperlink"/>
          <w:bCs/>
          <w:color w:val="auto"/>
          <w:sz w:val="12"/>
          <w:szCs w:val="12"/>
          <w:u w:val="none"/>
        </w:rPr>
        <w:t>info@solarlux.com</w:t>
      </w:r>
    </w:hyperlink>
    <w:r w:rsidRPr="005A530B">
      <w:rPr>
        <w:rStyle w:val="Hyperlink"/>
        <w:bCs/>
        <w:color w:val="auto"/>
        <w:sz w:val="12"/>
        <w:szCs w:val="12"/>
        <w:u w:val="none"/>
      </w:rPr>
      <w:t xml:space="preserve"> </w:t>
    </w:r>
    <w:r w:rsidRPr="005A530B">
      <w:rPr>
        <w:rFonts w:cs="Arial"/>
        <w:bCs/>
        <w:sz w:val="12"/>
        <w:szCs w:val="12"/>
      </w:rPr>
      <w:t>∙</w:t>
    </w:r>
    <w:r w:rsidRPr="005A530B">
      <w:rPr>
        <w:rStyle w:val="Hyperlink"/>
        <w:bCs/>
        <w:color w:val="auto"/>
        <w:sz w:val="12"/>
        <w:szCs w:val="12"/>
        <w:u w:val="none"/>
      </w:rPr>
      <w:t xml:space="preserve"> www.solarlux.com</w:t>
    </w:r>
  </w:p>
  <w:p w14:paraId="6AC6F444" w14:textId="77777777" w:rsidR="009D7880" w:rsidRPr="00733CEB"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Default="009D7880">
    <w:pPr>
      <w:pStyle w:val="Fuzeile"/>
    </w:pPr>
  </w:p>
  <w:p w14:paraId="576A7223" w14:textId="77777777" w:rsidR="009D7880"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EA45E" w14:textId="77777777" w:rsidR="0062376E" w:rsidRDefault="0062376E" w:rsidP="009D7880">
      <w:r>
        <w:separator/>
      </w:r>
    </w:p>
  </w:footnote>
  <w:footnote w:type="continuationSeparator" w:id="0">
    <w:p w14:paraId="3EAF4D4C" w14:textId="77777777" w:rsidR="0062376E" w:rsidRDefault="0062376E" w:rsidP="009D7880">
      <w:r>
        <w:continuationSeparator/>
      </w:r>
    </w:p>
  </w:footnote>
  <w:footnote w:type="continuationNotice" w:id="1">
    <w:p w14:paraId="21123B7D" w14:textId="77777777" w:rsidR="0062376E" w:rsidRDefault="006237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Default="00A74F9F">
    <w:pPr>
      <w:pStyle w:val="Kopfzeile"/>
    </w:pPr>
    <w: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56E4"/>
    <w:rsid w:val="000059BB"/>
    <w:rsid w:val="00011D8C"/>
    <w:rsid w:val="00013B53"/>
    <w:rsid w:val="000145F4"/>
    <w:rsid w:val="00017778"/>
    <w:rsid w:val="00020E8B"/>
    <w:rsid w:val="00024F13"/>
    <w:rsid w:val="00026B33"/>
    <w:rsid w:val="000302CC"/>
    <w:rsid w:val="00031439"/>
    <w:rsid w:val="000318D7"/>
    <w:rsid w:val="00034022"/>
    <w:rsid w:val="00034E61"/>
    <w:rsid w:val="00040614"/>
    <w:rsid w:val="00051F48"/>
    <w:rsid w:val="00052AC1"/>
    <w:rsid w:val="000546D6"/>
    <w:rsid w:val="0005727B"/>
    <w:rsid w:val="00057C9E"/>
    <w:rsid w:val="00063138"/>
    <w:rsid w:val="00065A40"/>
    <w:rsid w:val="000702BB"/>
    <w:rsid w:val="00074E3D"/>
    <w:rsid w:val="00077A81"/>
    <w:rsid w:val="00080865"/>
    <w:rsid w:val="00080CB3"/>
    <w:rsid w:val="00083233"/>
    <w:rsid w:val="0008355E"/>
    <w:rsid w:val="00093B8E"/>
    <w:rsid w:val="000947D9"/>
    <w:rsid w:val="0009522B"/>
    <w:rsid w:val="000A0CC7"/>
    <w:rsid w:val="000A10E0"/>
    <w:rsid w:val="000A61B7"/>
    <w:rsid w:val="000B466E"/>
    <w:rsid w:val="000B57E3"/>
    <w:rsid w:val="000B7D05"/>
    <w:rsid w:val="000C04A8"/>
    <w:rsid w:val="000C65E8"/>
    <w:rsid w:val="000D28C1"/>
    <w:rsid w:val="000D3C0E"/>
    <w:rsid w:val="000D3EB3"/>
    <w:rsid w:val="000D495F"/>
    <w:rsid w:val="000D7F90"/>
    <w:rsid w:val="000E17CC"/>
    <w:rsid w:val="000E194E"/>
    <w:rsid w:val="000E24AF"/>
    <w:rsid w:val="000E44F6"/>
    <w:rsid w:val="000E55D9"/>
    <w:rsid w:val="00102BD4"/>
    <w:rsid w:val="0010333F"/>
    <w:rsid w:val="00104606"/>
    <w:rsid w:val="00105FCA"/>
    <w:rsid w:val="001065E7"/>
    <w:rsid w:val="001101E3"/>
    <w:rsid w:val="00110476"/>
    <w:rsid w:val="001123D6"/>
    <w:rsid w:val="00112A79"/>
    <w:rsid w:val="00112F7E"/>
    <w:rsid w:val="0011599F"/>
    <w:rsid w:val="00125ED5"/>
    <w:rsid w:val="00133837"/>
    <w:rsid w:val="0014738B"/>
    <w:rsid w:val="001501A6"/>
    <w:rsid w:val="00154332"/>
    <w:rsid w:val="001547FF"/>
    <w:rsid w:val="00164679"/>
    <w:rsid w:val="001666DE"/>
    <w:rsid w:val="00171006"/>
    <w:rsid w:val="001725DE"/>
    <w:rsid w:val="00173C03"/>
    <w:rsid w:val="00181B29"/>
    <w:rsid w:val="00183644"/>
    <w:rsid w:val="00193692"/>
    <w:rsid w:val="0019387A"/>
    <w:rsid w:val="0019406B"/>
    <w:rsid w:val="001967D2"/>
    <w:rsid w:val="001A43F7"/>
    <w:rsid w:val="001B2D22"/>
    <w:rsid w:val="001B6DF8"/>
    <w:rsid w:val="001C15CD"/>
    <w:rsid w:val="001C17D5"/>
    <w:rsid w:val="001C3C48"/>
    <w:rsid w:val="001C67ED"/>
    <w:rsid w:val="001D6ADA"/>
    <w:rsid w:val="001D7439"/>
    <w:rsid w:val="001E0AC9"/>
    <w:rsid w:val="001E12B3"/>
    <w:rsid w:val="001E2893"/>
    <w:rsid w:val="001E41C6"/>
    <w:rsid w:val="001E49C3"/>
    <w:rsid w:val="001E6978"/>
    <w:rsid w:val="001E6A1F"/>
    <w:rsid w:val="001E7B38"/>
    <w:rsid w:val="001F336C"/>
    <w:rsid w:val="001F370B"/>
    <w:rsid w:val="001F4102"/>
    <w:rsid w:val="001F517A"/>
    <w:rsid w:val="001F67B8"/>
    <w:rsid w:val="001F7739"/>
    <w:rsid w:val="001F786B"/>
    <w:rsid w:val="00203A76"/>
    <w:rsid w:val="00205ED9"/>
    <w:rsid w:val="00205FAF"/>
    <w:rsid w:val="00212CE1"/>
    <w:rsid w:val="00213CD8"/>
    <w:rsid w:val="002239B5"/>
    <w:rsid w:val="00225D2D"/>
    <w:rsid w:val="002273C5"/>
    <w:rsid w:val="0023214B"/>
    <w:rsid w:val="00233652"/>
    <w:rsid w:val="0023509E"/>
    <w:rsid w:val="00240C50"/>
    <w:rsid w:val="00242072"/>
    <w:rsid w:val="0025656A"/>
    <w:rsid w:val="00260ECC"/>
    <w:rsid w:val="00261B9A"/>
    <w:rsid w:val="00262063"/>
    <w:rsid w:val="002620AD"/>
    <w:rsid w:val="00270ED9"/>
    <w:rsid w:val="002729F3"/>
    <w:rsid w:val="00275AB2"/>
    <w:rsid w:val="002800D2"/>
    <w:rsid w:val="00281439"/>
    <w:rsid w:val="00281D33"/>
    <w:rsid w:val="002822A1"/>
    <w:rsid w:val="00282486"/>
    <w:rsid w:val="00282C57"/>
    <w:rsid w:val="002831CD"/>
    <w:rsid w:val="00283275"/>
    <w:rsid w:val="002851A6"/>
    <w:rsid w:val="00287442"/>
    <w:rsid w:val="002879C5"/>
    <w:rsid w:val="00290F5E"/>
    <w:rsid w:val="00291AA5"/>
    <w:rsid w:val="00294362"/>
    <w:rsid w:val="00296F27"/>
    <w:rsid w:val="00297559"/>
    <w:rsid w:val="002B0F65"/>
    <w:rsid w:val="002B3F4C"/>
    <w:rsid w:val="002B6265"/>
    <w:rsid w:val="002B6A1B"/>
    <w:rsid w:val="002B7394"/>
    <w:rsid w:val="002B7ED1"/>
    <w:rsid w:val="002C1E99"/>
    <w:rsid w:val="002C3B91"/>
    <w:rsid w:val="002C4051"/>
    <w:rsid w:val="002C5A08"/>
    <w:rsid w:val="002C62D9"/>
    <w:rsid w:val="002C6A66"/>
    <w:rsid w:val="002D1390"/>
    <w:rsid w:val="002D1E53"/>
    <w:rsid w:val="002D3F10"/>
    <w:rsid w:val="002D721C"/>
    <w:rsid w:val="002E3DBC"/>
    <w:rsid w:val="002E543F"/>
    <w:rsid w:val="002F0236"/>
    <w:rsid w:val="002F270F"/>
    <w:rsid w:val="002F30DD"/>
    <w:rsid w:val="002F4496"/>
    <w:rsid w:val="002F586B"/>
    <w:rsid w:val="002F58A6"/>
    <w:rsid w:val="00301CB2"/>
    <w:rsid w:val="00301EE6"/>
    <w:rsid w:val="003139AB"/>
    <w:rsid w:val="00314C11"/>
    <w:rsid w:val="00317559"/>
    <w:rsid w:val="0032230F"/>
    <w:rsid w:val="0033086C"/>
    <w:rsid w:val="00331683"/>
    <w:rsid w:val="00332BF9"/>
    <w:rsid w:val="00341A99"/>
    <w:rsid w:val="00341A9F"/>
    <w:rsid w:val="0034280B"/>
    <w:rsid w:val="00343881"/>
    <w:rsid w:val="003446A6"/>
    <w:rsid w:val="00344A98"/>
    <w:rsid w:val="00350790"/>
    <w:rsid w:val="00354C08"/>
    <w:rsid w:val="00355D41"/>
    <w:rsid w:val="00361EC3"/>
    <w:rsid w:val="00363EA4"/>
    <w:rsid w:val="00366899"/>
    <w:rsid w:val="00370BCC"/>
    <w:rsid w:val="00374C45"/>
    <w:rsid w:val="00377573"/>
    <w:rsid w:val="0038059F"/>
    <w:rsid w:val="00380E54"/>
    <w:rsid w:val="00381B56"/>
    <w:rsid w:val="00381E5E"/>
    <w:rsid w:val="003820AC"/>
    <w:rsid w:val="003828CA"/>
    <w:rsid w:val="00384A6C"/>
    <w:rsid w:val="00390A88"/>
    <w:rsid w:val="00394C77"/>
    <w:rsid w:val="00394FA1"/>
    <w:rsid w:val="00397294"/>
    <w:rsid w:val="003A1103"/>
    <w:rsid w:val="003A277B"/>
    <w:rsid w:val="003A3E96"/>
    <w:rsid w:val="003A7BC7"/>
    <w:rsid w:val="003B25DB"/>
    <w:rsid w:val="003C0ED5"/>
    <w:rsid w:val="003C12BB"/>
    <w:rsid w:val="003C18F0"/>
    <w:rsid w:val="003C2AF5"/>
    <w:rsid w:val="003D1DC7"/>
    <w:rsid w:val="003D22A7"/>
    <w:rsid w:val="003D4EAD"/>
    <w:rsid w:val="003E1D95"/>
    <w:rsid w:val="003E230C"/>
    <w:rsid w:val="003E23C4"/>
    <w:rsid w:val="003E4317"/>
    <w:rsid w:val="003F089D"/>
    <w:rsid w:val="003F337B"/>
    <w:rsid w:val="003F3741"/>
    <w:rsid w:val="003F613B"/>
    <w:rsid w:val="003F78BE"/>
    <w:rsid w:val="00404468"/>
    <w:rsid w:val="00404EAC"/>
    <w:rsid w:val="0040610E"/>
    <w:rsid w:val="00406B67"/>
    <w:rsid w:val="0041353F"/>
    <w:rsid w:val="00413C54"/>
    <w:rsid w:val="004144F4"/>
    <w:rsid w:val="004154B8"/>
    <w:rsid w:val="00417C8A"/>
    <w:rsid w:val="00422B8A"/>
    <w:rsid w:val="00424EC8"/>
    <w:rsid w:val="004269AA"/>
    <w:rsid w:val="004315C3"/>
    <w:rsid w:val="00433AA0"/>
    <w:rsid w:val="0043718D"/>
    <w:rsid w:val="004372E7"/>
    <w:rsid w:val="004403BE"/>
    <w:rsid w:val="0044225D"/>
    <w:rsid w:val="00446BB3"/>
    <w:rsid w:val="00450B0A"/>
    <w:rsid w:val="004575F4"/>
    <w:rsid w:val="00457BC1"/>
    <w:rsid w:val="004602D4"/>
    <w:rsid w:val="004616CA"/>
    <w:rsid w:val="0046283F"/>
    <w:rsid w:val="00464267"/>
    <w:rsid w:val="0047098A"/>
    <w:rsid w:val="00472255"/>
    <w:rsid w:val="00475A5A"/>
    <w:rsid w:val="0048021D"/>
    <w:rsid w:val="00482A5D"/>
    <w:rsid w:val="00484BB1"/>
    <w:rsid w:val="00485F60"/>
    <w:rsid w:val="004877AD"/>
    <w:rsid w:val="00490337"/>
    <w:rsid w:val="00493C34"/>
    <w:rsid w:val="004955D8"/>
    <w:rsid w:val="00496648"/>
    <w:rsid w:val="004A10F9"/>
    <w:rsid w:val="004A1B5D"/>
    <w:rsid w:val="004A5F03"/>
    <w:rsid w:val="004A6B66"/>
    <w:rsid w:val="004A7A96"/>
    <w:rsid w:val="004B323B"/>
    <w:rsid w:val="004B3502"/>
    <w:rsid w:val="004C70B1"/>
    <w:rsid w:val="004D1E22"/>
    <w:rsid w:val="004D6F5D"/>
    <w:rsid w:val="004E2D40"/>
    <w:rsid w:val="004F28CF"/>
    <w:rsid w:val="004F35D2"/>
    <w:rsid w:val="004F37B3"/>
    <w:rsid w:val="00500DBB"/>
    <w:rsid w:val="00502254"/>
    <w:rsid w:val="005113E3"/>
    <w:rsid w:val="00517EAA"/>
    <w:rsid w:val="00520DD7"/>
    <w:rsid w:val="0052172A"/>
    <w:rsid w:val="00521ED1"/>
    <w:rsid w:val="0052582B"/>
    <w:rsid w:val="005260E4"/>
    <w:rsid w:val="005274F0"/>
    <w:rsid w:val="00535191"/>
    <w:rsid w:val="00537583"/>
    <w:rsid w:val="00540448"/>
    <w:rsid w:val="005432B5"/>
    <w:rsid w:val="0054544F"/>
    <w:rsid w:val="00545E78"/>
    <w:rsid w:val="00553BDB"/>
    <w:rsid w:val="00555BC4"/>
    <w:rsid w:val="00560A36"/>
    <w:rsid w:val="0056322A"/>
    <w:rsid w:val="00565C20"/>
    <w:rsid w:val="00566136"/>
    <w:rsid w:val="005709EA"/>
    <w:rsid w:val="0057247F"/>
    <w:rsid w:val="0057729F"/>
    <w:rsid w:val="00577335"/>
    <w:rsid w:val="00580F7B"/>
    <w:rsid w:val="00581299"/>
    <w:rsid w:val="00582049"/>
    <w:rsid w:val="00587E35"/>
    <w:rsid w:val="00592AFE"/>
    <w:rsid w:val="00593238"/>
    <w:rsid w:val="005A1773"/>
    <w:rsid w:val="005A202C"/>
    <w:rsid w:val="005A4070"/>
    <w:rsid w:val="005A4BF4"/>
    <w:rsid w:val="005A530B"/>
    <w:rsid w:val="005B2CAB"/>
    <w:rsid w:val="005B3FCD"/>
    <w:rsid w:val="005B5068"/>
    <w:rsid w:val="005B615C"/>
    <w:rsid w:val="005B7935"/>
    <w:rsid w:val="005C1752"/>
    <w:rsid w:val="005C29CF"/>
    <w:rsid w:val="005C3B39"/>
    <w:rsid w:val="005C3E1B"/>
    <w:rsid w:val="005C3EAB"/>
    <w:rsid w:val="005C4697"/>
    <w:rsid w:val="005C5539"/>
    <w:rsid w:val="005C65AC"/>
    <w:rsid w:val="005D2017"/>
    <w:rsid w:val="005D562E"/>
    <w:rsid w:val="005D6672"/>
    <w:rsid w:val="005E1425"/>
    <w:rsid w:val="005F2C2F"/>
    <w:rsid w:val="005F3456"/>
    <w:rsid w:val="005F75FA"/>
    <w:rsid w:val="005F78AF"/>
    <w:rsid w:val="00600A78"/>
    <w:rsid w:val="00602503"/>
    <w:rsid w:val="00603012"/>
    <w:rsid w:val="00604B98"/>
    <w:rsid w:val="00606BA1"/>
    <w:rsid w:val="006104D2"/>
    <w:rsid w:val="00612FE4"/>
    <w:rsid w:val="0062376E"/>
    <w:rsid w:val="00625835"/>
    <w:rsid w:val="00625F4E"/>
    <w:rsid w:val="006263C8"/>
    <w:rsid w:val="00627E51"/>
    <w:rsid w:val="006348F1"/>
    <w:rsid w:val="00642A2F"/>
    <w:rsid w:val="00643195"/>
    <w:rsid w:val="00644CE6"/>
    <w:rsid w:val="00650DFC"/>
    <w:rsid w:val="00651BDC"/>
    <w:rsid w:val="0065267A"/>
    <w:rsid w:val="006607F1"/>
    <w:rsid w:val="0066176D"/>
    <w:rsid w:val="00661EB4"/>
    <w:rsid w:val="006625AC"/>
    <w:rsid w:val="0066307C"/>
    <w:rsid w:val="00663852"/>
    <w:rsid w:val="0066411C"/>
    <w:rsid w:val="00665E16"/>
    <w:rsid w:val="00672DD0"/>
    <w:rsid w:val="0067711B"/>
    <w:rsid w:val="00681DD9"/>
    <w:rsid w:val="00685CE8"/>
    <w:rsid w:val="00687368"/>
    <w:rsid w:val="0069274E"/>
    <w:rsid w:val="00695E51"/>
    <w:rsid w:val="00695FB9"/>
    <w:rsid w:val="006A600B"/>
    <w:rsid w:val="006A6AB5"/>
    <w:rsid w:val="006A7DAE"/>
    <w:rsid w:val="006B25E8"/>
    <w:rsid w:val="006B525E"/>
    <w:rsid w:val="006B7D36"/>
    <w:rsid w:val="006D09FA"/>
    <w:rsid w:val="006D0DC4"/>
    <w:rsid w:val="006D2533"/>
    <w:rsid w:val="006D461D"/>
    <w:rsid w:val="006D76E5"/>
    <w:rsid w:val="006E0D2D"/>
    <w:rsid w:val="006E3220"/>
    <w:rsid w:val="006E3906"/>
    <w:rsid w:val="006E46C5"/>
    <w:rsid w:val="006E4988"/>
    <w:rsid w:val="006E4D64"/>
    <w:rsid w:val="006E7FFD"/>
    <w:rsid w:val="006F1C15"/>
    <w:rsid w:val="006F7AFD"/>
    <w:rsid w:val="007014C3"/>
    <w:rsid w:val="00705BD6"/>
    <w:rsid w:val="00710909"/>
    <w:rsid w:val="0071122C"/>
    <w:rsid w:val="0071286E"/>
    <w:rsid w:val="00713FB3"/>
    <w:rsid w:val="00714C38"/>
    <w:rsid w:val="0071757F"/>
    <w:rsid w:val="00717DD7"/>
    <w:rsid w:val="0072208D"/>
    <w:rsid w:val="00723B9F"/>
    <w:rsid w:val="00723ECE"/>
    <w:rsid w:val="0073006C"/>
    <w:rsid w:val="0073152D"/>
    <w:rsid w:val="00732F9F"/>
    <w:rsid w:val="007334AE"/>
    <w:rsid w:val="00733CEB"/>
    <w:rsid w:val="00734213"/>
    <w:rsid w:val="007374B5"/>
    <w:rsid w:val="00741AEB"/>
    <w:rsid w:val="00747D2B"/>
    <w:rsid w:val="00752BF1"/>
    <w:rsid w:val="00757004"/>
    <w:rsid w:val="00757F79"/>
    <w:rsid w:val="00765416"/>
    <w:rsid w:val="00765434"/>
    <w:rsid w:val="00772667"/>
    <w:rsid w:val="00772A20"/>
    <w:rsid w:val="007739E7"/>
    <w:rsid w:val="007750BC"/>
    <w:rsid w:val="0077542D"/>
    <w:rsid w:val="007826EA"/>
    <w:rsid w:val="0078755D"/>
    <w:rsid w:val="00790700"/>
    <w:rsid w:val="00790B93"/>
    <w:rsid w:val="00795C97"/>
    <w:rsid w:val="007A19F1"/>
    <w:rsid w:val="007A32AC"/>
    <w:rsid w:val="007A6589"/>
    <w:rsid w:val="007A74E7"/>
    <w:rsid w:val="007B199E"/>
    <w:rsid w:val="007B5400"/>
    <w:rsid w:val="007B5AD2"/>
    <w:rsid w:val="007B6586"/>
    <w:rsid w:val="007C2FF4"/>
    <w:rsid w:val="007C327B"/>
    <w:rsid w:val="007C32B0"/>
    <w:rsid w:val="007C4056"/>
    <w:rsid w:val="007C5411"/>
    <w:rsid w:val="007C6110"/>
    <w:rsid w:val="007C797D"/>
    <w:rsid w:val="007D4496"/>
    <w:rsid w:val="007D4D22"/>
    <w:rsid w:val="007E0384"/>
    <w:rsid w:val="007E145C"/>
    <w:rsid w:val="007E2300"/>
    <w:rsid w:val="007E3231"/>
    <w:rsid w:val="007E33BB"/>
    <w:rsid w:val="007E7327"/>
    <w:rsid w:val="007F207C"/>
    <w:rsid w:val="007F2CBE"/>
    <w:rsid w:val="007F7775"/>
    <w:rsid w:val="00803DF3"/>
    <w:rsid w:val="008060CE"/>
    <w:rsid w:val="008119D5"/>
    <w:rsid w:val="008147C3"/>
    <w:rsid w:val="008158FD"/>
    <w:rsid w:val="00817660"/>
    <w:rsid w:val="00823494"/>
    <w:rsid w:val="00823CB9"/>
    <w:rsid w:val="0082505D"/>
    <w:rsid w:val="00825876"/>
    <w:rsid w:val="008264D0"/>
    <w:rsid w:val="008276DB"/>
    <w:rsid w:val="00832F74"/>
    <w:rsid w:val="00835A17"/>
    <w:rsid w:val="00836BF9"/>
    <w:rsid w:val="00844029"/>
    <w:rsid w:val="00844FA6"/>
    <w:rsid w:val="00845D4A"/>
    <w:rsid w:val="00846140"/>
    <w:rsid w:val="00846348"/>
    <w:rsid w:val="00850550"/>
    <w:rsid w:val="00853FC4"/>
    <w:rsid w:val="00862D31"/>
    <w:rsid w:val="008712F6"/>
    <w:rsid w:val="008724B3"/>
    <w:rsid w:val="00874B72"/>
    <w:rsid w:val="00876141"/>
    <w:rsid w:val="00876447"/>
    <w:rsid w:val="00880239"/>
    <w:rsid w:val="008830E9"/>
    <w:rsid w:val="00884434"/>
    <w:rsid w:val="008846F8"/>
    <w:rsid w:val="00885598"/>
    <w:rsid w:val="00892DFC"/>
    <w:rsid w:val="00895A36"/>
    <w:rsid w:val="008A365C"/>
    <w:rsid w:val="008A438F"/>
    <w:rsid w:val="008A59C2"/>
    <w:rsid w:val="008B1EE2"/>
    <w:rsid w:val="008B35FF"/>
    <w:rsid w:val="008B3AC3"/>
    <w:rsid w:val="008B49EB"/>
    <w:rsid w:val="008B5923"/>
    <w:rsid w:val="008B7D68"/>
    <w:rsid w:val="008C30E1"/>
    <w:rsid w:val="008C3669"/>
    <w:rsid w:val="008C3FF4"/>
    <w:rsid w:val="008C78EE"/>
    <w:rsid w:val="008D1F02"/>
    <w:rsid w:val="008D564E"/>
    <w:rsid w:val="008D730D"/>
    <w:rsid w:val="008D73E3"/>
    <w:rsid w:val="008E25B6"/>
    <w:rsid w:val="008E3823"/>
    <w:rsid w:val="008E3E36"/>
    <w:rsid w:val="008E46C8"/>
    <w:rsid w:val="008F019A"/>
    <w:rsid w:val="008F0727"/>
    <w:rsid w:val="008F07E1"/>
    <w:rsid w:val="008F4567"/>
    <w:rsid w:val="00900633"/>
    <w:rsid w:val="009034DA"/>
    <w:rsid w:val="009040B2"/>
    <w:rsid w:val="00904EAA"/>
    <w:rsid w:val="00907B26"/>
    <w:rsid w:val="00913B4D"/>
    <w:rsid w:val="00914BC6"/>
    <w:rsid w:val="00923C68"/>
    <w:rsid w:val="00926250"/>
    <w:rsid w:val="009306B0"/>
    <w:rsid w:val="00932157"/>
    <w:rsid w:val="00934385"/>
    <w:rsid w:val="009415F2"/>
    <w:rsid w:val="009422CD"/>
    <w:rsid w:val="00942B71"/>
    <w:rsid w:val="00950A51"/>
    <w:rsid w:val="00952DE8"/>
    <w:rsid w:val="0095673F"/>
    <w:rsid w:val="00963C13"/>
    <w:rsid w:val="00970E95"/>
    <w:rsid w:val="00976A18"/>
    <w:rsid w:val="009904B7"/>
    <w:rsid w:val="009945F8"/>
    <w:rsid w:val="009945FF"/>
    <w:rsid w:val="0099660C"/>
    <w:rsid w:val="009978F0"/>
    <w:rsid w:val="009A51D2"/>
    <w:rsid w:val="009A62E8"/>
    <w:rsid w:val="009A7889"/>
    <w:rsid w:val="009A7D1D"/>
    <w:rsid w:val="009B069E"/>
    <w:rsid w:val="009B20F6"/>
    <w:rsid w:val="009B2E50"/>
    <w:rsid w:val="009B4276"/>
    <w:rsid w:val="009C2BF7"/>
    <w:rsid w:val="009C57DF"/>
    <w:rsid w:val="009C651D"/>
    <w:rsid w:val="009D0A16"/>
    <w:rsid w:val="009D125E"/>
    <w:rsid w:val="009D3964"/>
    <w:rsid w:val="009D3B3A"/>
    <w:rsid w:val="009D3BD5"/>
    <w:rsid w:val="009D42E9"/>
    <w:rsid w:val="009D52E2"/>
    <w:rsid w:val="009D6899"/>
    <w:rsid w:val="009D7218"/>
    <w:rsid w:val="009D7880"/>
    <w:rsid w:val="009E1412"/>
    <w:rsid w:val="009E252F"/>
    <w:rsid w:val="009E7DB8"/>
    <w:rsid w:val="009F4491"/>
    <w:rsid w:val="009F5569"/>
    <w:rsid w:val="009F57B6"/>
    <w:rsid w:val="00A03D41"/>
    <w:rsid w:val="00A058EF"/>
    <w:rsid w:val="00A1020D"/>
    <w:rsid w:val="00A16641"/>
    <w:rsid w:val="00A23774"/>
    <w:rsid w:val="00A24132"/>
    <w:rsid w:val="00A242E7"/>
    <w:rsid w:val="00A26431"/>
    <w:rsid w:val="00A27B1A"/>
    <w:rsid w:val="00A34157"/>
    <w:rsid w:val="00A37318"/>
    <w:rsid w:val="00A433A5"/>
    <w:rsid w:val="00A52300"/>
    <w:rsid w:val="00A52E95"/>
    <w:rsid w:val="00A57559"/>
    <w:rsid w:val="00A62E81"/>
    <w:rsid w:val="00A63BFB"/>
    <w:rsid w:val="00A65BBA"/>
    <w:rsid w:val="00A6712F"/>
    <w:rsid w:val="00A74F9F"/>
    <w:rsid w:val="00A84D27"/>
    <w:rsid w:val="00A86952"/>
    <w:rsid w:val="00A9049B"/>
    <w:rsid w:val="00A92C9C"/>
    <w:rsid w:val="00A94783"/>
    <w:rsid w:val="00A96858"/>
    <w:rsid w:val="00A97D10"/>
    <w:rsid w:val="00AA267F"/>
    <w:rsid w:val="00AA6152"/>
    <w:rsid w:val="00AA7427"/>
    <w:rsid w:val="00AB04EC"/>
    <w:rsid w:val="00AB1009"/>
    <w:rsid w:val="00AB28FE"/>
    <w:rsid w:val="00AB4B69"/>
    <w:rsid w:val="00AB5E5E"/>
    <w:rsid w:val="00AB614B"/>
    <w:rsid w:val="00AC1265"/>
    <w:rsid w:val="00AC1431"/>
    <w:rsid w:val="00AC30A4"/>
    <w:rsid w:val="00AC3552"/>
    <w:rsid w:val="00AC4E1E"/>
    <w:rsid w:val="00AC5081"/>
    <w:rsid w:val="00AC7688"/>
    <w:rsid w:val="00AD2076"/>
    <w:rsid w:val="00AD5D8C"/>
    <w:rsid w:val="00AD7714"/>
    <w:rsid w:val="00AD7C10"/>
    <w:rsid w:val="00AE3D36"/>
    <w:rsid w:val="00AE5912"/>
    <w:rsid w:val="00AE6865"/>
    <w:rsid w:val="00AF2BB5"/>
    <w:rsid w:val="00AF5036"/>
    <w:rsid w:val="00AF672B"/>
    <w:rsid w:val="00AF71BF"/>
    <w:rsid w:val="00B02B80"/>
    <w:rsid w:val="00B11969"/>
    <w:rsid w:val="00B11B77"/>
    <w:rsid w:val="00B13E51"/>
    <w:rsid w:val="00B14FA6"/>
    <w:rsid w:val="00B178D1"/>
    <w:rsid w:val="00B20306"/>
    <w:rsid w:val="00B25470"/>
    <w:rsid w:val="00B27B96"/>
    <w:rsid w:val="00B3188A"/>
    <w:rsid w:val="00B320B7"/>
    <w:rsid w:val="00B323E8"/>
    <w:rsid w:val="00B34CB3"/>
    <w:rsid w:val="00B357CC"/>
    <w:rsid w:val="00B40763"/>
    <w:rsid w:val="00B4419E"/>
    <w:rsid w:val="00B453F9"/>
    <w:rsid w:val="00B476DF"/>
    <w:rsid w:val="00B513DD"/>
    <w:rsid w:val="00B57E80"/>
    <w:rsid w:val="00B608FB"/>
    <w:rsid w:val="00B61508"/>
    <w:rsid w:val="00B7145C"/>
    <w:rsid w:val="00B722E7"/>
    <w:rsid w:val="00B7587A"/>
    <w:rsid w:val="00B77B87"/>
    <w:rsid w:val="00B82964"/>
    <w:rsid w:val="00B85399"/>
    <w:rsid w:val="00B85F43"/>
    <w:rsid w:val="00B90754"/>
    <w:rsid w:val="00B90C67"/>
    <w:rsid w:val="00B91013"/>
    <w:rsid w:val="00B93A3E"/>
    <w:rsid w:val="00B941A4"/>
    <w:rsid w:val="00B95BED"/>
    <w:rsid w:val="00BA1788"/>
    <w:rsid w:val="00BA3BF9"/>
    <w:rsid w:val="00BA40A7"/>
    <w:rsid w:val="00BA6F2B"/>
    <w:rsid w:val="00BB1FAE"/>
    <w:rsid w:val="00BB2AE7"/>
    <w:rsid w:val="00BC09E8"/>
    <w:rsid w:val="00BC2738"/>
    <w:rsid w:val="00BC51B2"/>
    <w:rsid w:val="00BC72B1"/>
    <w:rsid w:val="00BD450E"/>
    <w:rsid w:val="00BD7CA7"/>
    <w:rsid w:val="00BE07E2"/>
    <w:rsid w:val="00BE1CA4"/>
    <w:rsid w:val="00BF7039"/>
    <w:rsid w:val="00BF75BC"/>
    <w:rsid w:val="00C01B92"/>
    <w:rsid w:val="00C04641"/>
    <w:rsid w:val="00C11910"/>
    <w:rsid w:val="00C14A3B"/>
    <w:rsid w:val="00C15580"/>
    <w:rsid w:val="00C15C59"/>
    <w:rsid w:val="00C164CA"/>
    <w:rsid w:val="00C228A0"/>
    <w:rsid w:val="00C24D8E"/>
    <w:rsid w:val="00C25FC5"/>
    <w:rsid w:val="00C33436"/>
    <w:rsid w:val="00C344A8"/>
    <w:rsid w:val="00C35003"/>
    <w:rsid w:val="00C354B8"/>
    <w:rsid w:val="00C365F7"/>
    <w:rsid w:val="00C37102"/>
    <w:rsid w:val="00C43036"/>
    <w:rsid w:val="00C45121"/>
    <w:rsid w:val="00C45539"/>
    <w:rsid w:val="00C46304"/>
    <w:rsid w:val="00C50BA3"/>
    <w:rsid w:val="00C51852"/>
    <w:rsid w:val="00C5275E"/>
    <w:rsid w:val="00C543BA"/>
    <w:rsid w:val="00C5563B"/>
    <w:rsid w:val="00C56DD2"/>
    <w:rsid w:val="00C66EDC"/>
    <w:rsid w:val="00C70504"/>
    <w:rsid w:val="00C72CC9"/>
    <w:rsid w:val="00C74623"/>
    <w:rsid w:val="00C75393"/>
    <w:rsid w:val="00C8252F"/>
    <w:rsid w:val="00C90E5F"/>
    <w:rsid w:val="00C91181"/>
    <w:rsid w:val="00C920EA"/>
    <w:rsid w:val="00C923B2"/>
    <w:rsid w:val="00CA0B9B"/>
    <w:rsid w:val="00CA2123"/>
    <w:rsid w:val="00CA4A20"/>
    <w:rsid w:val="00CB401B"/>
    <w:rsid w:val="00CB5DD0"/>
    <w:rsid w:val="00CB6890"/>
    <w:rsid w:val="00CC1B87"/>
    <w:rsid w:val="00CC3B9B"/>
    <w:rsid w:val="00CC4D33"/>
    <w:rsid w:val="00CC547D"/>
    <w:rsid w:val="00CD0B7D"/>
    <w:rsid w:val="00CD11E8"/>
    <w:rsid w:val="00CD2D27"/>
    <w:rsid w:val="00CD3C0D"/>
    <w:rsid w:val="00CD53C8"/>
    <w:rsid w:val="00CD6364"/>
    <w:rsid w:val="00CE1357"/>
    <w:rsid w:val="00CE143F"/>
    <w:rsid w:val="00CE373D"/>
    <w:rsid w:val="00CE58AB"/>
    <w:rsid w:val="00CE7337"/>
    <w:rsid w:val="00CE75C1"/>
    <w:rsid w:val="00CF3BAF"/>
    <w:rsid w:val="00CF4057"/>
    <w:rsid w:val="00CF519E"/>
    <w:rsid w:val="00CF54F4"/>
    <w:rsid w:val="00CF7152"/>
    <w:rsid w:val="00D0038D"/>
    <w:rsid w:val="00D00555"/>
    <w:rsid w:val="00D107B9"/>
    <w:rsid w:val="00D12D5C"/>
    <w:rsid w:val="00D157C4"/>
    <w:rsid w:val="00D24439"/>
    <w:rsid w:val="00D309EF"/>
    <w:rsid w:val="00D31CEE"/>
    <w:rsid w:val="00D352B3"/>
    <w:rsid w:val="00D370C2"/>
    <w:rsid w:val="00D4072F"/>
    <w:rsid w:val="00D40B37"/>
    <w:rsid w:val="00D455C7"/>
    <w:rsid w:val="00D470F8"/>
    <w:rsid w:val="00D477FA"/>
    <w:rsid w:val="00D56D84"/>
    <w:rsid w:val="00D61492"/>
    <w:rsid w:val="00D63805"/>
    <w:rsid w:val="00D64050"/>
    <w:rsid w:val="00D64C6B"/>
    <w:rsid w:val="00D657A3"/>
    <w:rsid w:val="00D665D4"/>
    <w:rsid w:val="00D7088C"/>
    <w:rsid w:val="00D70B0B"/>
    <w:rsid w:val="00D71C25"/>
    <w:rsid w:val="00D741DC"/>
    <w:rsid w:val="00D76B30"/>
    <w:rsid w:val="00D77A8C"/>
    <w:rsid w:val="00D86627"/>
    <w:rsid w:val="00D86B6B"/>
    <w:rsid w:val="00D91942"/>
    <w:rsid w:val="00D933CD"/>
    <w:rsid w:val="00D93B46"/>
    <w:rsid w:val="00D940A1"/>
    <w:rsid w:val="00D94952"/>
    <w:rsid w:val="00D95308"/>
    <w:rsid w:val="00DA0ED8"/>
    <w:rsid w:val="00DA1A04"/>
    <w:rsid w:val="00DA3816"/>
    <w:rsid w:val="00DA6CEB"/>
    <w:rsid w:val="00DA7D31"/>
    <w:rsid w:val="00DB2A32"/>
    <w:rsid w:val="00DB3F9F"/>
    <w:rsid w:val="00DB7E95"/>
    <w:rsid w:val="00DC00A5"/>
    <w:rsid w:val="00DC3C0D"/>
    <w:rsid w:val="00DC4D40"/>
    <w:rsid w:val="00DD3866"/>
    <w:rsid w:val="00DD7EB5"/>
    <w:rsid w:val="00DE23C7"/>
    <w:rsid w:val="00DE49B0"/>
    <w:rsid w:val="00DE4F4D"/>
    <w:rsid w:val="00DF0DAA"/>
    <w:rsid w:val="00DF1FD9"/>
    <w:rsid w:val="00DF29EA"/>
    <w:rsid w:val="00DF3D1C"/>
    <w:rsid w:val="00DF770C"/>
    <w:rsid w:val="00E0629D"/>
    <w:rsid w:val="00E115F6"/>
    <w:rsid w:val="00E15CC8"/>
    <w:rsid w:val="00E15D03"/>
    <w:rsid w:val="00E20458"/>
    <w:rsid w:val="00E23266"/>
    <w:rsid w:val="00E27924"/>
    <w:rsid w:val="00E30E00"/>
    <w:rsid w:val="00E31274"/>
    <w:rsid w:val="00E34351"/>
    <w:rsid w:val="00E37F76"/>
    <w:rsid w:val="00E401D3"/>
    <w:rsid w:val="00E44395"/>
    <w:rsid w:val="00E51597"/>
    <w:rsid w:val="00E54BCE"/>
    <w:rsid w:val="00E54DCE"/>
    <w:rsid w:val="00E54DD4"/>
    <w:rsid w:val="00E570D1"/>
    <w:rsid w:val="00E57175"/>
    <w:rsid w:val="00E60737"/>
    <w:rsid w:val="00E6366A"/>
    <w:rsid w:val="00E65A5B"/>
    <w:rsid w:val="00E65B3F"/>
    <w:rsid w:val="00E6660D"/>
    <w:rsid w:val="00E6725F"/>
    <w:rsid w:val="00E72BAA"/>
    <w:rsid w:val="00E72F73"/>
    <w:rsid w:val="00E777A9"/>
    <w:rsid w:val="00E816E9"/>
    <w:rsid w:val="00E91B54"/>
    <w:rsid w:val="00E925AC"/>
    <w:rsid w:val="00E942F8"/>
    <w:rsid w:val="00E94C59"/>
    <w:rsid w:val="00E94D00"/>
    <w:rsid w:val="00E96709"/>
    <w:rsid w:val="00EA5FE0"/>
    <w:rsid w:val="00EA7A61"/>
    <w:rsid w:val="00EC176D"/>
    <w:rsid w:val="00EC506B"/>
    <w:rsid w:val="00ED56E5"/>
    <w:rsid w:val="00ED5F34"/>
    <w:rsid w:val="00ED75A4"/>
    <w:rsid w:val="00ED7B07"/>
    <w:rsid w:val="00ED7CBC"/>
    <w:rsid w:val="00EE15EB"/>
    <w:rsid w:val="00EE3A44"/>
    <w:rsid w:val="00EE759C"/>
    <w:rsid w:val="00EE7878"/>
    <w:rsid w:val="00EE7898"/>
    <w:rsid w:val="00EF0E87"/>
    <w:rsid w:val="00EF102A"/>
    <w:rsid w:val="00EF4CDE"/>
    <w:rsid w:val="00EF4EA7"/>
    <w:rsid w:val="00EF5263"/>
    <w:rsid w:val="00F00962"/>
    <w:rsid w:val="00F226D7"/>
    <w:rsid w:val="00F25A69"/>
    <w:rsid w:val="00F26E18"/>
    <w:rsid w:val="00F3185F"/>
    <w:rsid w:val="00F36973"/>
    <w:rsid w:val="00F50D99"/>
    <w:rsid w:val="00F51845"/>
    <w:rsid w:val="00F54C81"/>
    <w:rsid w:val="00F55FFC"/>
    <w:rsid w:val="00F57F7A"/>
    <w:rsid w:val="00F60A7F"/>
    <w:rsid w:val="00F7051E"/>
    <w:rsid w:val="00F70D93"/>
    <w:rsid w:val="00F7380A"/>
    <w:rsid w:val="00F73B67"/>
    <w:rsid w:val="00F770D4"/>
    <w:rsid w:val="00F825AD"/>
    <w:rsid w:val="00F858B3"/>
    <w:rsid w:val="00F85E51"/>
    <w:rsid w:val="00F86474"/>
    <w:rsid w:val="00F94DAA"/>
    <w:rsid w:val="00F95028"/>
    <w:rsid w:val="00F951F0"/>
    <w:rsid w:val="00FA4D09"/>
    <w:rsid w:val="00FB15E0"/>
    <w:rsid w:val="00FB1B49"/>
    <w:rsid w:val="00FB294A"/>
    <w:rsid w:val="00FB64C5"/>
    <w:rsid w:val="00FB7639"/>
    <w:rsid w:val="00FD7F00"/>
    <w:rsid w:val="00FE3A11"/>
    <w:rsid w:val="00FE5C6A"/>
    <w:rsid w:val="00FF3660"/>
    <w:rsid w:val="00FF73D9"/>
    <w:rsid w:val="00FF78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noProof/>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character" w:styleId="Kommentarzeichen">
    <w:name w:val="annotation reference"/>
    <w:basedOn w:val="Absatz-Standardschriftart"/>
    <w:uiPriority w:val="99"/>
    <w:semiHidden/>
    <w:unhideWhenUsed/>
    <w:rsid w:val="00E6660D"/>
    <w:rPr>
      <w:sz w:val="16"/>
      <w:szCs w:val="16"/>
    </w:rPr>
  </w:style>
  <w:style w:type="paragraph" w:styleId="Kommentartext">
    <w:name w:val="annotation text"/>
    <w:basedOn w:val="Standard"/>
    <w:link w:val="KommentartextZchn"/>
    <w:uiPriority w:val="99"/>
    <w:unhideWhenUsed/>
    <w:rsid w:val="00E6660D"/>
    <w:rPr>
      <w:sz w:val="20"/>
      <w:szCs w:val="20"/>
    </w:rPr>
  </w:style>
  <w:style w:type="character" w:customStyle="1" w:styleId="KommentartextZchn">
    <w:name w:val="Kommentartext Zchn"/>
    <w:basedOn w:val="Absatz-Standardschriftart"/>
    <w:link w:val="Kommentartext"/>
    <w:uiPriority w:val="99"/>
    <w:rsid w:val="00E6660D"/>
    <w:rPr>
      <w:noProof/>
      <w:sz w:val="20"/>
      <w:szCs w:val="20"/>
    </w:rPr>
  </w:style>
  <w:style w:type="paragraph" w:styleId="Kommentarthema">
    <w:name w:val="annotation subject"/>
    <w:basedOn w:val="Kommentartext"/>
    <w:next w:val="Kommentartext"/>
    <w:link w:val="KommentarthemaZchn"/>
    <w:uiPriority w:val="99"/>
    <w:semiHidden/>
    <w:unhideWhenUsed/>
    <w:rsid w:val="00E6660D"/>
    <w:rPr>
      <w:b/>
      <w:bCs/>
    </w:rPr>
  </w:style>
  <w:style w:type="character" w:customStyle="1" w:styleId="KommentarthemaZchn">
    <w:name w:val="Kommentarthema Zchn"/>
    <w:basedOn w:val="KommentartextZchn"/>
    <w:link w:val="Kommentarthema"/>
    <w:uiPriority w:val="99"/>
    <w:semiHidden/>
    <w:rsid w:val="00E6660D"/>
    <w:rPr>
      <w:b/>
      <w:bCs/>
      <w:noProof/>
      <w:sz w:val="20"/>
      <w:szCs w:val="20"/>
    </w:rPr>
  </w:style>
  <w:style w:type="paragraph" w:styleId="berarbeitung">
    <w:name w:val="Revision"/>
    <w:hidden/>
    <w:uiPriority w:val="99"/>
    <w:semiHidden/>
    <w:rsid w:val="00D95308"/>
    <w:pPr>
      <w:spacing w:after="0" w:line="240" w:lineRule="auto"/>
    </w:pPr>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linkedin.com/company/solarluxgmbh/" TargetMode="External"/><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hyperlink" Target="https://www.instagram.com/solarlux/" TargetMode="External"/><Relationship Id="rId46" Type="http://schemas.openxmlformats.org/officeDocument/2006/relationships/hyperlink" Target="https://de.pinterest.com/solarlux/" TargetMode="External"/><Relationship Id="rId2" Type="http://schemas.openxmlformats.org/officeDocument/2006/relationships/customXml" Target="../customXml/item2.xml"/><Relationship Id="rId16" Type="http://schemas.openxmlformats.org/officeDocument/2006/relationships/hyperlink" Target="https://kuczia.com/pl/"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s://www.facebook.com/solarlux/" TargetMode="External"/><Relationship Id="rId45"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hyperlink" Target="http://www.solarlux.com"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s://www.youtube.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5.jpe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BF1AAA2B0A33646B7712B1C37E232BB" ma:contentTypeVersion="18" ma:contentTypeDescription="Ein neues Dokument erstellen." ma:contentTypeScope="" ma:versionID="aeefb9a04aa4688d5c9d367fe9b95268">
  <xsd:schema xmlns:xsd="http://www.w3.org/2001/XMLSchema" xmlns:xs="http://www.w3.org/2001/XMLSchema" xmlns:p="http://schemas.microsoft.com/office/2006/metadata/properties" xmlns:ns2="de93945a-e4ec-4ea3-b2c6-4418b9e0c359" xmlns:ns3="dbf7e938-e51b-43bd-a5f8-4aa779e30533" targetNamespace="http://schemas.microsoft.com/office/2006/metadata/properties" ma:root="true" ma:fieldsID="5ef758fb535f44a8496b1e4bb1a20953" ns2:_="" ns3:_="">
    <xsd:import namespace="de93945a-e4ec-4ea3-b2c6-4418b9e0c359"/>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3945a-e4ec-4ea3-b2c6-4418b9e0c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de93945a-e4ec-4ea3-b2c6-4418b9e0c3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622CF2-5304-4E22-851D-3E6899FAE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3945a-e4ec-4ea3-b2c6-4418b9e0c359"/>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3.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4.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de93945a-e4ec-4ea3-b2c6-4418b9e0c35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2119</Words>
  <Characters>13353</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196</cp:revision>
  <cp:lastPrinted>2024-12-12T15:33:00Z</cp:lastPrinted>
  <dcterms:created xsi:type="dcterms:W3CDTF">2025-02-26T12:41:00Z</dcterms:created>
  <dcterms:modified xsi:type="dcterms:W3CDTF">2025-06-24T10:01:00Z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0x0101000BF1AAA2B0A33646B7712B1C37E232BB</vt:lpwstr>
  </property>
</Properties>
</file>