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FEA1" w14:textId="77777777" w:rsidR="000F274B" w:rsidRDefault="009D6797">
      <w:pPr>
        <w:widowControl w:val="0"/>
        <w:spacing w:line="336" w:lineRule="auto"/>
        <w:rPr>
          <w:rFonts w:ascii="Arial" w:eastAsia="Arial" w:hAnsi="Arial" w:cs="Arial"/>
          <w:color w:val="595959"/>
          <w:sz w:val="48"/>
          <w:szCs w:val="48"/>
          <w:u w:color="595959"/>
        </w:rPr>
      </w:pPr>
      <w:r>
        <w:rPr>
          <w:noProof/>
        </w:rPr>
        <mc:AlternateContent>
          <mc:Choice Requires="wps">
            <w:drawing>
              <wp:anchor distT="57150" distB="57150" distL="57150" distR="57150" simplePos="0" relativeHeight="251659264" behindDoc="0" locked="0" layoutInCell="1" allowOverlap="1" wp14:anchorId="2C88383F" wp14:editId="00E286C8">
                <wp:simplePos x="0" y="0"/>
                <wp:positionH relativeFrom="column">
                  <wp:posOffset>4475479</wp:posOffset>
                </wp:positionH>
                <wp:positionV relativeFrom="line">
                  <wp:posOffset>1905</wp:posOffset>
                </wp:positionV>
                <wp:extent cx="1821179" cy="1118870"/>
                <wp:effectExtent l="0" t="0" r="0" b="0"/>
                <wp:wrapThrough wrapText="bothSides" distL="57150" distR="57150">
                  <wp:wrapPolygon edited="1">
                    <wp:start x="0" y="0"/>
                    <wp:lineTo x="21600" y="0"/>
                    <wp:lineTo x="21600" y="21600"/>
                    <wp:lineTo x="0" y="21600"/>
                    <wp:lineTo x="0" y="0"/>
                  </wp:wrapPolygon>
                </wp:wrapThrough>
                <wp:docPr id="1073741826" name="officeArt object" descr="Text Box 7"/>
                <wp:cNvGraphicFramePr/>
                <a:graphic xmlns:a="http://schemas.openxmlformats.org/drawingml/2006/main">
                  <a:graphicData uri="http://schemas.microsoft.com/office/word/2010/wordprocessingShape">
                    <wps:wsp>
                      <wps:cNvSpPr txBox="1"/>
                      <wps:spPr>
                        <a:xfrm>
                          <a:off x="0" y="0"/>
                          <a:ext cx="1821179" cy="1118870"/>
                        </a:xfrm>
                        <a:prstGeom prst="rect">
                          <a:avLst/>
                        </a:prstGeom>
                        <a:noFill/>
                        <a:ln w="12700" cap="flat">
                          <a:noFill/>
                          <a:miter lim="400000"/>
                        </a:ln>
                        <a:effectLst/>
                      </wps:spPr>
                      <wps:txbx>
                        <w:txbxContent>
                          <w:p w14:paraId="6BA302C4" w14:textId="77777777" w:rsidR="000F274B" w:rsidRDefault="009D6797">
                            <w:pPr>
                              <w:pStyle w:val="Absender"/>
                              <w:spacing w:before="100"/>
                              <w:rPr>
                                <w:b/>
                                <w:bCs/>
                                <w:color w:val="595959"/>
                                <w:u w:color="595959"/>
                              </w:rPr>
                            </w:pPr>
                            <w:r>
                              <w:rPr>
                                <w:b/>
                                <w:bCs/>
                                <w:color w:val="595959"/>
                                <w:u w:color="595959"/>
                              </w:rPr>
                              <w:t xml:space="preserve">Ansprechpartnerin für </w:t>
                            </w:r>
                            <w:r>
                              <w:rPr>
                                <w:b/>
                                <w:bCs/>
                                <w:color w:val="595959"/>
                                <w:u w:color="595959"/>
                              </w:rPr>
                              <w:br/>
                              <w:t>die Redaktion:</w:t>
                            </w:r>
                          </w:p>
                          <w:p w14:paraId="67AE14C2"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Frau Barbara Mäurle</w:t>
                            </w:r>
                          </w:p>
                          <w:p w14:paraId="1C5F448C"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Münsterweg 12</w:t>
                            </w:r>
                          </w:p>
                          <w:p w14:paraId="0DD5822F" w14:textId="77777777" w:rsidR="000F274B" w:rsidRDefault="009D6797">
                            <w:pPr>
                              <w:rPr>
                                <w:rFonts w:ascii="Arial" w:eastAsia="Arial" w:hAnsi="Arial" w:cs="Arial"/>
                                <w:color w:val="595959"/>
                                <w:spacing w:val="-10"/>
                                <w:sz w:val="14"/>
                                <w:szCs w:val="14"/>
                                <w:u w:color="595959"/>
                              </w:rPr>
                            </w:pPr>
                            <w:r>
                              <w:rPr>
                                <w:rFonts w:ascii="Arial" w:hAnsi="Arial"/>
                                <w:color w:val="595959"/>
                                <w:sz w:val="14"/>
                                <w:szCs w:val="14"/>
                                <w:u w:color="595959"/>
                              </w:rPr>
                              <w:t>59269 Beckum</w:t>
                            </w:r>
                          </w:p>
                          <w:p w14:paraId="52EFF7F3"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T +49 2521 82994-12</w:t>
                            </w:r>
                          </w:p>
                          <w:p w14:paraId="5B080BEE" w14:textId="77777777" w:rsidR="000F274B" w:rsidRDefault="009D6797">
                            <w:r>
                              <w:rPr>
                                <w:rFonts w:ascii="Arial" w:hAnsi="Arial"/>
                                <w:color w:val="595959"/>
                                <w:sz w:val="14"/>
                                <w:szCs w:val="14"/>
                                <w:u w:color="595959"/>
                              </w:rPr>
                              <w:t>Barbara.maeurle@holtgreife.com</w:t>
                            </w:r>
                          </w:p>
                        </w:txbxContent>
                      </wps:txbx>
                      <wps:bodyPr wrap="square" lIns="91439" tIns="91439" rIns="91439" bIns="91439" numCol="1" anchor="t">
                        <a:noAutofit/>
                      </wps:bodyPr>
                    </wps:wsp>
                  </a:graphicData>
                </a:graphic>
              </wp:anchor>
            </w:drawing>
          </mc:Choice>
          <mc:Fallback>
            <w:pict>
              <v:shapetype w14:anchorId="2C88383F" id="_x0000_t202" coordsize="21600,21600" o:spt="202" path="m,l,21600r21600,l21600,xe">
                <v:stroke joinstyle="miter"/>
                <v:path gradientshapeok="t" o:connecttype="rect"/>
              </v:shapetype>
              <v:shape id="officeArt object" o:spid="_x0000_s1026" type="#_x0000_t202" alt="Text Box 7" style="position:absolute;margin-left:352.4pt;margin-top:.15pt;width:143.4pt;height:88.1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wrapcoords="-8 0 21585 0 21585 21600 -8 21600 -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" filled="f" stroked="f" strokeweight="1pt">
                <v:stroke miterlimit="4"/>
                <v:textbox inset="2.53997mm,2.53997mm,2.53997mm,2.53997mm">
                  <w:txbxContent>
                    <w:p w14:paraId="6BA302C4" w14:textId="77777777" w:rsidR="000F274B" w:rsidRDefault="009D6797">
                      <w:pPr>
                        <w:pStyle w:val="Absender"/>
                        <w:spacing w:before="100"/>
                        <w:rPr>
                          <w:b/>
                          <w:bCs/>
                          <w:color w:val="595959"/>
                          <w:u w:color="595959"/>
                        </w:rPr>
                      </w:pPr>
                      <w:r>
                        <w:rPr>
                          <w:b/>
                          <w:bCs/>
                          <w:color w:val="595959"/>
                          <w:u w:color="595959"/>
                        </w:rPr>
                        <w:t xml:space="preserve">Ansprechpartnerin für </w:t>
                      </w:r>
                      <w:r>
                        <w:rPr>
                          <w:b/>
                          <w:bCs/>
                          <w:color w:val="595959"/>
                          <w:u w:color="595959"/>
                        </w:rPr>
                        <w:br/>
                        <w:t>die Redaktion:</w:t>
                      </w:r>
                    </w:p>
                    <w:p w14:paraId="67AE14C2"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Frau Barbara Mäurle</w:t>
                      </w:r>
                    </w:p>
                    <w:p w14:paraId="1C5F448C"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Münsterweg 12</w:t>
                      </w:r>
                    </w:p>
                    <w:p w14:paraId="0DD5822F" w14:textId="77777777" w:rsidR="000F274B" w:rsidRDefault="009D6797">
                      <w:pPr>
                        <w:rPr>
                          <w:rFonts w:ascii="Arial" w:eastAsia="Arial" w:hAnsi="Arial" w:cs="Arial"/>
                          <w:color w:val="595959"/>
                          <w:spacing w:val="-10"/>
                          <w:sz w:val="14"/>
                          <w:szCs w:val="14"/>
                          <w:u w:color="595959"/>
                        </w:rPr>
                      </w:pPr>
                      <w:r>
                        <w:rPr>
                          <w:rFonts w:ascii="Arial" w:hAnsi="Arial"/>
                          <w:color w:val="595959"/>
                          <w:sz w:val="14"/>
                          <w:szCs w:val="14"/>
                          <w:u w:color="595959"/>
                        </w:rPr>
                        <w:t>59269 Beckum</w:t>
                      </w:r>
                    </w:p>
                    <w:p w14:paraId="52EFF7F3" w14:textId="77777777" w:rsidR="000F274B" w:rsidRDefault="009D6797">
                      <w:pPr>
                        <w:rPr>
                          <w:rFonts w:ascii="Arial" w:eastAsia="Arial" w:hAnsi="Arial" w:cs="Arial"/>
                          <w:color w:val="595959"/>
                          <w:sz w:val="14"/>
                          <w:szCs w:val="14"/>
                          <w:u w:color="595959"/>
                        </w:rPr>
                      </w:pPr>
                      <w:r>
                        <w:rPr>
                          <w:rFonts w:ascii="Arial" w:hAnsi="Arial"/>
                          <w:color w:val="595959"/>
                          <w:sz w:val="14"/>
                          <w:szCs w:val="14"/>
                          <w:u w:color="595959"/>
                        </w:rPr>
                        <w:t>T +49 2521 82994-12</w:t>
                      </w:r>
                    </w:p>
                    <w:p w14:paraId="5B080BEE" w14:textId="77777777" w:rsidR="000F274B" w:rsidRDefault="009D6797">
                      <w:r>
                        <w:rPr>
                          <w:rFonts w:ascii="Arial" w:hAnsi="Arial"/>
                          <w:color w:val="595959"/>
                          <w:sz w:val="14"/>
                          <w:szCs w:val="14"/>
                          <w:u w:color="595959"/>
                        </w:rPr>
                        <w:t>Barbara.maeurle@holtgreife.com</w:t>
                      </w:r>
                    </w:p>
                  </w:txbxContent>
                </v:textbox>
                <w10:wrap type="through" anchory="line"/>
              </v:shape>
            </w:pict>
          </mc:Fallback>
        </mc:AlternateContent>
      </w:r>
      <w:r>
        <w:rPr>
          <w:rFonts w:ascii="Arial" w:hAnsi="Arial"/>
          <w:color w:val="595959"/>
          <w:sz w:val="48"/>
          <w:szCs w:val="48"/>
          <w:u w:color="595959"/>
        </w:rPr>
        <w:t>Presseinformation</w:t>
      </w:r>
      <w:r>
        <w:rPr>
          <w:rFonts w:ascii="Arial" w:eastAsia="Arial" w:hAnsi="Arial" w:cs="Arial"/>
          <w:noProof/>
          <w:color w:val="595959"/>
          <w:sz w:val="48"/>
          <w:szCs w:val="48"/>
          <w:u w:color="595959"/>
        </w:rPr>
        <mc:AlternateContent>
          <mc:Choice Requires="wps">
            <w:drawing>
              <wp:anchor distT="0" distB="0" distL="0" distR="0" simplePos="0" relativeHeight="251657216" behindDoc="1" locked="0" layoutInCell="1" allowOverlap="1" wp14:anchorId="0D595B7C" wp14:editId="381759B3">
                <wp:simplePos x="0" y="0"/>
                <wp:positionH relativeFrom="column">
                  <wp:posOffset>4478020</wp:posOffset>
                </wp:positionH>
                <wp:positionV relativeFrom="page">
                  <wp:posOffset>2698114</wp:posOffset>
                </wp:positionV>
                <wp:extent cx="1654810" cy="1699895"/>
                <wp:effectExtent l="0" t="0" r="0" b="0"/>
                <wp:wrapNone/>
                <wp:docPr id="1073741827" name="officeArt object" descr="Text Box 8"/>
                <wp:cNvGraphicFramePr/>
                <a:graphic xmlns:a="http://schemas.openxmlformats.org/drawingml/2006/main">
                  <a:graphicData uri="http://schemas.microsoft.com/office/word/2010/wordprocessingShape">
                    <wps:wsp>
                      <wps:cNvSpPr txBox="1"/>
                      <wps:spPr>
                        <a:xfrm>
                          <a:off x="0" y="0"/>
                          <a:ext cx="1654810" cy="169989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4CDFBCBB" w14:textId="77777777" w:rsidR="000F274B" w:rsidRDefault="009D6797">
                            <w:pPr>
                              <w:pStyle w:val="Absender"/>
                              <w:spacing w:before="100"/>
                              <w:rPr>
                                <w:b/>
                                <w:bCs/>
                                <w:color w:val="595959"/>
                                <w:u w:color="595959"/>
                              </w:rPr>
                            </w:pPr>
                            <w:r>
                              <w:rPr>
                                <w:b/>
                                <w:bCs/>
                                <w:color w:val="595959"/>
                                <w:u w:color="595959"/>
                              </w:rPr>
                              <w:t>Kontakt:</w:t>
                            </w:r>
                          </w:p>
                          <w:p w14:paraId="3E5839DC"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Solarlux GmbH</w:t>
                            </w:r>
                          </w:p>
                          <w:p w14:paraId="59B08449"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Industriepark 1</w:t>
                            </w:r>
                          </w:p>
                          <w:p w14:paraId="63CFDCC7"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49324 Melle</w:t>
                            </w:r>
                          </w:p>
                          <w:p w14:paraId="3855AC97"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T +49 5422 92710</w:t>
                            </w:r>
                          </w:p>
                          <w:p w14:paraId="49CADEB8" w14:textId="77777777" w:rsidR="000F274B" w:rsidRDefault="009D6797">
                            <w:pPr>
                              <w:tabs>
                                <w:tab w:val="left" w:pos="3204"/>
                              </w:tabs>
                              <w:jc w:val="both"/>
                              <w:rPr>
                                <w:rFonts w:ascii="Arial" w:eastAsia="Arial" w:hAnsi="Arial" w:cs="Arial"/>
                                <w:color w:val="595959"/>
                                <w:sz w:val="14"/>
                                <w:szCs w:val="14"/>
                                <w:u w:color="595959"/>
                                <w:lang w:val="en-US"/>
                              </w:rPr>
                            </w:pPr>
                            <w:r>
                              <w:rPr>
                                <w:rFonts w:ascii="Arial" w:hAnsi="Arial"/>
                                <w:color w:val="595959"/>
                                <w:sz w:val="14"/>
                                <w:szCs w:val="14"/>
                                <w:u w:color="595959"/>
                                <w:lang w:val="en-US"/>
                              </w:rPr>
                              <w:t>F +49 5422 9271200</w:t>
                            </w:r>
                          </w:p>
                          <w:p w14:paraId="06CF05B9" w14:textId="77777777" w:rsidR="000F274B" w:rsidRDefault="009D6797">
                            <w:pPr>
                              <w:tabs>
                                <w:tab w:val="left" w:pos="3204"/>
                              </w:tabs>
                              <w:jc w:val="both"/>
                              <w:rPr>
                                <w:rFonts w:ascii="Arial" w:eastAsia="Arial" w:hAnsi="Arial" w:cs="Arial"/>
                                <w:color w:val="595959"/>
                                <w:sz w:val="14"/>
                                <w:szCs w:val="14"/>
                                <w:u w:color="595959"/>
                                <w:lang w:val="en-US"/>
                              </w:rPr>
                            </w:pPr>
                            <w:r>
                              <w:rPr>
                                <w:rFonts w:ascii="Arial" w:hAnsi="Arial"/>
                                <w:color w:val="595959"/>
                                <w:sz w:val="14"/>
                                <w:szCs w:val="14"/>
                                <w:u w:color="595959"/>
                                <w:lang w:val="en-US"/>
                              </w:rPr>
                              <w:t>info@solarlux.com</w:t>
                            </w:r>
                          </w:p>
                          <w:p w14:paraId="4F1B4B9E" w14:textId="77777777" w:rsidR="000F274B" w:rsidRPr="00CB16B7" w:rsidRDefault="009D6797">
                            <w:pPr>
                              <w:rPr>
                                <w:lang w:val="en-US"/>
                              </w:rPr>
                            </w:pPr>
                            <w:r>
                              <w:rPr>
                                <w:rStyle w:val="Link"/>
                                <w:rFonts w:ascii="Arial" w:hAnsi="Arial"/>
                                <w:color w:val="595959"/>
                                <w:sz w:val="14"/>
                                <w:szCs w:val="14"/>
                                <w:u w:val="none" w:color="595959"/>
                              </w:rPr>
                              <w:t>www.solarlux.com</w:t>
                            </w:r>
                          </w:p>
                        </w:txbxContent>
                      </wps:txbx>
                      <wps:bodyPr wrap="square" lIns="91439" tIns="91439" rIns="91439" bIns="91439" numCol="1" anchor="t">
                        <a:noAutofit/>
                      </wps:bodyPr>
                    </wps:wsp>
                  </a:graphicData>
                </a:graphic>
              </wp:anchor>
            </w:drawing>
          </mc:Choice>
          <mc:Fallback>
            <w:pict>
              <v:shape w14:anchorId="0D595B7C" id="_x0000_s1027" type="#_x0000_t202" alt="Text Box 8" style="position:absolute;margin-left:352.6pt;margin-top:212.45pt;width:130.3pt;height:133.85pt;z-index:-25165926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" filled="f" stroked="f" strokeweight="1pt">
                <v:stroke miterlimit="4"/>
                <v:textbox inset="2.53997mm,2.53997mm,2.53997mm,2.53997mm">
                  <w:txbxContent>
                    <w:p w14:paraId="4CDFBCBB" w14:textId="77777777" w:rsidR="000F274B" w:rsidRDefault="009D6797">
                      <w:pPr>
                        <w:pStyle w:val="Absender"/>
                        <w:spacing w:before="100"/>
                        <w:rPr>
                          <w:b/>
                          <w:bCs/>
                          <w:color w:val="595959"/>
                          <w:u w:color="595959"/>
                        </w:rPr>
                      </w:pPr>
                      <w:r>
                        <w:rPr>
                          <w:b/>
                          <w:bCs/>
                          <w:color w:val="595959"/>
                          <w:u w:color="595959"/>
                        </w:rPr>
                        <w:t>Kontakt:</w:t>
                      </w:r>
                    </w:p>
                    <w:p w14:paraId="3E5839DC"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Solarlux GmbH</w:t>
                      </w:r>
                    </w:p>
                    <w:p w14:paraId="59B08449"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Industriepark 1</w:t>
                      </w:r>
                    </w:p>
                    <w:p w14:paraId="63CFDCC7"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49324 Melle</w:t>
                      </w:r>
                    </w:p>
                    <w:p w14:paraId="3855AC97" w14:textId="77777777" w:rsidR="000F274B" w:rsidRDefault="009D6797">
                      <w:pPr>
                        <w:tabs>
                          <w:tab w:val="left" w:pos="3204"/>
                        </w:tabs>
                        <w:jc w:val="both"/>
                        <w:rPr>
                          <w:rFonts w:ascii="Arial" w:eastAsia="Arial" w:hAnsi="Arial" w:cs="Arial"/>
                          <w:color w:val="595959"/>
                          <w:sz w:val="14"/>
                          <w:szCs w:val="14"/>
                          <w:u w:color="595959"/>
                        </w:rPr>
                      </w:pPr>
                      <w:r>
                        <w:rPr>
                          <w:rFonts w:ascii="Arial" w:hAnsi="Arial"/>
                          <w:color w:val="595959"/>
                          <w:sz w:val="14"/>
                          <w:szCs w:val="14"/>
                          <w:u w:color="595959"/>
                        </w:rPr>
                        <w:t>T +49 5422 92710</w:t>
                      </w:r>
                    </w:p>
                    <w:p w14:paraId="49CADEB8" w14:textId="77777777" w:rsidR="000F274B" w:rsidRDefault="009D6797">
                      <w:pPr>
                        <w:tabs>
                          <w:tab w:val="left" w:pos="3204"/>
                        </w:tabs>
                        <w:jc w:val="both"/>
                        <w:rPr>
                          <w:rFonts w:ascii="Arial" w:eastAsia="Arial" w:hAnsi="Arial" w:cs="Arial"/>
                          <w:color w:val="595959"/>
                          <w:sz w:val="14"/>
                          <w:szCs w:val="14"/>
                          <w:u w:color="595959"/>
                          <w:lang w:val="en-US"/>
                        </w:rPr>
                      </w:pPr>
                      <w:r>
                        <w:rPr>
                          <w:rFonts w:ascii="Arial" w:hAnsi="Arial"/>
                          <w:color w:val="595959"/>
                          <w:sz w:val="14"/>
                          <w:szCs w:val="14"/>
                          <w:u w:color="595959"/>
                          <w:lang w:val="en-US"/>
                        </w:rPr>
                        <w:t>F +49 5422 9271200</w:t>
                      </w:r>
                    </w:p>
                    <w:p w14:paraId="06CF05B9" w14:textId="77777777" w:rsidR="000F274B" w:rsidRDefault="009D6797">
                      <w:pPr>
                        <w:tabs>
                          <w:tab w:val="left" w:pos="3204"/>
                        </w:tabs>
                        <w:jc w:val="both"/>
                        <w:rPr>
                          <w:rFonts w:ascii="Arial" w:eastAsia="Arial" w:hAnsi="Arial" w:cs="Arial"/>
                          <w:color w:val="595959"/>
                          <w:sz w:val="14"/>
                          <w:szCs w:val="14"/>
                          <w:u w:color="595959"/>
                          <w:lang w:val="en-US"/>
                        </w:rPr>
                      </w:pPr>
                      <w:r>
                        <w:rPr>
                          <w:rFonts w:ascii="Arial" w:hAnsi="Arial"/>
                          <w:color w:val="595959"/>
                          <w:sz w:val="14"/>
                          <w:szCs w:val="14"/>
                          <w:u w:color="595959"/>
                          <w:lang w:val="en-US"/>
                        </w:rPr>
                        <w:t>info@solarlux.com</w:t>
                      </w:r>
                    </w:p>
                    <w:p w14:paraId="4F1B4B9E" w14:textId="77777777" w:rsidR="000F274B" w:rsidRPr="00CB16B7" w:rsidRDefault="009D6797">
                      <w:pPr>
                        <w:rPr>
                          <w:lang w:val="en-US"/>
                        </w:rPr>
                      </w:pPr>
                      <w:r>
                        <w:rPr>
                          <w:rStyle w:val="Link"/>
                          <w:rFonts w:ascii="Arial" w:hAnsi="Arial"/>
                          <w:color w:val="595959"/>
                          <w:sz w:val="14"/>
                          <w:szCs w:val="14"/>
                          <w:u w:val="none" w:color="595959"/>
                        </w:rPr>
                        <w:t>www.solarlux.com</w:t>
                      </w:r>
                    </w:p>
                  </w:txbxContent>
                </v:textbox>
                <w10:wrap anchory="page"/>
              </v:shape>
            </w:pict>
          </mc:Fallback>
        </mc:AlternateContent>
      </w:r>
    </w:p>
    <w:p w14:paraId="36A12DF9" w14:textId="3CC4D592" w:rsidR="000F274B" w:rsidRDefault="009D6797">
      <w:pPr>
        <w:widowControl w:val="0"/>
        <w:spacing w:line="336" w:lineRule="auto"/>
        <w:rPr>
          <w:rFonts w:ascii="Arial" w:eastAsia="Arial" w:hAnsi="Arial" w:cs="Arial"/>
          <w:color w:val="595959"/>
          <w:sz w:val="18"/>
          <w:szCs w:val="18"/>
          <w:u w:color="595959"/>
        </w:rPr>
      </w:pPr>
      <w:r>
        <w:rPr>
          <w:rFonts w:ascii="Arial" w:hAnsi="Arial"/>
          <w:color w:val="595959"/>
          <w:sz w:val="18"/>
          <w:szCs w:val="18"/>
          <w:u w:color="595959"/>
        </w:rPr>
        <w:t xml:space="preserve">Melle, </w:t>
      </w:r>
      <w:r w:rsidR="001B6D4C">
        <w:rPr>
          <w:rFonts w:ascii="Arial" w:hAnsi="Arial"/>
          <w:color w:val="595959"/>
          <w:sz w:val="18"/>
          <w:szCs w:val="18"/>
          <w:u w:color="595959"/>
        </w:rPr>
        <w:t>November</w:t>
      </w:r>
      <w:r>
        <w:rPr>
          <w:rFonts w:ascii="Arial" w:hAnsi="Arial"/>
          <w:color w:val="595959"/>
          <w:sz w:val="18"/>
          <w:szCs w:val="18"/>
          <w:u w:color="595959"/>
        </w:rPr>
        <w:t xml:space="preserve"> 2022</w:t>
      </w:r>
    </w:p>
    <w:p w14:paraId="606D67DF" w14:textId="77777777" w:rsidR="000F274B" w:rsidRDefault="000F274B">
      <w:pPr>
        <w:widowControl w:val="0"/>
        <w:spacing w:line="336" w:lineRule="auto"/>
        <w:rPr>
          <w:rFonts w:ascii="Arial" w:eastAsia="Arial" w:hAnsi="Arial" w:cs="Arial"/>
          <w:color w:val="595959"/>
          <w:sz w:val="22"/>
          <w:szCs w:val="22"/>
          <w:u w:val="single" w:color="595959"/>
        </w:rPr>
      </w:pPr>
    </w:p>
    <w:p w14:paraId="6036BB9D" w14:textId="77777777" w:rsidR="000F274B" w:rsidRDefault="009D6797">
      <w:pPr>
        <w:widowControl w:val="0"/>
        <w:spacing w:line="336" w:lineRule="auto"/>
        <w:rPr>
          <w:rFonts w:ascii="Arial" w:eastAsia="Arial" w:hAnsi="Arial" w:cs="Arial"/>
          <w:b/>
          <w:bCs/>
          <w:color w:val="595959"/>
          <w:sz w:val="28"/>
          <w:szCs w:val="28"/>
          <w:u w:color="595959"/>
        </w:rPr>
      </w:pPr>
      <w:r>
        <w:rPr>
          <w:rFonts w:ascii="Arial" w:hAnsi="Arial"/>
          <w:b/>
          <w:bCs/>
          <w:color w:val="595959"/>
          <w:sz w:val="28"/>
          <w:szCs w:val="28"/>
          <w:u w:color="595959"/>
        </w:rPr>
        <w:t>Räumliche Weite am Wasser</w:t>
      </w:r>
    </w:p>
    <w:p w14:paraId="2EC85B90"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Wohnhaus „Steg am Wasser“ von LOVE Architecture + Urbanism</w:t>
      </w:r>
    </w:p>
    <w:p w14:paraId="576D81DF" w14:textId="77777777" w:rsidR="000F274B" w:rsidRDefault="000F274B">
      <w:pPr>
        <w:widowControl w:val="0"/>
        <w:spacing w:line="336" w:lineRule="auto"/>
        <w:rPr>
          <w:rFonts w:ascii="Arial" w:eastAsia="Arial" w:hAnsi="Arial" w:cs="Arial"/>
          <w:color w:val="595959"/>
          <w:sz w:val="22"/>
          <w:szCs w:val="22"/>
          <w:u w:color="595959"/>
        </w:rPr>
      </w:pPr>
    </w:p>
    <w:p w14:paraId="1F1C2AB2"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 xml:space="preserve">Gehobener Wohnungsbau bedeutet auch immer größtmögliche Abschirmung von der Außenwelt. Normalerweise. </w:t>
      </w:r>
      <w:r w:rsidRPr="00923838">
        <w:rPr>
          <w:rFonts w:ascii="Arial" w:hAnsi="Arial"/>
          <w:b/>
          <w:bCs/>
          <w:color w:val="595959"/>
          <w:sz w:val="22"/>
          <w:szCs w:val="22"/>
          <w:u w:color="595959"/>
        </w:rPr>
        <w:t>Das in Graz und Berlin ansässige</w:t>
      </w:r>
      <w:r>
        <w:rPr>
          <w:rFonts w:ascii="Arial" w:hAnsi="Arial"/>
          <w:b/>
          <w:bCs/>
          <w:color w:val="595959"/>
          <w:sz w:val="22"/>
          <w:szCs w:val="22"/>
          <w:u w:color="595959"/>
        </w:rPr>
        <w:t xml:space="preserve"> Architekturbüro LOVE Architecture + Urbanism hat in Berlin-Grünau einen gegensätzlichen Weg beschritten – und das mit großem Erfolg. Das zentrale Gestaltungselement des Wohnbauprojekts „Steg am Wasser“ ist eine hybrid genutzte Steganlage, die sowohl als Laubengang dient als auch private Freisitze bereithält. Auf der Gebäuderückseite können die „durchgesteckten“ Wohnungen aufgrund filigraner Glas-Faltwände von Solarlux vollständig geöffnet werden und sorgen so für räumliche Weite – vom sonnigen Frühstückplatz bis hinaus auf das vorbeifließende Wasser der Dahme. </w:t>
      </w:r>
    </w:p>
    <w:p w14:paraId="169EAA9C" w14:textId="77777777" w:rsidR="000F274B" w:rsidRDefault="000F274B">
      <w:pPr>
        <w:widowControl w:val="0"/>
        <w:spacing w:line="336" w:lineRule="auto"/>
        <w:rPr>
          <w:rFonts w:ascii="Arial" w:eastAsia="Arial" w:hAnsi="Arial" w:cs="Arial"/>
          <w:b/>
          <w:bCs/>
          <w:color w:val="595959"/>
          <w:sz w:val="22"/>
          <w:szCs w:val="22"/>
          <w:u w:color="595959"/>
        </w:rPr>
      </w:pPr>
    </w:p>
    <w:p w14:paraId="6003E222"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Das Wohnprojekt „Steg am Wasser“ von LOVE Architecture + Urbanism wurde im September 2021 bezogen und ist Teil des neuen Wohnquartiers „52° Nord“, welches nach dem Modell der Schwammstadt („</w:t>
      </w:r>
      <w:proofErr w:type="spellStart"/>
      <w:r>
        <w:rPr>
          <w:rFonts w:ascii="Arial" w:hAnsi="Arial"/>
          <w:color w:val="595959"/>
          <w:sz w:val="22"/>
          <w:szCs w:val="22"/>
          <w:u w:color="595959"/>
        </w:rPr>
        <w:t>Sponge</w:t>
      </w:r>
      <w:proofErr w:type="spellEnd"/>
      <w:r>
        <w:rPr>
          <w:rFonts w:ascii="Arial" w:hAnsi="Arial"/>
          <w:color w:val="595959"/>
          <w:sz w:val="22"/>
          <w:szCs w:val="22"/>
          <w:u w:color="595959"/>
        </w:rPr>
        <w:t xml:space="preserve"> City“) in Berlin-Grünau von der BUWOG Group als Projektentwickler bis 2024 fertiggestellt wird. </w:t>
      </w:r>
    </w:p>
    <w:p w14:paraId="10072CCA" w14:textId="77777777" w:rsidR="000F274B" w:rsidRDefault="000F274B">
      <w:pPr>
        <w:widowControl w:val="0"/>
        <w:spacing w:line="336" w:lineRule="auto"/>
        <w:rPr>
          <w:rFonts w:ascii="Arial" w:eastAsia="Arial" w:hAnsi="Arial" w:cs="Arial"/>
          <w:color w:val="595959"/>
          <w:sz w:val="22"/>
          <w:szCs w:val="22"/>
          <w:u w:color="595959"/>
        </w:rPr>
      </w:pPr>
    </w:p>
    <w:p w14:paraId="7E4DED36" w14:textId="57A7048B"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Außergewöhnlich schön ist die Lage des viergeschossigen Neubaus plus Staffelgeschoss: das helle Gebäude aus Sichtbeton, Holz, Glas und Aluminium erstreckt sich entlang der Dahme, ein breiter und ruhiger Fluss, der bekannt ist für seine zahlreiche Wassersportmöglichkeiten. </w:t>
      </w:r>
      <w:r w:rsidR="00734645">
        <w:rPr>
          <w:rFonts w:ascii="Arial" w:hAnsi="Arial"/>
          <w:color w:val="595959"/>
          <w:sz w:val="22"/>
          <w:szCs w:val="22"/>
          <w:u w:color="595959"/>
        </w:rPr>
        <w:t>„</w:t>
      </w:r>
      <w:r w:rsidR="00734645" w:rsidRPr="00734645">
        <w:rPr>
          <w:rFonts w:ascii="Arial" w:hAnsi="Arial"/>
          <w:color w:val="595959"/>
          <w:sz w:val="22"/>
          <w:szCs w:val="22"/>
          <w:u w:color="595959"/>
        </w:rPr>
        <w:t xml:space="preserve">An </w:t>
      </w:r>
      <w:r w:rsidR="00D417B6">
        <w:rPr>
          <w:rFonts w:ascii="Arial" w:hAnsi="Arial"/>
          <w:color w:val="595959"/>
          <w:sz w:val="22"/>
          <w:szCs w:val="22"/>
          <w:u w:color="595959"/>
        </w:rPr>
        <w:t>d.</w:t>
      </w:r>
      <w:r w:rsidR="00734645" w:rsidRPr="00734645">
        <w:rPr>
          <w:rFonts w:ascii="Arial" w:hAnsi="Arial"/>
          <w:color w:val="595959"/>
          <w:sz w:val="22"/>
          <w:szCs w:val="22"/>
          <w:u w:color="595959"/>
        </w:rPr>
        <w:t xml:space="preserve"> Dahme</w:t>
      </w:r>
      <w:r w:rsidR="00734645">
        <w:rPr>
          <w:rFonts w:ascii="Arial" w:hAnsi="Arial"/>
          <w:color w:val="595959"/>
          <w:sz w:val="22"/>
          <w:szCs w:val="22"/>
          <w:u w:color="595959"/>
        </w:rPr>
        <w:t xml:space="preserve"> 3“</w:t>
      </w:r>
      <w:r w:rsidR="00734645" w:rsidRPr="00734645">
        <w:rPr>
          <w:rFonts w:ascii="Arial" w:hAnsi="Arial"/>
          <w:color w:val="595959"/>
          <w:sz w:val="22"/>
          <w:szCs w:val="22"/>
          <w:u w:color="595959"/>
        </w:rPr>
        <w:t xml:space="preserve"> </w:t>
      </w:r>
      <w:r>
        <w:rPr>
          <w:rFonts w:ascii="Arial" w:hAnsi="Arial"/>
          <w:color w:val="595959"/>
          <w:sz w:val="22"/>
          <w:szCs w:val="22"/>
          <w:u w:color="595959"/>
        </w:rPr>
        <w:t xml:space="preserve">entstanden insgesamt 28 Eigentumswohnungen mit 1,5 bis 4 Zimmern auf 64 bis128 Quadratmetern Wohnfläche.  </w:t>
      </w:r>
    </w:p>
    <w:p w14:paraId="0E923ACA" w14:textId="77777777" w:rsidR="000F274B" w:rsidRDefault="000F274B">
      <w:pPr>
        <w:widowControl w:val="0"/>
        <w:spacing w:line="336" w:lineRule="auto"/>
        <w:rPr>
          <w:rFonts w:ascii="Arial" w:eastAsia="Arial" w:hAnsi="Arial" w:cs="Arial"/>
          <w:color w:val="595959"/>
          <w:sz w:val="22"/>
          <w:szCs w:val="22"/>
          <w:u w:color="595959"/>
        </w:rPr>
      </w:pPr>
    </w:p>
    <w:p w14:paraId="1AE608C3"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lastRenderedPageBreak/>
        <w:t>Steg als sozialer Begegnungsraum</w:t>
      </w:r>
    </w:p>
    <w:p w14:paraId="05EAEF38" w14:textId="28AB21B1"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Hölzerne Boots- und Badestege sind eng mit dem Thema Wasser verknüpft. Aus diesem Grund war es für die Architekten naheliegend, den Fluss mithilfe einer 8 Meter breiten Steganlage in ihren Entwurf miteinzubeziehen und so die Basis für naturnahes Wohnen am Wasser zu schaffen. Mark Jenewein, </w:t>
      </w:r>
      <w:r w:rsidRPr="00D417B6">
        <w:rPr>
          <w:rFonts w:ascii="Arial" w:hAnsi="Arial"/>
          <w:color w:val="595959"/>
          <w:sz w:val="22"/>
          <w:szCs w:val="22"/>
          <w:u w:color="595959"/>
        </w:rPr>
        <w:t>Partner</w:t>
      </w:r>
      <w:r>
        <w:rPr>
          <w:rFonts w:ascii="Arial" w:hAnsi="Arial"/>
          <w:color w:val="595959"/>
          <w:sz w:val="22"/>
          <w:szCs w:val="22"/>
          <w:u w:color="595959"/>
        </w:rPr>
        <w:t xml:space="preserve"> von LOVE Architecture + Urbanism</w:t>
      </w:r>
      <w:r w:rsidR="00D417B6">
        <w:rPr>
          <w:rFonts w:ascii="Arial" w:hAnsi="Arial"/>
          <w:color w:val="595959"/>
          <w:sz w:val="22"/>
          <w:szCs w:val="22"/>
          <w:u w:color="595959"/>
        </w:rPr>
        <w:t>,</w:t>
      </w:r>
      <w:r>
        <w:rPr>
          <w:rFonts w:ascii="Arial" w:hAnsi="Arial"/>
          <w:color w:val="595959"/>
          <w:sz w:val="22"/>
          <w:szCs w:val="22"/>
          <w:u w:color="595959"/>
        </w:rPr>
        <w:t xml:space="preserve"> über das Konzept: „Es sollte ein bunter, dreidimensionaler Raum entstehen, auf dem die unterschiedlichsten Lebensentwürfe aufeinandertreffen und sich für kurze Zeit vermischen. Ähnlich wie auf einem belebten Schwimmsteg an einem heißen Sommertag.“ </w:t>
      </w:r>
    </w:p>
    <w:p w14:paraId="20E7EAAC" w14:textId="77777777" w:rsidR="000F274B" w:rsidRDefault="000F274B">
      <w:pPr>
        <w:widowControl w:val="0"/>
        <w:spacing w:line="336" w:lineRule="auto"/>
        <w:rPr>
          <w:rFonts w:ascii="Arial" w:eastAsia="Arial" w:hAnsi="Arial" w:cs="Arial"/>
          <w:color w:val="595959"/>
          <w:sz w:val="22"/>
          <w:szCs w:val="22"/>
          <w:u w:color="595959"/>
        </w:rPr>
      </w:pPr>
    </w:p>
    <w:p w14:paraId="7C228C37"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Jedes der vier Geschosse des Wohnhauses verfügt über </w:t>
      </w:r>
      <w:r w:rsidRPr="00D417B6">
        <w:rPr>
          <w:rFonts w:ascii="Arial" w:hAnsi="Arial"/>
          <w:color w:val="595959"/>
          <w:sz w:val="22"/>
          <w:szCs w:val="22"/>
          <w:u w:color="595959"/>
        </w:rPr>
        <w:t>ca. 200</w:t>
      </w:r>
      <w:r>
        <w:rPr>
          <w:rFonts w:ascii="Arial" w:hAnsi="Arial"/>
          <w:b/>
          <w:bCs/>
          <w:color w:val="3F6797"/>
          <w:sz w:val="22"/>
          <w:szCs w:val="22"/>
          <w:u w:color="595959"/>
        </w:rPr>
        <w:t xml:space="preserve"> </w:t>
      </w:r>
      <w:r>
        <w:rPr>
          <w:rFonts w:ascii="Arial" w:hAnsi="Arial"/>
          <w:color w:val="595959"/>
          <w:sz w:val="22"/>
          <w:szCs w:val="22"/>
          <w:u w:color="595959"/>
        </w:rPr>
        <w:t xml:space="preserve">Quadratmeter Stegfläche, unterteilt in halböffentliche Erschließungs-Laubengänge und privat genutzte Balkone. Da alle Stege und Balkone unterschiedlich groß sind und nie direkt übereinander liegen, wurde ein skulpturales Raumerlebnis geschaffen, das von jeder Stelle der filigranen Stegkonstruktion aus Sichtbeton, Holz und Aluminium erlebbar ist. </w:t>
      </w:r>
    </w:p>
    <w:p w14:paraId="546A21F9" w14:textId="77777777" w:rsidR="000F274B" w:rsidRDefault="000F274B">
      <w:pPr>
        <w:widowControl w:val="0"/>
        <w:spacing w:line="336" w:lineRule="auto"/>
        <w:rPr>
          <w:rFonts w:ascii="Arial" w:eastAsia="Arial" w:hAnsi="Arial" w:cs="Arial"/>
          <w:color w:val="595959"/>
          <w:sz w:val="22"/>
          <w:szCs w:val="22"/>
          <w:u w:color="595959"/>
        </w:rPr>
      </w:pPr>
    </w:p>
    <w:p w14:paraId="06A64160"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Nordnordost: Auf der Schattenseite des Flusses</w:t>
      </w:r>
    </w:p>
    <w:p w14:paraId="3326B347"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Ein Nachteil des Baugrundstücks war jedoch die fast unmittelbare Ausrichtung nach Norden. Die üblicherweise attraktivere Südfassade verweist in das Neubaugebiet. Dieser „Schattenseite“ begegneten die Architekten mit zwei architektonischen Finessen: Zum einen entwickelten sie ein Wohnraumkonzept, bei dem sich alle Grundrisse über die gesamte Gebäudebreite von 12,50 Meter erstrecken; zum anderen wurde die vertikale Erschließung im Gebäudeinneren auf ein kleines Treppenhaus mit Aufzug reduziert. Horizontal werden die einzelnen Wohneinheiten über die kommunikativen Laubengänge entlang der Nordfassade erschlossen. </w:t>
      </w:r>
    </w:p>
    <w:p w14:paraId="6EB8757E" w14:textId="77777777" w:rsidR="000F274B" w:rsidRDefault="000F274B">
      <w:pPr>
        <w:widowControl w:val="0"/>
        <w:spacing w:line="336" w:lineRule="auto"/>
        <w:rPr>
          <w:rFonts w:ascii="Arial" w:eastAsia="Arial" w:hAnsi="Arial" w:cs="Arial"/>
          <w:color w:val="595959"/>
          <w:sz w:val="22"/>
          <w:szCs w:val="22"/>
          <w:u w:color="595959"/>
        </w:rPr>
      </w:pPr>
    </w:p>
    <w:p w14:paraId="358066A6"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„Französische Balkone“ mit Mikrogärten</w:t>
      </w:r>
    </w:p>
    <w:p w14:paraId="19EEBC28"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Um möglichst viel natürliches Tageslicht in die Wohnräume zu be</w:t>
      </w:r>
      <w:r>
        <w:rPr>
          <w:rFonts w:ascii="Arial" w:hAnsi="Arial"/>
          <w:color w:val="595959"/>
          <w:sz w:val="22"/>
          <w:szCs w:val="22"/>
          <w:u w:color="595959"/>
        </w:rPr>
        <w:lastRenderedPageBreak/>
        <w:t xml:space="preserve">kommen und darüber hinaus ein Gefühl von räumlicher Großzügigkeit zu erreichen, können alle Wohnungen auf der Südseite mit hohen Glas-Faltwänden vollständig geöffnet werden. Vor diesen „französischen Balkonen“ wurden Pflanztröge als Mikrogärten angebracht. Mark Jenewein über die gewünschte Rauminszenierung: „Sitze ich an der vollständig geöffneten Südfassade beim Frühstück“, erzählt er über die Idee, „kann ich dennoch das Wasser auf der Nordseite erleben. Über den gesamten Wohnraum und über meinen eigenen Steg hinweg.“ </w:t>
      </w:r>
    </w:p>
    <w:p w14:paraId="76B519CD" w14:textId="77777777" w:rsidR="000F274B" w:rsidRDefault="000F274B">
      <w:pPr>
        <w:widowControl w:val="0"/>
        <w:spacing w:line="336" w:lineRule="auto"/>
        <w:rPr>
          <w:rFonts w:ascii="Arial" w:eastAsia="Arial" w:hAnsi="Arial" w:cs="Arial"/>
          <w:color w:val="595959"/>
          <w:sz w:val="22"/>
          <w:szCs w:val="22"/>
          <w:u w:color="595959"/>
        </w:rPr>
      </w:pPr>
    </w:p>
    <w:p w14:paraId="1CABD46C"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Maximale Öffnungen und filigrane Rahmenansichten</w:t>
      </w:r>
    </w:p>
    <w:p w14:paraId="0700EBF5"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Erreicht wird diese räumliche Großzügigkeit unter anderem mit dem Glas-Faltwand-System Highline aus wärmegedämmten Aluminiumverbundprofilen von Solarlux. Mit ihm können alle Wohnungen auf der Südseite in den vier Regelgeschossen barrierefrei geöffnet werden; im Staffelgeschoss ist dies sogar umlaufend möglich. Die Bauelemente lassen sich nach dem Ziehharmonika-Falt-Prinzip kinderleicht öffnen und als raumsparende Glaspakete an der Seite parken. Zwei Eigenschaften überzeugten Mark Jenewein bei der Produktwahl besonders: „Die Glas-Faltwände von Solarlux sind auch im geschlossenen Zustand ästhetisch ansprechend. Dazu sind sie auch in hohen Höhen ohne Kämpfer erhältlich.“ </w:t>
      </w:r>
    </w:p>
    <w:p w14:paraId="4968DCBC" w14:textId="77777777" w:rsidR="000F274B" w:rsidRDefault="000F274B">
      <w:pPr>
        <w:widowControl w:val="0"/>
        <w:spacing w:line="336" w:lineRule="auto"/>
        <w:rPr>
          <w:rFonts w:ascii="Arial" w:eastAsia="Arial" w:hAnsi="Arial" w:cs="Arial"/>
          <w:color w:val="595959"/>
          <w:sz w:val="22"/>
          <w:szCs w:val="22"/>
          <w:u w:color="595959"/>
        </w:rPr>
      </w:pPr>
    </w:p>
    <w:p w14:paraId="56E9041E"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Die Ansichtsbreiten des wärmegedämmten Highline-Systems </w:t>
      </w:r>
      <w:r>
        <w:rPr>
          <w:rFonts w:ascii="Arial" w:eastAsia="Arial" w:hAnsi="Arial" w:cs="Arial"/>
          <w:color w:val="595959"/>
          <w:sz w:val="22"/>
          <w:szCs w:val="22"/>
          <w:u w:color="595959"/>
        </w:rPr>
        <w:br/>
      </w:r>
      <w:r>
        <w:rPr>
          <w:rFonts w:ascii="Arial" w:hAnsi="Arial"/>
          <w:color w:val="595959"/>
          <w:sz w:val="22"/>
          <w:szCs w:val="22"/>
          <w:u w:color="595959"/>
        </w:rPr>
        <w:t>(U</w:t>
      </w:r>
      <w:r>
        <w:rPr>
          <w:rFonts w:ascii="Arial" w:hAnsi="Arial"/>
          <w:color w:val="595959"/>
          <w:sz w:val="22"/>
          <w:szCs w:val="22"/>
          <w:u w:color="595959"/>
          <w:vertAlign w:val="subscript"/>
        </w:rPr>
        <w:t xml:space="preserve">w </w:t>
      </w:r>
      <w:r>
        <w:rPr>
          <w:rFonts w:ascii="Arial" w:hAnsi="Arial"/>
          <w:color w:val="595959"/>
          <w:sz w:val="22"/>
          <w:szCs w:val="22"/>
          <w:u w:color="595959"/>
        </w:rPr>
        <w:t xml:space="preserve">≥ 0,8 W/m²K) betragen 99 Millimeter im Flügelstoß. Die maximale Flügelbreite liegt bei 3,5 Meter, die maximale Flügelbreite bei 1,1 Meter. Die Bautiefe des Glas-Faltwandsystems aus Aluminium liegt bei 84 Millimeter. Abhängig vom Einbauort sind die wärmegedämmten Bauelemente im Wohnbauprojekt in Berlin-Grünau 2,90 oder 2,72 Meter hoch und zwischen 2,20 (mit drei Falt-Elementen) und 3,60 (mit vier Falt-Elementen) breit. </w:t>
      </w:r>
    </w:p>
    <w:p w14:paraId="444FDB59" w14:textId="77777777" w:rsidR="000F274B" w:rsidRDefault="000F274B">
      <w:pPr>
        <w:widowControl w:val="0"/>
        <w:spacing w:line="336" w:lineRule="auto"/>
        <w:rPr>
          <w:rFonts w:ascii="Arial" w:eastAsia="Arial" w:hAnsi="Arial" w:cs="Arial"/>
          <w:color w:val="595959"/>
          <w:sz w:val="22"/>
          <w:szCs w:val="22"/>
          <w:u w:color="595959"/>
        </w:rPr>
      </w:pPr>
    </w:p>
    <w:p w14:paraId="469EC71D"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Um eine einfache Reinigung der Außenflächen bei den französischen Balkon-Konstruktionen zu ermöglichen, wurden die Glas-Faltwände mit einem Reinigungsbeschlag ausgestattet. Mit ihm </w:t>
      </w:r>
      <w:r>
        <w:rPr>
          <w:rFonts w:ascii="Arial" w:hAnsi="Arial"/>
          <w:color w:val="595959"/>
          <w:sz w:val="22"/>
          <w:szCs w:val="22"/>
          <w:u w:color="595959"/>
        </w:rPr>
        <w:lastRenderedPageBreak/>
        <w:t>lassen sich die Faltelemente am Scharnier mit einem Handgriff entriegeln und die Außenseiten nach innen aufklappen und reinigen.</w:t>
      </w:r>
    </w:p>
    <w:p w14:paraId="54497EF2" w14:textId="77777777" w:rsidR="000F274B" w:rsidRDefault="000F274B">
      <w:pPr>
        <w:widowControl w:val="0"/>
        <w:spacing w:line="336" w:lineRule="auto"/>
        <w:rPr>
          <w:rFonts w:ascii="Arial" w:eastAsia="Arial" w:hAnsi="Arial" w:cs="Arial"/>
          <w:color w:val="595959"/>
          <w:sz w:val="22"/>
          <w:szCs w:val="22"/>
          <w:u w:color="595959"/>
        </w:rPr>
      </w:pPr>
    </w:p>
    <w:p w14:paraId="2297FAD5"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 xml:space="preserve">Neue Wege beschreiten </w:t>
      </w:r>
    </w:p>
    <w:p w14:paraId="3B7E8CF4"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Aus einem vermeintlichen Nachteil gelang es LOVE Architecture + Urbanism einen großen Erfolg zu generieren: Sie verwandelten die Nordseite eines Wohnhauses mithilfe einer Steganlage in einen kommunikativen Ort der Begegnung. Dieser wurde bereits im ersten Sommer nach dem Einzug von den Bewohner*innen gut angenommen – wie die Architekten bestätigten. </w:t>
      </w:r>
    </w:p>
    <w:p w14:paraId="00F242BD" w14:textId="77777777" w:rsidR="000F274B" w:rsidRDefault="000F274B">
      <w:pPr>
        <w:widowControl w:val="0"/>
        <w:spacing w:line="336" w:lineRule="auto"/>
        <w:rPr>
          <w:rFonts w:ascii="Arial" w:eastAsia="Arial" w:hAnsi="Arial" w:cs="Arial"/>
          <w:color w:val="595959"/>
          <w:sz w:val="22"/>
          <w:szCs w:val="22"/>
          <w:u w:color="595959"/>
        </w:rPr>
      </w:pPr>
    </w:p>
    <w:p w14:paraId="68F6F4D2" w14:textId="0899299C" w:rsidR="000F274B" w:rsidRDefault="009D6797">
      <w:pPr>
        <w:widowControl w:val="0"/>
        <w:spacing w:line="336" w:lineRule="auto"/>
        <w:rPr>
          <w:rFonts w:ascii="Arial" w:eastAsia="Arial" w:hAnsi="Arial" w:cs="Arial"/>
          <w:color w:val="595959"/>
          <w:sz w:val="22"/>
          <w:szCs w:val="22"/>
          <w:u w:color="595959"/>
        </w:rPr>
      </w:pPr>
      <w:r>
        <w:rPr>
          <w:rFonts w:ascii="Arial" w:hAnsi="Arial"/>
          <w:color w:val="595959"/>
          <w:sz w:val="22"/>
          <w:szCs w:val="22"/>
          <w:u w:color="595959"/>
        </w:rPr>
        <w:t xml:space="preserve">Trotz der fehlenden Privatsphäre im Außenbereich, zumindest in den Regelgeschossen, ging das – für die Wohnungswirtschaft ungewöhnliche Konzept – auch für die BUWOG </w:t>
      </w:r>
      <w:r w:rsidR="00D417B6" w:rsidRPr="00D417B6">
        <w:rPr>
          <w:rFonts w:ascii="Arial" w:hAnsi="Arial"/>
          <w:color w:val="595959"/>
          <w:sz w:val="22"/>
          <w:szCs w:val="22"/>
          <w:u w:color="595959"/>
        </w:rPr>
        <w:t>Bauträger GmbH</w:t>
      </w:r>
      <w:r>
        <w:rPr>
          <w:rFonts w:ascii="Arial" w:hAnsi="Arial"/>
          <w:color w:val="595959"/>
          <w:sz w:val="22"/>
          <w:szCs w:val="22"/>
          <w:u w:color="595959"/>
        </w:rPr>
        <w:t xml:space="preserve"> als Bauherr auf: Sobald die Steganlage in ihren Grundzügen auf der Baustelle stand, konnten alle 28 Eigentumswohnungen im Handumdrehen verkauft werden. </w:t>
      </w:r>
    </w:p>
    <w:p w14:paraId="651B03EA" w14:textId="77777777" w:rsidR="000F274B" w:rsidRDefault="000F274B">
      <w:pPr>
        <w:widowControl w:val="0"/>
        <w:spacing w:line="336" w:lineRule="auto"/>
        <w:rPr>
          <w:rFonts w:ascii="Arial" w:eastAsia="Arial" w:hAnsi="Arial" w:cs="Arial"/>
          <w:color w:val="595959"/>
          <w:sz w:val="22"/>
          <w:szCs w:val="22"/>
          <w:u w:color="595959"/>
        </w:rPr>
      </w:pPr>
    </w:p>
    <w:p w14:paraId="58721554" w14:textId="77777777" w:rsidR="000F274B" w:rsidRDefault="009D6797">
      <w:pPr>
        <w:widowControl w:val="0"/>
        <w:spacing w:line="336" w:lineRule="auto"/>
        <w:rPr>
          <w:rFonts w:ascii="Arial" w:eastAsia="Arial" w:hAnsi="Arial" w:cs="Arial"/>
          <w:b/>
          <w:bCs/>
          <w:color w:val="595959"/>
          <w:sz w:val="22"/>
          <w:szCs w:val="22"/>
          <w:u w:color="595959"/>
        </w:rPr>
      </w:pPr>
      <w:r>
        <w:rPr>
          <w:rFonts w:ascii="Arial" w:hAnsi="Arial"/>
          <w:b/>
          <w:bCs/>
          <w:color w:val="595959"/>
          <w:sz w:val="22"/>
          <w:szCs w:val="22"/>
          <w:u w:color="595959"/>
        </w:rPr>
        <w:t xml:space="preserve">Projektdaten: </w:t>
      </w:r>
    </w:p>
    <w:p w14:paraId="2BA911E1" w14:textId="5D6E0AFB" w:rsidR="000F274B" w:rsidRDefault="009D6797">
      <w:pPr>
        <w:widowControl w:val="0"/>
        <w:spacing w:line="336" w:lineRule="auto"/>
        <w:rPr>
          <w:rFonts w:ascii="Arial" w:eastAsia="Arial" w:hAnsi="Arial" w:cs="Arial"/>
          <w:color w:val="595959"/>
          <w:sz w:val="22"/>
          <w:szCs w:val="22"/>
          <w:u w:color="595959"/>
        </w:rPr>
      </w:pPr>
      <w:r>
        <w:rPr>
          <w:rFonts w:ascii="Arial" w:hAnsi="Arial"/>
          <w:b/>
          <w:bCs/>
          <w:color w:val="595959"/>
          <w:sz w:val="22"/>
          <w:szCs w:val="22"/>
          <w:u w:color="595959"/>
        </w:rPr>
        <w:t>Typ:</w:t>
      </w:r>
      <w:r>
        <w:rPr>
          <w:rFonts w:ascii="Arial" w:hAnsi="Arial"/>
          <w:color w:val="595959"/>
          <w:sz w:val="22"/>
          <w:szCs w:val="22"/>
          <w:u w:color="595959"/>
        </w:rPr>
        <w:t xml:space="preserve"> Wohnhaus/Geschosswohnungsbau, vier Vollgeschosse, ein Staffelgeschoss </w:t>
      </w:r>
      <w:r>
        <w:rPr>
          <w:rFonts w:ascii="Arial" w:eastAsia="Arial" w:hAnsi="Arial" w:cs="Arial"/>
          <w:color w:val="595959"/>
          <w:sz w:val="22"/>
          <w:szCs w:val="22"/>
          <w:u w:color="595959"/>
        </w:rPr>
        <w:br/>
      </w:r>
      <w:r>
        <w:rPr>
          <w:rFonts w:ascii="Arial" w:hAnsi="Arial"/>
          <w:b/>
          <w:bCs/>
          <w:color w:val="595959"/>
          <w:sz w:val="22"/>
          <w:szCs w:val="22"/>
          <w:u w:color="595959"/>
        </w:rPr>
        <w:t>Standort:</w:t>
      </w:r>
      <w:r>
        <w:rPr>
          <w:rFonts w:ascii="Arial" w:hAnsi="Arial"/>
          <w:color w:val="595959"/>
          <w:sz w:val="22"/>
          <w:szCs w:val="22"/>
          <w:u w:color="595959"/>
        </w:rPr>
        <w:t xml:space="preserve"> Berlin-Grünau, </w:t>
      </w:r>
      <w:r w:rsidR="008E74F6">
        <w:rPr>
          <w:rFonts w:ascii="Arial" w:hAnsi="Arial"/>
          <w:color w:val="595959"/>
          <w:sz w:val="22"/>
          <w:szCs w:val="22"/>
          <w:u w:color="595959"/>
        </w:rPr>
        <w:t>An d. Dahme 3</w:t>
      </w:r>
    </w:p>
    <w:p w14:paraId="101FC0D4" w14:textId="77777777" w:rsidR="000F274B" w:rsidRPr="00CB16B7" w:rsidRDefault="009D6797">
      <w:pPr>
        <w:widowControl w:val="0"/>
        <w:spacing w:line="336" w:lineRule="auto"/>
        <w:rPr>
          <w:rFonts w:ascii="Arial" w:eastAsia="Arial" w:hAnsi="Arial" w:cs="Arial"/>
          <w:b/>
          <w:bCs/>
          <w:color w:val="595959"/>
          <w:sz w:val="22"/>
          <w:szCs w:val="22"/>
          <w:u w:color="595959"/>
          <w:lang w:val="en-US"/>
        </w:rPr>
      </w:pPr>
      <w:proofErr w:type="spellStart"/>
      <w:r>
        <w:rPr>
          <w:rFonts w:ascii="Arial" w:hAnsi="Arial"/>
          <w:b/>
          <w:bCs/>
          <w:color w:val="595959"/>
          <w:sz w:val="22"/>
          <w:szCs w:val="22"/>
          <w:u w:color="595959"/>
          <w:lang w:val="en-US"/>
        </w:rPr>
        <w:t>Architektur</w:t>
      </w:r>
      <w:proofErr w:type="spellEnd"/>
      <w:r>
        <w:rPr>
          <w:rFonts w:ascii="Arial" w:hAnsi="Arial"/>
          <w:b/>
          <w:bCs/>
          <w:color w:val="595959"/>
          <w:sz w:val="22"/>
          <w:szCs w:val="22"/>
          <w:u w:color="595959"/>
          <w:lang w:val="en-US"/>
        </w:rPr>
        <w:t xml:space="preserve">: </w:t>
      </w:r>
      <w:r w:rsidRPr="00CB16B7">
        <w:rPr>
          <w:rFonts w:ascii="Arial" w:hAnsi="Arial"/>
          <w:color w:val="595959"/>
          <w:sz w:val="22"/>
          <w:szCs w:val="22"/>
          <w:u w:color="595959"/>
          <w:lang w:val="en-US"/>
        </w:rPr>
        <w:t>LOVE architecture and urbanism ZT GmbH</w:t>
      </w:r>
    </w:p>
    <w:p w14:paraId="2D35418F" w14:textId="466AC30E" w:rsidR="000F274B" w:rsidRDefault="009D6797">
      <w:pPr>
        <w:widowControl w:val="0"/>
        <w:spacing w:line="336" w:lineRule="auto"/>
        <w:rPr>
          <w:rFonts w:ascii="Arial" w:eastAsia="Arial" w:hAnsi="Arial" w:cs="Arial"/>
          <w:color w:val="595959"/>
          <w:sz w:val="22"/>
          <w:szCs w:val="22"/>
          <w:u w:color="595959"/>
        </w:rPr>
      </w:pPr>
      <w:r>
        <w:rPr>
          <w:rFonts w:ascii="Arial" w:hAnsi="Arial"/>
          <w:b/>
          <w:bCs/>
          <w:color w:val="595959"/>
          <w:sz w:val="22"/>
          <w:szCs w:val="22"/>
          <w:u w:color="595959"/>
        </w:rPr>
        <w:t>Bauherr:</w:t>
      </w:r>
      <w:r>
        <w:rPr>
          <w:rFonts w:ascii="Arial" w:hAnsi="Arial"/>
          <w:color w:val="595959"/>
          <w:sz w:val="22"/>
          <w:szCs w:val="22"/>
          <w:u w:color="595959"/>
        </w:rPr>
        <w:t xml:space="preserve"> </w:t>
      </w:r>
      <w:r w:rsidR="008E74F6">
        <w:rPr>
          <w:rFonts w:ascii="Arial" w:hAnsi="Arial"/>
          <w:color w:val="595959"/>
          <w:sz w:val="22"/>
          <w:szCs w:val="22"/>
          <w:u w:color="595959"/>
        </w:rPr>
        <w:t xml:space="preserve">BUWOG </w:t>
      </w:r>
      <w:r w:rsidR="008E74F6" w:rsidRPr="00D417B6">
        <w:rPr>
          <w:rFonts w:ascii="Arial" w:hAnsi="Arial"/>
          <w:color w:val="595959"/>
          <w:sz w:val="22"/>
          <w:szCs w:val="22"/>
          <w:u w:color="595959"/>
        </w:rPr>
        <w:t>Bauträger GmbH</w:t>
      </w:r>
      <w:r w:rsidRPr="00CB16B7">
        <w:rPr>
          <w:rFonts w:ascii="Arial" w:eastAsia="Arial" w:hAnsi="Arial" w:cs="Arial"/>
          <w:b/>
          <w:bCs/>
          <w:color w:val="0070C0"/>
          <w:sz w:val="22"/>
          <w:szCs w:val="22"/>
          <w:u w:color="595959"/>
        </w:rPr>
        <w:br/>
      </w:r>
      <w:r>
        <w:rPr>
          <w:rFonts w:ascii="Arial" w:hAnsi="Arial"/>
          <w:b/>
          <w:bCs/>
          <w:color w:val="595959"/>
          <w:sz w:val="22"/>
          <w:szCs w:val="22"/>
          <w:u w:color="595959"/>
        </w:rPr>
        <w:t>Bauzeit:</w:t>
      </w:r>
      <w:r>
        <w:rPr>
          <w:rFonts w:ascii="Arial" w:hAnsi="Arial"/>
          <w:color w:val="595959"/>
          <w:sz w:val="22"/>
          <w:szCs w:val="22"/>
          <w:u w:color="595959"/>
        </w:rPr>
        <w:t xml:space="preserve"> 2019 – 2021</w:t>
      </w:r>
      <w:r>
        <w:rPr>
          <w:rFonts w:ascii="Arial" w:eastAsia="Arial" w:hAnsi="Arial" w:cs="Arial"/>
          <w:color w:val="595959"/>
          <w:sz w:val="22"/>
          <w:szCs w:val="22"/>
          <w:u w:color="595959"/>
        </w:rPr>
        <w:br/>
      </w:r>
      <w:r>
        <w:rPr>
          <w:rFonts w:ascii="Arial" w:hAnsi="Arial"/>
          <w:b/>
          <w:bCs/>
          <w:color w:val="595959"/>
          <w:sz w:val="22"/>
          <w:szCs w:val="22"/>
          <w:u w:color="595959"/>
        </w:rPr>
        <w:t>BGF:</w:t>
      </w:r>
      <w:r>
        <w:rPr>
          <w:rFonts w:ascii="Arial" w:hAnsi="Arial"/>
          <w:color w:val="595959"/>
          <w:sz w:val="22"/>
          <w:szCs w:val="22"/>
          <w:u w:color="595959"/>
        </w:rPr>
        <w:t xml:space="preserve"> 2.780m²</w:t>
      </w:r>
      <w:r>
        <w:rPr>
          <w:rFonts w:ascii="Arial" w:hAnsi="Arial"/>
          <w:color w:val="595959"/>
          <w:sz w:val="22"/>
          <w:szCs w:val="22"/>
          <w:u w:color="595959"/>
        </w:rPr>
        <w:br/>
      </w:r>
      <w:r>
        <w:rPr>
          <w:rFonts w:ascii="Arial" w:hAnsi="Arial"/>
          <w:b/>
          <w:bCs/>
          <w:color w:val="595959"/>
          <w:sz w:val="22"/>
          <w:szCs w:val="22"/>
          <w:u w:color="595959"/>
        </w:rPr>
        <w:t>NF:</w:t>
      </w:r>
      <w:r>
        <w:rPr>
          <w:rFonts w:ascii="Arial" w:hAnsi="Arial"/>
          <w:color w:val="595959"/>
          <w:sz w:val="22"/>
          <w:szCs w:val="22"/>
          <w:u w:color="595959"/>
        </w:rPr>
        <w:t xml:space="preserve"> 2.550m²</w:t>
      </w:r>
    </w:p>
    <w:p w14:paraId="6F20DBCB"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b/>
          <w:bCs/>
          <w:color w:val="595959"/>
          <w:sz w:val="22"/>
          <w:szCs w:val="22"/>
          <w:u w:color="595959"/>
        </w:rPr>
        <w:t>Wohneinheiten:</w:t>
      </w:r>
      <w:r>
        <w:rPr>
          <w:rFonts w:ascii="Arial" w:hAnsi="Arial"/>
          <w:color w:val="595959"/>
          <w:sz w:val="22"/>
          <w:szCs w:val="22"/>
          <w:u w:color="595959"/>
        </w:rPr>
        <w:t xml:space="preserve"> 28 Eigentumswohnungen</w:t>
      </w:r>
    </w:p>
    <w:p w14:paraId="5A9CFA93"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b/>
          <w:bCs/>
          <w:color w:val="595959"/>
          <w:sz w:val="22"/>
          <w:szCs w:val="22"/>
          <w:u w:color="595959"/>
        </w:rPr>
        <w:t>Wohnungsgrößen:</w:t>
      </w:r>
      <w:r>
        <w:rPr>
          <w:rFonts w:ascii="Arial" w:hAnsi="Arial"/>
          <w:color w:val="595959"/>
          <w:sz w:val="22"/>
          <w:szCs w:val="22"/>
          <w:u w:color="595959"/>
        </w:rPr>
        <w:t xml:space="preserve"> 1,5 bis 4 Zimmer, 64 bis 128 Quadratmeter Wohnfläche</w:t>
      </w:r>
    </w:p>
    <w:p w14:paraId="5345AEBF" w14:textId="77777777" w:rsidR="000F274B" w:rsidRDefault="009D6797">
      <w:pPr>
        <w:widowControl w:val="0"/>
        <w:spacing w:line="336" w:lineRule="auto"/>
        <w:rPr>
          <w:rFonts w:ascii="Arial" w:eastAsia="Arial" w:hAnsi="Arial" w:cs="Arial"/>
          <w:color w:val="595959"/>
          <w:sz w:val="22"/>
          <w:szCs w:val="22"/>
          <w:u w:color="595959"/>
        </w:rPr>
      </w:pPr>
      <w:r>
        <w:rPr>
          <w:rFonts w:ascii="Arial" w:hAnsi="Arial"/>
          <w:b/>
          <w:bCs/>
          <w:color w:val="595959"/>
          <w:sz w:val="22"/>
          <w:szCs w:val="22"/>
          <w:u w:color="595959"/>
        </w:rPr>
        <w:t>Solarlux-Produkte:</w:t>
      </w:r>
      <w:r>
        <w:rPr>
          <w:rFonts w:ascii="Arial" w:hAnsi="Arial"/>
          <w:color w:val="595959"/>
          <w:sz w:val="22"/>
          <w:szCs w:val="22"/>
          <w:u w:color="595959"/>
        </w:rPr>
        <w:t xml:space="preserve"> Glas-Faltwand-System Highline </w:t>
      </w:r>
      <w:r>
        <w:rPr>
          <w:rFonts w:ascii="Arial" w:eastAsia="Arial" w:hAnsi="Arial" w:cs="Arial"/>
          <w:color w:val="595959"/>
          <w:sz w:val="22"/>
          <w:szCs w:val="22"/>
          <w:u w:color="595959"/>
        </w:rPr>
        <w:br/>
      </w:r>
    </w:p>
    <w:p w14:paraId="334DAAF5" w14:textId="4E62450A" w:rsidR="000F274B" w:rsidRDefault="009D6797">
      <w:pPr>
        <w:widowControl w:val="0"/>
        <w:spacing w:line="336" w:lineRule="auto"/>
        <w:rPr>
          <w:rFonts w:ascii="Arial" w:eastAsia="Arial" w:hAnsi="Arial" w:cs="Arial"/>
          <w:sz w:val="22"/>
          <w:szCs w:val="22"/>
        </w:rPr>
      </w:pPr>
      <w:r>
        <w:rPr>
          <w:rFonts w:ascii="Arial" w:hAnsi="Arial"/>
          <w:color w:val="595959"/>
          <w:spacing w:val="-2"/>
          <w:sz w:val="14"/>
          <w:szCs w:val="14"/>
          <w:u w:color="595959"/>
        </w:rPr>
        <w:t>Solarlux GmbH, November 202</w:t>
      </w:r>
      <w:r w:rsidR="00AB11F3">
        <w:rPr>
          <w:rFonts w:ascii="Arial" w:hAnsi="Arial"/>
          <w:color w:val="595959"/>
          <w:spacing w:val="-2"/>
          <w:sz w:val="14"/>
          <w:szCs w:val="14"/>
          <w:u w:color="595959"/>
        </w:rPr>
        <w:t>2</w:t>
      </w:r>
      <w:r>
        <w:rPr>
          <w:rFonts w:ascii="Arial" w:hAnsi="Arial"/>
          <w:color w:val="595959"/>
          <w:spacing w:val="-2"/>
          <w:sz w:val="14"/>
          <w:szCs w:val="14"/>
          <w:u w:color="595959"/>
        </w:rPr>
        <w:t xml:space="preserve"> – Abdruck frei – </w:t>
      </w:r>
      <w:r w:rsidR="00AB11F3">
        <w:rPr>
          <w:rFonts w:ascii="Arial" w:hAnsi="Arial"/>
          <w:color w:val="595959"/>
          <w:spacing w:val="-2"/>
          <w:sz w:val="14"/>
          <w:szCs w:val="14"/>
          <w:u w:color="595959"/>
        </w:rPr>
        <w:t>6</w:t>
      </w:r>
      <w:r w:rsidR="00560023">
        <w:rPr>
          <w:rFonts w:ascii="Arial" w:hAnsi="Arial"/>
          <w:color w:val="595959"/>
          <w:spacing w:val="-2"/>
          <w:sz w:val="14"/>
          <w:szCs w:val="14"/>
          <w:u w:color="595959"/>
        </w:rPr>
        <w:t>.007</w:t>
      </w:r>
      <w:r>
        <w:rPr>
          <w:rFonts w:ascii="Arial" w:hAnsi="Arial"/>
          <w:color w:val="595959"/>
          <w:spacing w:val="-2"/>
          <w:sz w:val="14"/>
          <w:szCs w:val="14"/>
          <w:u w:color="595959"/>
        </w:rPr>
        <w:t xml:space="preserve"> Zeichen (inkl. Leerzeichen)</w:t>
      </w:r>
    </w:p>
    <w:p w14:paraId="45A43D1D" w14:textId="77777777" w:rsidR="000F274B" w:rsidRDefault="009D6797">
      <w:pPr>
        <w:widowControl w:val="0"/>
        <w:spacing w:line="336" w:lineRule="auto"/>
        <w:rPr>
          <w:rFonts w:ascii="Arial" w:eastAsia="Arial" w:hAnsi="Arial" w:cs="Arial"/>
          <w:color w:val="595959"/>
          <w:sz w:val="14"/>
          <w:szCs w:val="14"/>
          <w:u w:color="595959"/>
        </w:rPr>
      </w:pPr>
      <w:r>
        <w:rPr>
          <w:rFonts w:ascii="Arial" w:hAnsi="Arial"/>
          <w:color w:val="595959"/>
          <w:sz w:val="14"/>
          <w:szCs w:val="14"/>
          <w:u w:color="595959"/>
        </w:rPr>
        <w:t>Um Zusendung von Belegen an die Pressestelle in Beckum wird gebeten.</w:t>
      </w:r>
    </w:p>
    <w:p w14:paraId="48C95FA5" w14:textId="77777777" w:rsidR="000F274B" w:rsidRDefault="000F274B">
      <w:pPr>
        <w:rPr>
          <w:rFonts w:ascii="Arial" w:eastAsia="Arial" w:hAnsi="Arial" w:cs="Arial"/>
          <w:b/>
          <w:bCs/>
          <w:color w:val="595959"/>
          <w:sz w:val="22"/>
          <w:szCs w:val="22"/>
          <w:u w:color="595959"/>
        </w:rPr>
      </w:pPr>
    </w:p>
    <w:p w14:paraId="70671C2C" w14:textId="77777777" w:rsidR="000F274B" w:rsidRDefault="000F274B">
      <w:pPr>
        <w:rPr>
          <w:rFonts w:ascii="Arial" w:eastAsia="Arial" w:hAnsi="Arial" w:cs="Arial"/>
          <w:b/>
          <w:bCs/>
          <w:color w:val="595959"/>
          <w:sz w:val="22"/>
          <w:szCs w:val="22"/>
          <w:u w:color="595959"/>
        </w:rPr>
      </w:pPr>
    </w:p>
    <w:p w14:paraId="3EB0BF04" w14:textId="450DDC12" w:rsidR="000F274B" w:rsidRDefault="009D6797">
      <w:pPr>
        <w:rPr>
          <w:rFonts w:ascii="Arial" w:hAnsi="Arial"/>
          <w:b/>
          <w:bCs/>
          <w:color w:val="595959"/>
          <w:sz w:val="22"/>
          <w:szCs w:val="22"/>
          <w:u w:color="595959"/>
        </w:rPr>
      </w:pPr>
      <w:r>
        <w:rPr>
          <w:rFonts w:ascii="Arial" w:hAnsi="Arial"/>
          <w:b/>
          <w:bCs/>
          <w:color w:val="595959"/>
          <w:sz w:val="22"/>
          <w:szCs w:val="22"/>
          <w:u w:color="595959"/>
        </w:rPr>
        <w:t xml:space="preserve">Bildnachweis: </w:t>
      </w:r>
      <w:r w:rsidR="00765C74">
        <w:rPr>
          <w:rFonts w:ascii="Arial" w:hAnsi="Arial"/>
          <w:b/>
          <w:bCs/>
          <w:color w:val="595959"/>
          <w:sz w:val="22"/>
          <w:szCs w:val="22"/>
          <w:u w:color="595959"/>
        </w:rPr>
        <w:t>Daniel Sumesgutner für Solarlux GmbH</w:t>
      </w:r>
    </w:p>
    <w:p w14:paraId="6DAFCC2F" w14:textId="77777777" w:rsidR="00765C74" w:rsidRDefault="00765C74">
      <w:pPr>
        <w:rPr>
          <w:rFonts w:ascii="Arial" w:eastAsia="Arial" w:hAnsi="Arial" w:cs="Arial"/>
          <w:b/>
          <w:bCs/>
          <w:color w:val="595959"/>
          <w:sz w:val="22"/>
          <w:szCs w:val="22"/>
          <w:u w:color="595959"/>
        </w:rPr>
      </w:pPr>
    </w:p>
    <w:p w14:paraId="1D9CE02F" w14:textId="78C8F48E" w:rsidR="000F274B" w:rsidRDefault="000523FA">
      <w:pPr>
        <w:widowControl w:val="0"/>
        <w:spacing w:line="336" w:lineRule="auto"/>
        <w:rPr>
          <w:rFonts w:ascii="Arial" w:eastAsia="Arial" w:hAnsi="Arial" w:cs="Arial"/>
          <w:b/>
          <w:bCs/>
          <w:color w:val="595959"/>
          <w:sz w:val="14"/>
          <w:szCs w:val="14"/>
          <w:u w:color="595959"/>
        </w:rPr>
      </w:pPr>
      <w:r>
        <w:rPr>
          <w:rFonts w:ascii="Arial" w:eastAsia="Arial" w:hAnsi="Arial" w:cs="Arial"/>
          <w:b/>
          <w:bCs/>
          <w:noProof/>
          <w:color w:val="595959"/>
          <w:sz w:val="14"/>
          <w:szCs w:val="14"/>
          <w:u w:color="595959"/>
          <w14:textOutline w14:w="0" w14:cap="rnd" w14:cmpd="sng" w14:algn="ctr">
            <w14:noFill/>
            <w14:prstDash w14:val="solid"/>
            <w14:bevel/>
          </w14:textOutline>
        </w:rPr>
        <w:drawing>
          <wp:inline distT="0" distB="0" distL="0" distR="0" wp14:anchorId="505AE7BE" wp14:editId="6ECBAA65">
            <wp:extent cx="4137025" cy="27597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screen">
                      <a:extLst>
                        <a:ext uri="{28A0092B-C50C-407E-A947-70E740481C1C}">
                          <a14:useLocalDpi xmlns:a14="http://schemas.microsoft.com/office/drawing/2010/main"/>
                        </a:ext>
                      </a:extLst>
                    </a:blip>
                    <a:stretch>
                      <a:fillRect/>
                    </a:stretch>
                  </pic:blipFill>
                  <pic:spPr>
                    <a:xfrm>
                      <a:off x="0" y="0"/>
                      <a:ext cx="4137025" cy="2759710"/>
                    </a:xfrm>
                    <a:prstGeom prst="rect">
                      <a:avLst/>
                    </a:prstGeom>
                  </pic:spPr>
                </pic:pic>
              </a:graphicData>
            </a:graphic>
          </wp:inline>
        </w:drawing>
      </w:r>
    </w:p>
    <w:p w14:paraId="1571C655" w14:textId="039F26E8" w:rsidR="000F274B" w:rsidRDefault="00C20D42">
      <w:pPr>
        <w:widowControl w:val="0"/>
        <w:spacing w:line="360" w:lineRule="auto"/>
        <w:rPr>
          <w:rFonts w:ascii="Arial" w:eastAsia="Arial" w:hAnsi="Arial" w:cs="Arial"/>
          <w:color w:val="595959"/>
          <w:sz w:val="22"/>
          <w:szCs w:val="22"/>
          <w:u w:color="595959"/>
        </w:rPr>
      </w:pPr>
      <w:r w:rsidRPr="00C20D42">
        <w:rPr>
          <w:rFonts w:ascii="Arial" w:hAnsi="Arial"/>
          <w:b/>
          <w:bCs/>
          <w:color w:val="595959"/>
          <w:sz w:val="22"/>
          <w:szCs w:val="22"/>
          <w:u w:color="595959"/>
        </w:rPr>
        <w:t>solarlux-Steg-am-Wasser-GFW-Highline-ref01789-06</w:t>
      </w:r>
      <w:r w:rsidR="009D6797">
        <w:rPr>
          <w:rFonts w:ascii="Arial" w:hAnsi="Arial"/>
          <w:b/>
          <w:bCs/>
          <w:color w:val="595959"/>
          <w:sz w:val="22"/>
          <w:szCs w:val="22"/>
          <w:u w:color="595959"/>
        </w:rPr>
        <w:t xml:space="preserve">: </w:t>
      </w:r>
      <w:r w:rsidR="009D6797">
        <w:rPr>
          <w:rFonts w:ascii="Arial" w:hAnsi="Arial"/>
          <w:color w:val="595959"/>
          <w:sz w:val="22"/>
          <w:szCs w:val="22"/>
          <w:u w:color="595959"/>
        </w:rPr>
        <w:t xml:space="preserve">Am Ufer der Dahme entsteht in Berlin-Grünau bis 2024 das neue Wohnquartier 52° Nord. Mit dem Wohnhaus „Steg am Wasser“ beschritt die BUWOG neue architektonische Wege bei der Gestaltung der 28 Eigentumswohnungen. </w:t>
      </w:r>
    </w:p>
    <w:p w14:paraId="48D25DD4" w14:textId="53468AE9" w:rsidR="000F274B" w:rsidRDefault="000523FA">
      <w:pPr>
        <w:widowControl w:val="0"/>
        <w:spacing w:line="360" w:lineRule="auto"/>
        <w:rPr>
          <w:rFonts w:ascii="Arial" w:eastAsia="Arial" w:hAnsi="Arial" w:cs="Arial"/>
          <w:b/>
          <w:bCs/>
          <w:color w:val="595959"/>
          <w:sz w:val="22"/>
          <w:szCs w:val="22"/>
          <w:u w:color="595959"/>
        </w:rPr>
      </w:pPr>
      <w:r>
        <w:rPr>
          <w:rFonts w:ascii="Arial" w:eastAsia="Arial" w:hAnsi="Arial" w:cs="Arial"/>
          <w:b/>
          <w:bCs/>
          <w:noProof/>
          <w:color w:val="595959"/>
          <w:sz w:val="22"/>
          <w:szCs w:val="22"/>
          <w:u w:color="595959"/>
          <w14:textOutline w14:w="0" w14:cap="rnd" w14:cmpd="sng" w14:algn="ctr">
            <w14:noFill/>
            <w14:prstDash w14:val="solid"/>
            <w14:bevel/>
          </w14:textOutline>
        </w:rPr>
        <w:drawing>
          <wp:inline distT="0" distB="0" distL="0" distR="0" wp14:anchorId="544BE4D6" wp14:editId="17B7BBC3">
            <wp:extent cx="4137025" cy="2759075"/>
            <wp:effectExtent l="0" t="0" r="0" b="3175"/>
            <wp:docPr id="2" name="Grafik 2" descr="Ein Bild, das draußen, Gebäude, Veranda, D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raußen, Gebäude, Veranda, Deck enthält.&#10;&#10;Automatisch generierte Beschreibung"/>
                    <pic:cNvPicPr/>
                  </pic:nvPicPr>
                  <pic:blipFill>
                    <a:blip r:embed="rId10" cstate="screen">
                      <a:extLst>
                        <a:ext uri="{28A0092B-C50C-407E-A947-70E740481C1C}">
                          <a14:useLocalDpi xmlns:a14="http://schemas.microsoft.com/office/drawing/2010/main"/>
                        </a:ext>
                      </a:extLst>
                    </a:blip>
                    <a:stretch>
                      <a:fillRect/>
                    </a:stretch>
                  </pic:blipFill>
                  <pic:spPr>
                    <a:xfrm>
                      <a:off x="0" y="0"/>
                      <a:ext cx="4137025" cy="2759075"/>
                    </a:xfrm>
                    <a:prstGeom prst="rect">
                      <a:avLst/>
                    </a:prstGeom>
                  </pic:spPr>
                </pic:pic>
              </a:graphicData>
            </a:graphic>
          </wp:inline>
        </w:drawing>
      </w:r>
    </w:p>
    <w:p w14:paraId="7BA1EC16" w14:textId="009F4BA4" w:rsidR="000F274B" w:rsidRDefault="00CD1568">
      <w:pPr>
        <w:widowControl w:val="0"/>
        <w:spacing w:line="360" w:lineRule="auto"/>
        <w:rPr>
          <w:rFonts w:ascii="Arial" w:eastAsia="Arial" w:hAnsi="Arial" w:cs="Arial"/>
          <w:b/>
          <w:bCs/>
          <w:color w:val="595959"/>
          <w:sz w:val="22"/>
          <w:szCs w:val="22"/>
          <w:u w:color="595959"/>
        </w:rPr>
      </w:pPr>
      <w:r w:rsidRPr="00CD1568">
        <w:rPr>
          <w:rFonts w:ascii="Arial" w:hAnsi="Arial"/>
          <w:b/>
          <w:bCs/>
          <w:color w:val="595959"/>
          <w:sz w:val="22"/>
          <w:szCs w:val="22"/>
          <w:u w:color="595959"/>
        </w:rPr>
        <w:t>solarlux-Steg-am-Wasser-GFW-Highlineref01789-13</w:t>
      </w:r>
      <w:r w:rsidR="009D6797">
        <w:rPr>
          <w:rFonts w:ascii="Arial" w:hAnsi="Arial"/>
          <w:b/>
          <w:bCs/>
          <w:color w:val="595959"/>
          <w:sz w:val="22"/>
          <w:szCs w:val="22"/>
          <w:u w:color="595959"/>
        </w:rPr>
        <w:t xml:space="preserve">: </w:t>
      </w:r>
      <w:r w:rsidR="009D6797">
        <w:rPr>
          <w:rFonts w:ascii="Arial" w:hAnsi="Arial"/>
          <w:color w:val="595959"/>
          <w:sz w:val="22"/>
          <w:szCs w:val="22"/>
          <w:u w:color="595959"/>
        </w:rPr>
        <w:t xml:space="preserve">„Balkone als auf Links gedrehte Wohnzimmer“, so beschreibt Architekt Mark </w:t>
      </w:r>
      <w:r w:rsidR="009D6797">
        <w:rPr>
          <w:rFonts w:ascii="Arial" w:hAnsi="Arial"/>
          <w:color w:val="595959"/>
          <w:sz w:val="22"/>
          <w:szCs w:val="22"/>
          <w:u w:color="595959"/>
        </w:rPr>
        <w:lastRenderedPageBreak/>
        <w:t xml:space="preserve">Jenewein sein Konzept, halböffentliche Laubengänge mit privaten Terrassendecks auf einer großen Steganlage miteinander zu kombinieren. </w:t>
      </w:r>
    </w:p>
    <w:p w14:paraId="0DEAF9F6" w14:textId="62496E7B" w:rsidR="000F274B" w:rsidRDefault="00CC56B2">
      <w:pPr>
        <w:widowControl w:val="0"/>
        <w:spacing w:line="360" w:lineRule="auto"/>
        <w:rPr>
          <w:rFonts w:ascii="Arial" w:eastAsia="Arial" w:hAnsi="Arial" w:cs="Arial"/>
          <w:b/>
          <w:bCs/>
          <w:color w:val="595959"/>
          <w:sz w:val="22"/>
          <w:szCs w:val="22"/>
          <w:u w:color="595959"/>
        </w:rPr>
      </w:pPr>
      <w:r>
        <w:rPr>
          <w:rFonts w:ascii="Arial" w:hAnsi="Arial"/>
          <w:b/>
          <w:bCs/>
          <w:noProof/>
          <w:color w:val="595959"/>
          <w:sz w:val="22"/>
          <w:szCs w:val="22"/>
          <w:u w:color="595959"/>
          <w14:textOutline w14:w="0" w14:cap="rnd" w14:cmpd="sng" w14:algn="ctr">
            <w14:noFill/>
            <w14:prstDash w14:val="solid"/>
            <w14:bevel/>
          </w14:textOutline>
        </w:rPr>
        <w:drawing>
          <wp:inline distT="0" distB="0" distL="0" distR="0" wp14:anchorId="277B3A0E" wp14:editId="430EC225">
            <wp:extent cx="4137025" cy="2759075"/>
            <wp:effectExtent l="0" t="0" r="0" b="3175"/>
            <wp:docPr id="3" name="Grafik 3" descr="Ein Bild, das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außen, Himmel, 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37025" cy="2759075"/>
                    </a:xfrm>
                    <a:prstGeom prst="rect">
                      <a:avLst/>
                    </a:prstGeom>
                  </pic:spPr>
                </pic:pic>
              </a:graphicData>
            </a:graphic>
          </wp:inline>
        </w:drawing>
      </w:r>
      <w:r w:rsidR="00CD1568" w:rsidRPr="00CD1568">
        <w:t xml:space="preserve"> </w:t>
      </w:r>
      <w:r w:rsidR="00CD1568" w:rsidRPr="00CD1568">
        <w:rPr>
          <w:rFonts w:ascii="Arial" w:hAnsi="Arial"/>
          <w:b/>
          <w:bCs/>
          <w:color w:val="595959"/>
          <w:sz w:val="22"/>
          <w:szCs w:val="22"/>
          <w:u w:color="595959"/>
        </w:rPr>
        <w:t>solarlux-Steg-am-Wasser-GFW-Highline-ref01789-41</w:t>
      </w:r>
      <w:r w:rsidR="009D6797">
        <w:rPr>
          <w:rFonts w:ascii="Arial" w:hAnsi="Arial"/>
          <w:b/>
          <w:bCs/>
          <w:color w:val="595959"/>
          <w:sz w:val="22"/>
          <w:szCs w:val="22"/>
          <w:u w:color="595959"/>
        </w:rPr>
        <w:t xml:space="preserve">: </w:t>
      </w:r>
      <w:r w:rsidR="009D6797">
        <w:rPr>
          <w:rFonts w:ascii="Arial" w:eastAsia="Arial" w:hAnsi="Arial" w:cs="Arial"/>
          <w:b/>
          <w:bCs/>
          <w:color w:val="595959"/>
          <w:sz w:val="22"/>
          <w:szCs w:val="22"/>
          <w:u w:color="595959"/>
        </w:rPr>
        <w:br/>
      </w:r>
      <w:r w:rsidR="009D6797">
        <w:rPr>
          <w:rFonts w:ascii="Arial" w:hAnsi="Arial"/>
          <w:color w:val="595959"/>
          <w:sz w:val="22"/>
          <w:szCs w:val="22"/>
          <w:u w:color="595959"/>
        </w:rPr>
        <w:t xml:space="preserve">Die Südfassade Richtung Neubaugebiet lässt sich mithilfe großer Glas-Faltwände von Solarlux vollständig öffnen. Dies sorgt für viel natürlichen Lichteinfall, schafft räumliche Weite und erhöht die Wohnraumqualität. </w:t>
      </w:r>
    </w:p>
    <w:p w14:paraId="0A84107D" w14:textId="77777777" w:rsidR="000F274B" w:rsidRDefault="000F274B">
      <w:pPr>
        <w:widowControl w:val="0"/>
        <w:spacing w:line="360" w:lineRule="auto"/>
        <w:rPr>
          <w:rFonts w:ascii="Arial" w:eastAsia="Arial" w:hAnsi="Arial" w:cs="Arial"/>
          <w:b/>
          <w:bCs/>
          <w:color w:val="595959"/>
          <w:sz w:val="22"/>
          <w:szCs w:val="22"/>
          <w:u w:color="595959"/>
        </w:rPr>
      </w:pPr>
    </w:p>
    <w:p w14:paraId="07792EC8" w14:textId="75AB9DCA" w:rsidR="000F274B" w:rsidRDefault="00CC56B2">
      <w:pPr>
        <w:widowControl w:val="0"/>
        <w:spacing w:line="360" w:lineRule="auto"/>
        <w:rPr>
          <w:rFonts w:ascii="Arial" w:eastAsia="Arial" w:hAnsi="Arial" w:cs="Arial"/>
          <w:b/>
          <w:bCs/>
          <w:color w:val="595959"/>
          <w:sz w:val="22"/>
          <w:szCs w:val="22"/>
          <w:u w:color="595959"/>
        </w:rPr>
      </w:pPr>
      <w:r>
        <w:rPr>
          <w:rFonts w:ascii="Arial" w:eastAsia="Arial" w:hAnsi="Arial" w:cs="Arial"/>
          <w:b/>
          <w:bCs/>
          <w:noProof/>
          <w:color w:val="595959"/>
          <w:sz w:val="22"/>
          <w:szCs w:val="22"/>
          <w:u w:color="595959"/>
          <w14:textOutline w14:w="0" w14:cap="rnd" w14:cmpd="sng" w14:algn="ctr">
            <w14:noFill/>
            <w14:prstDash w14:val="solid"/>
            <w14:bevel/>
          </w14:textOutline>
        </w:rPr>
        <w:drawing>
          <wp:inline distT="0" distB="0" distL="0" distR="0" wp14:anchorId="53D15388" wp14:editId="2B57A7B8">
            <wp:extent cx="4137025" cy="2759075"/>
            <wp:effectExtent l="0" t="0" r="0" b="3175"/>
            <wp:docPr id="4" name="Grafik 4" descr="Ein Bild, das Gebäude, draußen,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Gebäude, draußen, Fenster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37025" cy="2759075"/>
                    </a:xfrm>
                    <a:prstGeom prst="rect">
                      <a:avLst/>
                    </a:prstGeom>
                  </pic:spPr>
                </pic:pic>
              </a:graphicData>
            </a:graphic>
          </wp:inline>
        </w:drawing>
      </w:r>
    </w:p>
    <w:p w14:paraId="74AE959C" w14:textId="40E2E61A" w:rsidR="000F274B" w:rsidRDefault="003618CA">
      <w:pPr>
        <w:widowControl w:val="0"/>
        <w:spacing w:line="360" w:lineRule="auto"/>
        <w:rPr>
          <w:rFonts w:ascii="Arial" w:eastAsia="Arial" w:hAnsi="Arial" w:cs="Arial"/>
          <w:b/>
          <w:bCs/>
          <w:color w:val="595959"/>
          <w:sz w:val="22"/>
          <w:szCs w:val="22"/>
          <w:u w:color="595959"/>
        </w:rPr>
      </w:pPr>
      <w:r w:rsidRPr="003618CA">
        <w:rPr>
          <w:rFonts w:ascii="Arial" w:hAnsi="Arial"/>
          <w:b/>
          <w:bCs/>
          <w:color w:val="595959"/>
          <w:sz w:val="22"/>
          <w:szCs w:val="22"/>
          <w:u w:color="595959"/>
        </w:rPr>
        <w:lastRenderedPageBreak/>
        <w:t>solarlux-Steg-am-Wasser-GFW-Highline-ref01789-53</w:t>
      </w:r>
      <w:r w:rsidR="009D6797">
        <w:rPr>
          <w:rFonts w:ascii="Arial" w:hAnsi="Arial"/>
          <w:b/>
          <w:bCs/>
          <w:color w:val="595959"/>
          <w:sz w:val="22"/>
          <w:szCs w:val="22"/>
          <w:u w:color="595959"/>
        </w:rPr>
        <w:t xml:space="preserve">: </w:t>
      </w:r>
      <w:r w:rsidR="00CC56B2">
        <w:rPr>
          <w:rFonts w:ascii="Arial" w:hAnsi="Arial"/>
          <w:color w:val="595959"/>
          <w:sz w:val="22"/>
          <w:szCs w:val="22"/>
          <w:u w:color="595959"/>
        </w:rPr>
        <w:t xml:space="preserve">Die </w:t>
      </w:r>
      <w:r w:rsidR="00753E0A">
        <w:rPr>
          <w:rFonts w:ascii="Arial" w:hAnsi="Arial"/>
          <w:color w:val="595959"/>
          <w:sz w:val="22"/>
          <w:szCs w:val="22"/>
          <w:u w:color="595959"/>
        </w:rPr>
        <w:t>Glas-Faltwände Highline von Solarlux</w:t>
      </w:r>
      <w:r w:rsidR="00CC56B2">
        <w:rPr>
          <w:rFonts w:ascii="Arial" w:hAnsi="Arial"/>
          <w:color w:val="595959"/>
          <w:sz w:val="22"/>
          <w:szCs w:val="22"/>
          <w:u w:color="595959"/>
        </w:rPr>
        <w:t xml:space="preserve"> lassen sich nach dem Ziehharmonika-Falt-Prinzip kinderleicht öffnen und als raumsparende Glaspakete an der Seite parken.</w:t>
      </w:r>
    </w:p>
    <w:p w14:paraId="68AE7270" w14:textId="77777777" w:rsidR="000F274B" w:rsidRDefault="000F274B">
      <w:pPr>
        <w:widowControl w:val="0"/>
        <w:spacing w:line="360" w:lineRule="auto"/>
        <w:rPr>
          <w:rFonts w:ascii="Arial" w:eastAsia="Arial" w:hAnsi="Arial" w:cs="Arial"/>
          <w:b/>
          <w:bCs/>
          <w:color w:val="595959"/>
          <w:sz w:val="22"/>
          <w:szCs w:val="22"/>
          <w:u w:color="595959"/>
        </w:rPr>
      </w:pPr>
    </w:p>
    <w:p w14:paraId="07691AC4" w14:textId="77777777" w:rsidR="000F274B" w:rsidRDefault="009D6797">
      <w:pPr>
        <w:widowControl w:val="0"/>
        <w:spacing w:line="360" w:lineRule="auto"/>
        <w:rPr>
          <w:rFonts w:ascii="Arial" w:eastAsia="Arial" w:hAnsi="Arial" w:cs="Arial"/>
          <w:b/>
          <w:bCs/>
          <w:color w:val="595959"/>
          <w:sz w:val="28"/>
          <w:szCs w:val="28"/>
          <w:u w:color="595959"/>
          <w:lang w:val="en-US"/>
        </w:rPr>
      </w:pPr>
      <w:r>
        <w:rPr>
          <w:rFonts w:ascii="Arial" w:hAnsi="Arial"/>
          <w:b/>
          <w:bCs/>
          <w:color w:val="595959"/>
          <w:sz w:val="28"/>
          <w:szCs w:val="28"/>
          <w:u w:color="595959"/>
          <w:lang w:val="en-US"/>
        </w:rPr>
        <w:t>Social Media</w:t>
      </w:r>
    </w:p>
    <w:p w14:paraId="66349024" w14:textId="77777777" w:rsidR="000F274B" w:rsidRDefault="000F274B">
      <w:pPr>
        <w:widowControl w:val="0"/>
        <w:spacing w:line="360" w:lineRule="auto"/>
        <w:rPr>
          <w:rFonts w:ascii="Arial" w:eastAsia="Arial" w:hAnsi="Arial" w:cs="Arial"/>
          <w:b/>
          <w:bCs/>
          <w:color w:val="595959"/>
          <w:sz w:val="14"/>
          <w:szCs w:val="14"/>
          <w:u w:color="595959"/>
          <w:lang w:val="en-US"/>
        </w:rPr>
      </w:pPr>
    </w:p>
    <w:p w14:paraId="098AA519" w14:textId="77777777" w:rsidR="000F274B" w:rsidRDefault="009D6797">
      <w:pPr>
        <w:widowControl w:val="0"/>
        <w:spacing w:line="360" w:lineRule="auto"/>
        <w:rPr>
          <w:rFonts w:ascii="Arial" w:eastAsia="Arial" w:hAnsi="Arial" w:cs="Arial"/>
          <w:b/>
          <w:bCs/>
          <w:color w:val="595959"/>
          <w:sz w:val="22"/>
          <w:szCs w:val="22"/>
          <w:u w:color="595959"/>
          <w:lang w:val="en-US"/>
        </w:rPr>
      </w:pPr>
      <w:r>
        <w:rPr>
          <w:rFonts w:ascii="Arial" w:hAnsi="Arial"/>
          <w:b/>
          <w:bCs/>
          <w:color w:val="595959"/>
          <w:sz w:val="22"/>
          <w:szCs w:val="22"/>
          <w:u w:color="595959"/>
          <w:lang w:val="en-US"/>
        </w:rPr>
        <w:t>Hashtags:</w:t>
      </w:r>
    </w:p>
    <w:p w14:paraId="26EC78C4" w14:textId="77777777" w:rsidR="000F274B" w:rsidRDefault="009D6797">
      <w:pPr>
        <w:widowControl w:val="0"/>
        <w:spacing w:line="360" w:lineRule="auto"/>
        <w:rPr>
          <w:rFonts w:ascii="Arial" w:eastAsia="Arial" w:hAnsi="Arial" w:cs="Arial"/>
          <w:color w:val="595959"/>
          <w:sz w:val="22"/>
          <w:szCs w:val="22"/>
          <w:u w:color="595959"/>
          <w:lang w:val="en-US"/>
        </w:rPr>
      </w:pPr>
      <w:r>
        <w:rPr>
          <w:rFonts w:ascii="Arial" w:hAnsi="Arial"/>
          <w:color w:val="595959"/>
          <w:sz w:val="22"/>
          <w:szCs w:val="22"/>
          <w:u w:color="595959"/>
          <w:lang w:val="en-US"/>
        </w:rPr>
        <w:t>#Solarlux #Glasfaltwand #Highline</w:t>
      </w:r>
    </w:p>
    <w:p w14:paraId="58E1B205" w14:textId="77777777" w:rsidR="000F274B" w:rsidRDefault="009D6797">
      <w:pPr>
        <w:rPr>
          <w:rFonts w:ascii="Arial" w:eastAsia="Arial" w:hAnsi="Arial" w:cs="Arial"/>
          <w:sz w:val="21"/>
          <w:szCs w:val="21"/>
        </w:rPr>
      </w:pPr>
      <w:r>
        <w:rPr>
          <w:rFonts w:ascii="Arial" w:hAnsi="Arial"/>
          <w:sz w:val="21"/>
          <w:szCs w:val="21"/>
        </w:rPr>
        <w:t xml:space="preserve">Solarlux auf LinkedIn: </w:t>
      </w:r>
    </w:p>
    <w:p w14:paraId="65775A35" w14:textId="77777777" w:rsidR="000F274B" w:rsidRDefault="00BC7D80">
      <w:pPr>
        <w:rPr>
          <w:rFonts w:ascii="Arial" w:eastAsia="Arial" w:hAnsi="Arial" w:cs="Arial"/>
          <w:sz w:val="21"/>
          <w:szCs w:val="21"/>
        </w:rPr>
      </w:pPr>
      <w:hyperlink r:id="rId13" w:history="1">
        <w:r w:rsidR="009D6797" w:rsidRPr="00CB16B7">
          <w:rPr>
            <w:rStyle w:val="Hyperlink0"/>
            <w:lang w:val="de-AT"/>
          </w:rPr>
          <w:t>https://www.linkedin.com/company/solarluxgmbh/</w:t>
        </w:r>
      </w:hyperlink>
    </w:p>
    <w:p w14:paraId="2ECC8EC7" w14:textId="77777777" w:rsidR="000F274B" w:rsidRDefault="000F274B">
      <w:pPr>
        <w:rPr>
          <w:rFonts w:ascii="Arial" w:eastAsia="Arial" w:hAnsi="Arial" w:cs="Arial"/>
          <w:sz w:val="21"/>
          <w:szCs w:val="21"/>
        </w:rPr>
      </w:pPr>
    </w:p>
    <w:p w14:paraId="788E34DE" w14:textId="77777777" w:rsidR="000F274B" w:rsidRDefault="009D6797">
      <w:pPr>
        <w:rPr>
          <w:rFonts w:ascii="Arial" w:eastAsia="Arial" w:hAnsi="Arial" w:cs="Arial"/>
          <w:sz w:val="21"/>
          <w:szCs w:val="21"/>
        </w:rPr>
      </w:pPr>
      <w:r>
        <w:rPr>
          <w:rFonts w:ascii="Arial" w:hAnsi="Arial"/>
          <w:sz w:val="21"/>
          <w:szCs w:val="21"/>
        </w:rPr>
        <w:t xml:space="preserve">Solarlux auf Instagram: </w:t>
      </w:r>
    </w:p>
    <w:p w14:paraId="028F1AEB" w14:textId="77777777" w:rsidR="000F274B" w:rsidRDefault="00BC7D80">
      <w:pPr>
        <w:rPr>
          <w:rFonts w:ascii="Arial" w:eastAsia="Arial" w:hAnsi="Arial" w:cs="Arial"/>
          <w:sz w:val="21"/>
          <w:szCs w:val="21"/>
        </w:rPr>
      </w:pPr>
      <w:hyperlink r:id="rId14" w:history="1">
        <w:r w:rsidR="009D6797" w:rsidRPr="00CB16B7">
          <w:rPr>
            <w:rStyle w:val="Hyperlink0"/>
            <w:lang w:val="de-AT"/>
          </w:rPr>
          <w:t>https://www.instagram.com/solarlux/</w:t>
        </w:r>
      </w:hyperlink>
    </w:p>
    <w:p w14:paraId="47085CFF" w14:textId="77777777" w:rsidR="000F274B" w:rsidRDefault="000F274B">
      <w:pPr>
        <w:widowControl w:val="0"/>
        <w:spacing w:line="360" w:lineRule="auto"/>
        <w:rPr>
          <w:rFonts w:ascii="Arial" w:eastAsia="Arial" w:hAnsi="Arial" w:cs="Arial"/>
          <w:color w:val="595959"/>
          <w:sz w:val="22"/>
          <w:szCs w:val="22"/>
          <w:u w:color="595959"/>
        </w:rPr>
      </w:pPr>
    </w:p>
    <w:p w14:paraId="2765930A" w14:textId="6A65478E" w:rsidR="000F274B" w:rsidRDefault="009D6797">
      <w:pPr>
        <w:widowControl w:val="0"/>
        <w:spacing w:line="360" w:lineRule="auto"/>
        <w:rPr>
          <w:rFonts w:ascii="Arial" w:hAnsi="Arial"/>
          <w:b/>
          <w:bCs/>
          <w:color w:val="595959"/>
          <w:sz w:val="22"/>
          <w:szCs w:val="22"/>
          <w:u w:color="595959"/>
        </w:rPr>
      </w:pPr>
      <w:r>
        <w:rPr>
          <w:rFonts w:ascii="Arial" w:hAnsi="Arial"/>
          <w:b/>
          <w:bCs/>
          <w:color w:val="595959"/>
          <w:sz w:val="22"/>
          <w:szCs w:val="22"/>
          <w:u w:color="595959"/>
        </w:rPr>
        <w:t xml:space="preserve">Bildmotiv für </w:t>
      </w:r>
      <w:proofErr w:type="spellStart"/>
      <w:r>
        <w:rPr>
          <w:rFonts w:ascii="Arial" w:hAnsi="Arial"/>
          <w:b/>
          <w:bCs/>
          <w:color w:val="595959"/>
          <w:sz w:val="22"/>
          <w:szCs w:val="22"/>
          <w:u w:color="595959"/>
        </w:rPr>
        <w:t>Social</w:t>
      </w:r>
      <w:proofErr w:type="spellEnd"/>
      <w:r>
        <w:rPr>
          <w:rFonts w:ascii="Arial" w:hAnsi="Arial"/>
          <w:b/>
          <w:bCs/>
          <w:color w:val="595959"/>
          <w:sz w:val="22"/>
          <w:szCs w:val="22"/>
          <w:u w:color="595959"/>
        </w:rPr>
        <w:t>-Media-Verlinkungen</w:t>
      </w:r>
      <w:r w:rsidR="00BB1E35">
        <w:rPr>
          <w:rFonts w:ascii="Arial" w:hAnsi="Arial"/>
          <w:b/>
          <w:bCs/>
          <w:color w:val="595959"/>
          <w:sz w:val="22"/>
          <w:szCs w:val="22"/>
          <w:u w:color="595959"/>
        </w:rPr>
        <w:t xml:space="preserve"> (</w:t>
      </w:r>
      <w:r w:rsidR="00BB1E35" w:rsidRPr="00BB1E35">
        <w:rPr>
          <w:rFonts w:ascii="Arial" w:hAnsi="Arial"/>
          <w:b/>
          <w:bCs/>
          <w:color w:val="595959"/>
          <w:sz w:val="22"/>
          <w:szCs w:val="22"/>
          <w:u w:color="595959"/>
        </w:rPr>
        <w:t xml:space="preserve">1.200 x 628 </w:t>
      </w:r>
      <w:proofErr w:type="spellStart"/>
      <w:r w:rsidR="00BB1E35" w:rsidRPr="00BB1E35">
        <w:rPr>
          <w:rFonts w:ascii="Arial" w:hAnsi="Arial"/>
          <w:b/>
          <w:bCs/>
          <w:color w:val="595959"/>
          <w:sz w:val="22"/>
          <w:szCs w:val="22"/>
          <w:u w:color="595959"/>
        </w:rPr>
        <w:t>px</w:t>
      </w:r>
      <w:proofErr w:type="spellEnd"/>
      <w:r w:rsidR="00BB1E35">
        <w:rPr>
          <w:rFonts w:ascii="Arial" w:hAnsi="Arial"/>
          <w:b/>
          <w:bCs/>
          <w:color w:val="595959"/>
          <w:sz w:val="22"/>
          <w:szCs w:val="22"/>
          <w:u w:color="595959"/>
        </w:rPr>
        <w:t xml:space="preserve">): </w:t>
      </w:r>
    </w:p>
    <w:p w14:paraId="55346163" w14:textId="0452A596" w:rsidR="00BB1E35" w:rsidRDefault="00BB1E35">
      <w:pPr>
        <w:widowControl w:val="0"/>
        <w:spacing w:line="360" w:lineRule="auto"/>
        <w:rPr>
          <w:rFonts w:ascii="Arial" w:hAnsi="Arial"/>
          <w:b/>
          <w:bCs/>
          <w:color w:val="595959"/>
          <w:sz w:val="22"/>
          <w:szCs w:val="22"/>
          <w:u w:color="595959"/>
        </w:rPr>
      </w:pPr>
      <w:r>
        <w:rPr>
          <w:rFonts w:ascii="Arial" w:hAnsi="Arial"/>
          <w:b/>
          <w:bCs/>
          <w:noProof/>
          <w:color w:val="595959"/>
          <w:sz w:val="22"/>
          <w:szCs w:val="22"/>
          <w:u w:color="595959"/>
          <w14:textOutline w14:w="0" w14:cap="rnd" w14:cmpd="sng" w14:algn="ctr">
            <w14:noFill/>
            <w14:prstDash w14:val="solid"/>
            <w14:bevel/>
          </w14:textOutline>
        </w:rPr>
        <w:drawing>
          <wp:inline distT="0" distB="0" distL="0" distR="0" wp14:anchorId="71A711B4" wp14:editId="54916F3D">
            <wp:extent cx="3950208" cy="2067275"/>
            <wp:effectExtent l="0" t="0" r="0" b="9525"/>
            <wp:docPr id="5" name="Grafik 5" descr="Ein Bild, das draußen, Wasser,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draußen, Wasser, Apartmentgebäud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967466" cy="2076307"/>
                    </a:xfrm>
                    <a:prstGeom prst="rect">
                      <a:avLst/>
                    </a:prstGeom>
                  </pic:spPr>
                </pic:pic>
              </a:graphicData>
            </a:graphic>
          </wp:inline>
        </w:drawing>
      </w:r>
    </w:p>
    <w:p w14:paraId="26D61608" w14:textId="77777777" w:rsidR="000F274B" w:rsidRDefault="000F274B">
      <w:pPr>
        <w:widowControl w:val="0"/>
        <w:spacing w:line="336" w:lineRule="auto"/>
        <w:rPr>
          <w:rFonts w:ascii="Arial" w:eastAsia="Arial" w:hAnsi="Arial" w:cs="Arial"/>
          <w:b/>
          <w:bCs/>
          <w:color w:val="595959"/>
          <w:sz w:val="14"/>
          <w:szCs w:val="14"/>
          <w:u w:color="595959"/>
        </w:rPr>
      </w:pPr>
    </w:p>
    <w:p w14:paraId="7E17F9F5" w14:textId="7F619AE5" w:rsidR="000F274B" w:rsidRDefault="009D6797">
      <w:pPr>
        <w:widowControl w:val="0"/>
        <w:spacing w:line="336" w:lineRule="auto"/>
        <w:rPr>
          <w:rFonts w:ascii="Arial" w:eastAsia="Arial" w:hAnsi="Arial" w:cs="Arial"/>
          <w:color w:val="595959"/>
          <w:sz w:val="14"/>
          <w:szCs w:val="14"/>
          <w:u w:color="595959"/>
        </w:rPr>
      </w:pPr>
      <w:r>
        <w:rPr>
          <w:rFonts w:ascii="Arial" w:hAnsi="Arial"/>
          <w:b/>
          <w:bCs/>
          <w:color w:val="595959"/>
          <w:sz w:val="14"/>
          <w:szCs w:val="14"/>
          <w:u w:color="595959"/>
        </w:rPr>
        <w:t xml:space="preserve">Copyright Bilder: </w:t>
      </w:r>
      <w:r w:rsidR="00BB1E35" w:rsidRPr="00BB1E35">
        <w:rPr>
          <w:rFonts w:ascii="Arial" w:hAnsi="Arial"/>
          <w:b/>
          <w:bCs/>
          <w:color w:val="595959"/>
          <w:sz w:val="14"/>
          <w:szCs w:val="14"/>
          <w:u w:color="595959"/>
        </w:rPr>
        <w:t>Daniel Sumesgutner für Solarlux GmbH</w:t>
      </w:r>
    </w:p>
    <w:p w14:paraId="78DD3006" w14:textId="77777777" w:rsidR="000F274B" w:rsidRDefault="000F274B">
      <w:pPr>
        <w:widowControl w:val="0"/>
        <w:spacing w:line="336" w:lineRule="auto"/>
        <w:rPr>
          <w:rFonts w:ascii="Arial" w:eastAsia="Arial" w:hAnsi="Arial" w:cs="Arial"/>
          <w:b/>
          <w:bCs/>
          <w:color w:val="595959"/>
          <w:sz w:val="14"/>
          <w:szCs w:val="14"/>
          <w:u w:color="595959"/>
        </w:rPr>
      </w:pPr>
    </w:p>
    <w:p w14:paraId="5888587B" w14:textId="112DE53C" w:rsidR="000F274B" w:rsidRDefault="009D6797">
      <w:pPr>
        <w:widowControl w:val="0"/>
        <w:spacing w:line="336" w:lineRule="auto"/>
        <w:rPr>
          <w:rFonts w:ascii="Arial" w:eastAsia="Arial" w:hAnsi="Arial" w:cs="Arial"/>
          <w:color w:val="595959"/>
          <w:sz w:val="14"/>
          <w:szCs w:val="14"/>
          <w:u w:color="595959"/>
        </w:rPr>
      </w:pPr>
      <w:r>
        <w:rPr>
          <w:rFonts w:ascii="Arial" w:hAnsi="Arial"/>
          <w:b/>
          <w:bCs/>
          <w:color w:val="595959"/>
          <w:sz w:val="14"/>
          <w:szCs w:val="14"/>
          <w:u w:color="595959"/>
        </w:rPr>
        <w:t>Copyright:</w:t>
      </w:r>
      <w:r>
        <w:rPr>
          <w:rFonts w:ascii="Arial" w:hAnsi="Arial"/>
          <w:color w:val="595959"/>
          <w:sz w:val="14"/>
          <w:szCs w:val="14"/>
          <w:u w:color="595959"/>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w:t>
      </w:r>
      <w:r w:rsidR="00753E0A">
        <w:rPr>
          <w:rFonts w:ascii="Arial" w:hAnsi="Arial"/>
          <w:color w:val="595959"/>
          <w:sz w:val="14"/>
          <w:szCs w:val="14"/>
          <w:u w:color="595959"/>
        </w:rPr>
        <w:t xml:space="preserve"> </w:t>
      </w:r>
      <w:r>
        <w:rPr>
          <w:rFonts w:ascii="Arial" w:hAnsi="Arial"/>
          <w:color w:val="595959"/>
          <w:sz w:val="14"/>
          <w:szCs w:val="14"/>
          <w:u w:color="595959"/>
        </w:rPr>
        <w:t>dienen. Jede andere Publikation bedarf der Genehmigung des jeweiligen Rechteinhabers/der jeweiligen Rechteinhaberin und ist in Absprache mit ihm/ihr zu vergüten.</w:t>
      </w:r>
    </w:p>
    <w:p w14:paraId="01B73BBB" w14:textId="77777777" w:rsidR="000F274B" w:rsidRDefault="000F274B">
      <w:pPr>
        <w:widowControl w:val="0"/>
        <w:spacing w:line="336" w:lineRule="auto"/>
        <w:rPr>
          <w:rFonts w:ascii="Arial" w:eastAsia="Arial" w:hAnsi="Arial" w:cs="Arial"/>
          <w:color w:val="595959"/>
          <w:sz w:val="14"/>
          <w:szCs w:val="14"/>
          <w:u w:color="595959"/>
        </w:rPr>
      </w:pPr>
    </w:p>
    <w:p w14:paraId="6D7B2EA0" w14:textId="77777777" w:rsidR="000F274B" w:rsidRDefault="009D6797">
      <w:pPr>
        <w:widowControl w:val="0"/>
        <w:spacing w:line="336" w:lineRule="auto"/>
        <w:rPr>
          <w:rFonts w:ascii="Arial" w:eastAsia="Arial" w:hAnsi="Arial" w:cs="Arial"/>
          <w:b/>
          <w:bCs/>
          <w:color w:val="595959"/>
          <w:sz w:val="18"/>
          <w:szCs w:val="18"/>
          <w:u w:color="595959"/>
        </w:rPr>
      </w:pPr>
      <w:r>
        <w:rPr>
          <w:rFonts w:ascii="Arial" w:hAnsi="Arial"/>
          <w:b/>
          <w:bCs/>
          <w:color w:val="595959"/>
          <w:sz w:val="18"/>
          <w:szCs w:val="18"/>
          <w:u w:color="595959"/>
        </w:rPr>
        <w:t xml:space="preserve">Über Solarlux GmbH </w:t>
      </w:r>
    </w:p>
    <w:p w14:paraId="29B8AB16" w14:textId="77777777" w:rsidR="000F274B" w:rsidRPr="00D824CB" w:rsidRDefault="009D6797">
      <w:pPr>
        <w:widowControl w:val="0"/>
        <w:spacing w:line="336" w:lineRule="auto"/>
        <w:rPr>
          <w:rFonts w:ascii="Arial" w:hAnsi="Arial"/>
          <w:color w:val="595959"/>
          <w:sz w:val="18"/>
          <w:szCs w:val="18"/>
          <w:u w:color="595959"/>
        </w:rPr>
      </w:pPr>
      <w:r>
        <w:rPr>
          <w:rFonts w:ascii="Arial" w:hAnsi="Arial"/>
          <w:color w:val="595959"/>
          <w:sz w:val="18"/>
          <w:szCs w:val="18"/>
          <w:u w:color="595959"/>
        </w:rPr>
        <w:t xml:space="preserve">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w:t>
      </w:r>
      <w:r>
        <w:rPr>
          <w:rFonts w:ascii="Arial" w:hAnsi="Arial"/>
          <w:color w:val="595959"/>
          <w:sz w:val="18"/>
          <w:szCs w:val="18"/>
          <w:u w:color="595959"/>
        </w:rPr>
        <w:lastRenderedPageBreak/>
        <w:t>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0F274B" w:rsidRPr="00D824CB">
      <w:headerReference w:type="default" r:id="rId16"/>
      <w:footerReference w:type="default" r:id="rId17"/>
      <w:pgSz w:w="11900" w:h="16840"/>
      <w:pgMar w:top="2608" w:right="3826" w:bottom="1134" w:left="155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DD79" w14:textId="77777777" w:rsidR="00CB6353" w:rsidRDefault="00CB6353">
      <w:r>
        <w:separator/>
      </w:r>
    </w:p>
  </w:endnote>
  <w:endnote w:type="continuationSeparator" w:id="0">
    <w:p w14:paraId="461050BE" w14:textId="77777777" w:rsidR="00CB6353" w:rsidRDefault="00CB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1057" w14:textId="77777777" w:rsidR="000F274B" w:rsidRDefault="000F274B">
    <w:pPr>
      <w:ind w:right="360"/>
      <w:jc w:val="both"/>
      <w:rPr>
        <w:rFonts w:ascii="Arial" w:hAnsi="Arial"/>
        <w:sz w:val="18"/>
        <w:szCs w:val="18"/>
        <w:lang w:val="en-US"/>
      </w:rPr>
    </w:pPr>
  </w:p>
  <w:p w14:paraId="2EAE801F" w14:textId="77777777" w:rsidR="000F274B" w:rsidRDefault="000F274B">
    <w:pPr>
      <w:jc w:val="both"/>
      <w:rPr>
        <w:rFonts w:ascii="Arial" w:hAnsi="Arial"/>
        <w:sz w:val="18"/>
        <w:szCs w:val="18"/>
        <w:lang w:val="en-US"/>
      </w:rPr>
    </w:pPr>
  </w:p>
  <w:p w14:paraId="7775E6AC" w14:textId="77777777" w:rsidR="000F274B" w:rsidRDefault="000F274B">
    <w:pPr>
      <w:jc w:val="both"/>
      <w:rPr>
        <w:rFonts w:ascii="Arial" w:hAnsi="Arial"/>
        <w:sz w:val="18"/>
        <w:szCs w:val="18"/>
        <w:lang w:val="en-US"/>
      </w:rPr>
    </w:pPr>
  </w:p>
  <w:p w14:paraId="011F4448" w14:textId="77777777" w:rsidR="000F274B" w:rsidRDefault="009D6797">
    <w:pPr>
      <w:pStyle w:val="Fuzeile"/>
      <w:tabs>
        <w:tab w:val="clear" w:pos="9072"/>
        <w:tab w:val="right" w:pos="6495"/>
      </w:tabs>
      <w:rPr>
        <w:rFonts w:ascii="Arial" w:hAnsi="Arial"/>
        <w:sz w:val="18"/>
        <w:szCs w:val="18"/>
      </w:rPr>
    </w:pP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CB16B7">
      <w:rPr>
        <w:rFonts w:ascii="Arial" w:hAnsi="Arial"/>
        <w:noProof/>
        <w:sz w:val="18"/>
        <w:szCs w:val="18"/>
      </w:rPr>
      <w:t>1</w:t>
    </w:r>
    <w:r>
      <w:rPr>
        <w:rFonts w:ascii="Arial" w:hAnsi="Arial"/>
        <w:sz w:val="18"/>
        <w:szCs w:val="18"/>
      </w:rPr>
      <w:fldChar w:fldCharType="end"/>
    </w:r>
  </w:p>
  <w:p w14:paraId="278B31EF" w14:textId="77777777" w:rsidR="000F274B" w:rsidRDefault="000F274B">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CBBF" w14:textId="77777777" w:rsidR="00CB6353" w:rsidRDefault="00CB6353">
      <w:r>
        <w:separator/>
      </w:r>
    </w:p>
  </w:footnote>
  <w:footnote w:type="continuationSeparator" w:id="0">
    <w:p w14:paraId="70AE33D4" w14:textId="77777777" w:rsidR="00CB6353" w:rsidRDefault="00CB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F876" w14:textId="77777777" w:rsidR="000F274B" w:rsidRDefault="009D6797">
    <w:pPr>
      <w:pStyle w:val="Kopfzeile"/>
      <w:tabs>
        <w:tab w:val="clear" w:pos="9072"/>
        <w:tab w:val="right" w:pos="6495"/>
      </w:tabs>
      <w:ind w:right="700"/>
    </w:pPr>
    <w:r>
      <w:rPr>
        <w:noProof/>
      </w:rPr>
      <w:drawing>
        <wp:anchor distT="152400" distB="152400" distL="152400" distR="152400" simplePos="0" relativeHeight="251658240" behindDoc="1" locked="0" layoutInCell="1" allowOverlap="1" wp14:anchorId="6A1C40B9" wp14:editId="58EBDDA6">
          <wp:simplePos x="0" y="0"/>
          <wp:positionH relativeFrom="page">
            <wp:posOffset>0</wp:posOffset>
          </wp:positionH>
          <wp:positionV relativeFrom="page">
            <wp:posOffset>0</wp:posOffset>
          </wp:positionV>
          <wp:extent cx="7562850" cy="1079500"/>
          <wp:effectExtent l="0" t="0" r="0" b="0"/>
          <wp:wrapNone/>
          <wp:docPr id="1073741825" name="officeArt object" descr="Bild 3"/>
          <wp:cNvGraphicFramePr/>
          <a:graphic xmlns:a="http://schemas.openxmlformats.org/drawingml/2006/main">
            <a:graphicData uri="http://schemas.openxmlformats.org/drawingml/2006/picture">
              <pic:pic xmlns:pic="http://schemas.openxmlformats.org/drawingml/2006/picture">
                <pic:nvPicPr>
                  <pic:cNvPr id="1073741825" name="Bild 3" descr="Bild 3"/>
                  <pic:cNvPicPr>
                    <a:picLocks noChangeAspect="1"/>
                  </pic:cNvPicPr>
                </pic:nvPicPr>
                <pic:blipFill>
                  <a:blip r:embed="rId1"/>
                  <a:stretch>
                    <a:fillRect/>
                  </a:stretch>
                </pic:blipFill>
                <pic:spPr>
                  <a:xfrm>
                    <a:off x="0" y="0"/>
                    <a:ext cx="7562850" cy="10795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4B"/>
    <w:rsid w:val="000523FA"/>
    <w:rsid w:val="000F274B"/>
    <w:rsid w:val="001B6D4C"/>
    <w:rsid w:val="003618CA"/>
    <w:rsid w:val="00560023"/>
    <w:rsid w:val="00734645"/>
    <w:rsid w:val="00753E0A"/>
    <w:rsid w:val="00765C74"/>
    <w:rsid w:val="008E74F6"/>
    <w:rsid w:val="00923838"/>
    <w:rsid w:val="009D6797"/>
    <w:rsid w:val="00A0604F"/>
    <w:rsid w:val="00AB11F3"/>
    <w:rsid w:val="00BB1E35"/>
    <w:rsid w:val="00BC7D80"/>
    <w:rsid w:val="00C20D42"/>
    <w:rsid w:val="00CB16B7"/>
    <w:rsid w:val="00CB6353"/>
    <w:rsid w:val="00CC56B2"/>
    <w:rsid w:val="00CD1568"/>
    <w:rsid w:val="00D417B6"/>
    <w:rsid w:val="00D824CB"/>
    <w:rsid w:val="00F42D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8E33"/>
  <w15:docId w15:val="{732878FB-5D76-6F41-8115-B5BF166B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u w:color="000000"/>
      <w:lang w:val="de-DE"/>
    </w:rPr>
  </w:style>
  <w:style w:type="paragraph" w:styleId="Fuzeile">
    <w:name w:val="footer"/>
    <w:pPr>
      <w:tabs>
        <w:tab w:val="center" w:pos="4536"/>
        <w:tab w:val="right" w:pos="9072"/>
      </w:tabs>
    </w:pPr>
    <w:rPr>
      <w:rFonts w:cs="Arial Unicode MS"/>
      <w:color w:val="000000"/>
      <w:u w:color="000000"/>
      <w:lang w:val="de-DE"/>
    </w:rPr>
  </w:style>
  <w:style w:type="paragraph" w:customStyle="1" w:styleId="Absender">
    <w:name w:val="Absender"/>
    <w:pPr>
      <w:spacing w:line="180" w:lineRule="atLeast"/>
    </w:pPr>
    <w:rPr>
      <w:rFonts w:ascii="Arial" w:hAnsi="Arial" w:cs="Arial Unicode MS"/>
      <w:color w:val="000000"/>
      <w:sz w:val="14"/>
      <w:szCs w:val="14"/>
      <w:u w:color="000000"/>
      <w:lang w:val="de-DE"/>
    </w:rPr>
  </w:style>
  <w:style w:type="character" w:customStyle="1" w:styleId="Link">
    <w:name w:val="Link"/>
    <w:rPr>
      <w:outline w:val="0"/>
      <w:color w:val="0000FF"/>
      <w:u w:val="single" w:color="0000FF"/>
      <w:lang w:val="en-US"/>
    </w:rPr>
  </w:style>
  <w:style w:type="character" w:customStyle="1" w:styleId="Hyperlink0">
    <w:name w:val="Hyperlink.0"/>
    <w:basedOn w:val="Link"/>
    <w:rPr>
      <w:rFonts w:ascii="Arial" w:eastAsia="Arial" w:hAnsi="Arial" w:cs="Arial"/>
      <w:outline w:val="0"/>
      <w:color w:val="0000FF"/>
      <w:sz w:val="21"/>
      <w:szCs w:val="21"/>
      <w:u w:val="single" w:color="0000FF"/>
      <w:lang w:val="en-US"/>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cs="Arial Unicode MS"/>
      <w:color w:val="000000"/>
      <w:u w:color="000000"/>
      <w:lang w:val="de-DE"/>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solarluxgmb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instagram.com/solarlu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8E494-F1E3-41C1-BD40-86DA70F42A18}">
  <ds:schemaRefs>
    <ds:schemaRef ds:uri="http://schemas.microsoft.com/sharepoint/v3/contenttype/forms"/>
  </ds:schemaRefs>
</ds:datastoreItem>
</file>

<file path=customXml/itemProps2.xml><?xml version="1.0" encoding="utf-8"?>
<ds:datastoreItem xmlns:ds="http://schemas.openxmlformats.org/officeDocument/2006/customXml" ds:itemID="{9E7D5D04-AE0D-4182-9684-2010FB9B04DB}"/>
</file>

<file path=customXml/itemProps3.xml><?xml version="1.0" encoding="utf-8"?>
<ds:datastoreItem xmlns:ds="http://schemas.openxmlformats.org/officeDocument/2006/customXml" ds:itemID="{A137EA01-60B6-4A85-B1F2-C2B82EA2F9A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1341</Words>
  <Characters>8450</Characters>
  <Application>Microsoft Office Word</Application>
  <DocSecurity>0</DocSecurity>
  <Lines>70</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Mäurle</dc:creator>
  <cp:lastModifiedBy>Barbara Mäurle</cp:lastModifiedBy>
  <cp:revision>22</cp:revision>
  <dcterms:created xsi:type="dcterms:W3CDTF">2022-07-07T10:21:00Z</dcterms:created>
  <dcterms:modified xsi:type="dcterms:W3CDTF">2022-11-02T15:25:00Z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