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9264"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60288"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6pt;margin-top:212.45pt;width:130.3pt;height:13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709663F4" w:rsidR="00DE3E04" w:rsidRPr="009B05DE"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4823FB">
        <w:rPr>
          <w:rFonts w:ascii="Arial" w:hAnsi="Arial" w:cs="Arial"/>
          <w:color w:val="595959" w:themeColor="text1" w:themeTint="A6"/>
          <w:sz w:val="18"/>
          <w:szCs w:val="18"/>
        </w:rPr>
        <w:t>Juli</w:t>
      </w:r>
      <w:r w:rsidR="00270A67" w:rsidRPr="009B05DE">
        <w:rPr>
          <w:rFonts w:ascii="Arial" w:hAnsi="Arial" w:cs="Arial"/>
          <w:color w:val="595959" w:themeColor="text1" w:themeTint="A6"/>
          <w:sz w:val="18"/>
          <w:szCs w:val="18"/>
        </w:rPr>
        <w:t xml:space="preserve"> </w:t>
      </w:r>
      <w:r w:rsidR="00C8104E" w:rsidRPr="009B05DE">
        <w:rPr>
          <w:rFonts w:ascii="Arial" w:hAnsi="Arial" w:cs="Arial"/>
          <w:color w:val="595959" w:themeColor="text1" w:themeTint="A6"/>
          <w:sz w:val="18"/>
          <w:szCs w:val="18"/>
        </w:rPr>
        <w:t>20</w:t>
      </w:r>
      <w:r w:rsidR="00D01367" w:rsidRPr="009B05DE">
        <w:rPr>
          <w:rFonts w:ascii="Arial" w:hAnsi="Arial" w:cs="Arial"/>
          <w:color w:val="595959" w:themeColor="text1" w:themeTint="A6"/>
          <w:sz w:val="18"/>
          <w:szCs w:val="18"/>
        </w:rPr>
        <w:t>2</w:t>
      </w:r>
      <w:r w:rsidR="008C0E8D">
        <w:rPr>
          <w:rFonts w:ascii="Arial" w:hAnsi="Arial" w:cs="Arial"/>
          <w:color w:val="595959" w:themeColor="text1" w:themeTint="A6"/>
          <w:sz w:val="18"/>
          <w:szCs w:val="18"/>
        </w:rPr>
        <w:t>2</w:t>
      </w:r>
    </w:p>
    <w:p w14:paraId="15CE5AD3" w14:textId="77777777" w:rsidR="009B05DE" w:rsidRPr="005027AA" w:rsidRDefault="009B05DE" w:rsidP="003651D5">
      <w:pPr>
        <w:widowControl w:val="0"/>
        <w:spacing w:line="336" w:lineRule="auto"/>
        <w:rPr>
          <w:rFonts w:ascii="Arial" w:hAnsi="Arial" w:cs="Arial"/>
          <w:b/>
          <w:color w:val="595959" w:themeColor="text1" w:themeTint="A6"/>
          <w:sz w:val="28"/>
          <w:szCs w:val="28"/>
        </w:rPr>
      </w:pPr>
    </w:p>
    <w:p w14:paraId="5CF87F12" w14:textId="2A8CB344" w:rsidR="00270735" w:rsidRDefault="00BF1B20" w:rsidP="00270735">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Grenzenloses Raumerlebnis</w:t>
      </w:r>
    </w:p>
    <w:p w14:paraId="5C85E1B5" w14:textId="542D4FB0" w:rsidR="006410A8" w:rsidRDefault="006410A8" w:rsidP="006410A8">
      <w:pPr>
        <w:overflowPunct/>
        <w:spacing w:line="360" w:lineRule="auto"/>
        <w:textAlignment w:val="auto"/>
        <w:rPr>
          <w:rFonts w:ascii="Arial" w:hAnsi="Arial" w:cs="Arial"/>
          <w:bCs/>
          <w:color w:val="595959" w:themeColor="text1" w:themeTint="A6"/>
          <w:sz w:val="22"/>
          <w:szCs w:val="22"/>
        </w:rPr>
      </w:pPr>
      <w:r w:rsidRPr="00BC1C2B">
        <w:rPr>
          <w:rFonts w:ascii="Arial" w:hAnsi="Arial" w:cs="Arial"/>
          <w:bCs/>
          <w:color w:val="595959" w:themeColor="text1" w:themeTint="A6"/>
          <w:sz w:val="22"/>
          <w:szCs w:val="22"/>
        </w:rPr>
        <w:t xml:space="preserve">24 moderne Etagenvillen </w:t>
      </w:r>
      <w:r w:rsidR="00BC1C2B">
        <w:rPr>
          <w:rFonts w:ascii="Arial" w:hAnsi="Arial" w:cs="Arial"/>
          <w:bCs/>
          <w:color w:val="595959" w:themeColor="text1" w:themeTint="A6"/>
          <w:sz w:val="22"/>
          <w:szCs w:val="22"/>
        </w:rPr>
        <w:t>in Bad Nauheim</w:t>
      </w:r>
    </w:p>
    <w:p w14:paraId="07B04B7A" w14:textId="77777777" w:rsidR="00322EBD" w:rsidRPr="00BC1C2B" w:rsidRDefault="00322EBD" w:rsidP="006410A8">
      <w:pPr>
        <w:overflowPunct/>
        <w:spacing w:line="360" w:lineRule="auto"/>
        <w:textAlignment w:val="auto"/>
        <w:rPr>
          <w:bCs/>
        </w:rPr>
      </w:pPr>
    </w:p>
    <w:p w14:paraId="24EAF072" w14:textId="6E637960" w:rsidR="001727FC" w:rsidRDefault="00BD416F" w:rsidP="001727FC">
      <w:pPr>
        <w:overflowPunct/>
        <w:spacing w:line="360" w:lineRule="auto"/>
        <w:textAlignment w:val="auto"/>
        <w:rPr>
          <w:rFonts w:ascii="Arial" w:hAnsi="Arial" w:cs="Arial"/>
          <w:bCs/>
          <w:color w:val="595959" w:themeColor="text1" w:themeTint="A6"/>
          <w:sz w:val="22"/>
          <w:szCs w:val="22"/>
        </w:rPr>
      </w:pPr>
      <w:r w:rsidRPr="00BD416F">
        <w:rPr>
          <w:rFonts w:ascii="Arial" w:hAnsi="Arial" w:cs="Arial"/>
          <w:b/>
          <w:bCs/>
          <w:color w:val="595959" w:themeColor="text1" w:themeTint="A6"/>
          <w:sz w:val="22"/>
          <w:szCs w:val="22"/>
        </w:rPr>
        <w:t xml:space="preserve">In bester Wohnlage, an der beliebten Nahtstelle zwischen Land und Stadt, entstanden in der Gesundheitsstadt Bad Nauheim 24 luxuriöse Eigentumswohnungen </w:t>
      </w:r>
      <w:r>
        <w:rPr>
          <w:rFonts w:ascii="Arial" w:hAnsi="Arial" w:cs="Arial"/>
          <w:b/>
          <w:bCs/>
          <w:color w:val="595959" w:themeColor="text1" w:themeTint="A6"/>
          <w:sz w:val="22"/>
          <w:szCs w:val="22"/>
        </w:rPr>
        <w:t xml:space="preserve">in vier Häusern.  </w:t>
      </w:r>
      <w:r w:rsidR="008179B5">
        <w:rPr>
          <w:rFonts w:ascii="Arial" w:hAnsi="Arial" w:cs="Arial"/>
          <w:b/>
          <w:bCs/>
          <w:color w:val="595959" w:themeColor="text1" w:themeTint="A6"/>
          <w:sz w:val="22"/>
          <w:szCs w:val="22"/>
        </w:rPr>
        <w:t xml:space="preserve">Aufgrund </w:t>
      </w:r>
      <w:r w:rsidR="008564D1">
        <w:rPr>
          <w:rFonts w:ascii="Arial" w:hAnsi="Arial" w:cs="Arial"/>
          <w:b/>
          <w:bCs/>
          <w:color w:val="595959" w:themeColor="text1" w:themeTint="A6"/>
          <w:sz w:val="22"/>
          <w:szCs w:val="22"/>
        </w:rPr>
        <w:t xml:space="preserve">ihrer </w:t>
      </w:r>
      <w:r w:rsidR="00004055">
        <w:rPr>
          <w:rFonts w:ascii="Arial" w:hAnsi="Arial" w:cs="Arial"/>
          <w:b/>
          <w:bCs/>
          <w:color w:val="595959" w:themeColor="text1" w:themeTint="A6"/>
          <w:sz w:val="22"/>
          <w:szCs w:val="22"/>
        </w:rPr>
        <w:t>außergewöhnlichen Glasfassaden</w:t>
      </w:r>
      <w:r w:rsidR="008179B5">
        <w:rPr>
          <w:rFonts w:ascii="Arial" w:hAnsi="Arial" w:cs="Arial"/>
          <w:b/>
          <w:bCs/>
          <w:color w:val="595959" w:themeColor="text1" w:themeTint="A6"/>
          <w:sz w:val="22"/>
          <w:szCs w:val="22"/>
        </w:rPr>
        <w:t xml:space="preserve"> </w:t>
      </w:r>
      <w:r w:rsidR="004C25CF">
        <w:rPr>
          <w:rFonts w:ascii="Arial" w:hAnsi="Arial" w:cs="Arial"/>
          <w:b/>
          <w:bCs/>
          <w:color w:val="595959" w:themeColor="text1" w:themeTint="A6"/>
          <w:sz w:val="22"/>
          <w:szCs w:val="22"/>
        </w:rPr>
        <w:t xml:space="preserve">mit </w:t>
      </w:r>
      <w:r w:rsidR="005E1815">
        <w:rPr>
          <w:rFonts w:ascii="Arial" w:hAnsi="Arial" w:cs="Arial"/>
          <w:b/>
          <w:bCs/>
          <w:color w:val="595959" w:themeColor="text1" w:themeTint="A6"/>
          <w:sz w:val="22"/>
          <w:szCs w:val="22"/>
        </w:rPr>
        <w:t xml:space="preserve">großen Schiebefenstern </w:t>
      </w:r>
      <w:r w:rsidRPr="00BD416F">
        <w:rPr>
          <w:rFonts w:ascii="Arial" w:hAnsi="Arial" w:cs="Arial"/>
          <w:b/>
          <w:bCs/>
          <w:color w:val="595959" w:themeColor="text1" w:themeTint="A6"/>
          <w:sz w:val="22"/>
          <w:szCs w:val="22"/>
        </w:rPr>
        <w:t xml:space="preserve">lassen </w:t>
      </w:r>
      <w:r w:rsidR="00E26F8B">
        <w:rPr>
          <w:rFonts w:ascii="Arial" w:hAnsi="Arial" w:cs="Arial"/>
          <w:b/>
          <w:bCs/>
          <w:color w:val="595959" w:themeColor="text1" w:themeTint="A6"/>
          <w:sz w:val="22"/>
          <w:szCs w:val="22"/>
        </w:rPr>
        <w:t xml:space="preserve">sie </w:t>
      </w:r>
      <w:r w:rsidRPr="00BD416F">
        <w:rPr>
          <w:rFonts w:ascii="Arial" w:hAnsi="Arial" w:cs="Arial"/>
          <w:b/>
          <w:bCs/>
          <w:color w:val="595959" w:themeColor="text1" w:themeTint="A6"/>
          <w:sz w:val="22"/>
          <w:szCs w:val="22"/>
        </w:rPr>
        <w:t xml:space="preserve">den Traum vieler moderner Städter*innen wahr werden, in einem </w:t>
      </w:r>
      <w:r w:rsidRPr="001727FC">
        <w:rPr>
          <w:rFonts w:ascii="Arial" w:hAnsi="Arial" w:cs="Arial"/>
          <w:b/>
          <w:bCs/>
          <w:color w:val="595959" w:themeColor="text1" w:themeTint="A6"/>
          <w:sz w:val="22"/>
          <w:szCs w:val="22"/>
        </w:rPr>
        <w:t>urban geprägten Ambiente naturnah zu wohnen.</w:t>
      </w:r>
      <w:r w:rsidRPr="001727FC">
        <w:rPr>
          <w:rFonts w:ascii="Arial" w:hAnsi="Arial" w:cs="Arial"/>
          <w:bCs/>
          <w:color w:val="595959" w:themeColor="text1" w:themeTint="A6"/>
          <w:sz w:val="22"/>
          <w:szCs w:val="22"/>
        </w:rPr>
        <w:t xml:space="preserve"> </w:t>
      </w:r>
    </w:p>
    <w:p w14:paraId="4C40E218" w14:textId="7E7335FC" w:rsidR="00BD416F" w:rsidRPr="001727FC" w:rsidRDefault="00BD416F" w:rsidP="001727FC">
      <w:pPr>
        <w:overflowPunct/>
        <w:spacing w:line="360" w:lineRule="auto"/>
        <w:textAlignment w:val="auto"/>
        <w:rPr>
          <w:rFonts w:ascii="Arial" w:hAnsi="Arial" w:cs="Arial"/>
          <w:bCs/>
          <w:color w:val="595959" w:themeColor="text1" w:themeTint="A6"/>
          <w:sz w:val="22"/>
          <w:szCs w:val="22"/>
        </w:rPr>
      </w:pPr>
      <w:r w:rsidRPr="001727FC">
        <w:rPr>
          <w:rFonts w:ascii="Arial" w:hAnsi="Arial" w:cs="Arial"/>
          <w:bCs/>
          <w:color w:val="595959" w:themeColor="text1" w:themeTint="A6"/>
          <w:sz w:val="22"/>
          <w:szCs w:val="22"/>
        </w:rPr>
        <w:t xml:space="preserve"> </w:t>
      </w:r>
    </w:p>
    <w:p w14:paraId="32EAE069" w14:textId="095DD071" w:rsidR="000D19CC" w:rsidRDefault="000D19CC" w:rsidP="000D19CC">
      <w:pPr>
        <w:overflowPunct/>
        <w:spacing w:line="360" w:lineRule="auto"/>
        <w:textAlignment w:val="auto"/>
        <w:rPr>
          <w:rFonts w:ascii="Arial" w:hAnsi="Arial" w:cs="Arial"/>
          <w:bCs/>
          <w:color w:val="595959" w:themeColor="text1" w:themeTint="A6"/>
          <w:sz w:val="22"/>
          <w:szCs w:val="22"/>
        </w:rPr>
      </w:pPr>
      <w:r w:rsidRPr="001727FC">
        <w:rPr>
          <w:rFonts w:ascii="Arial" w:hAnsi="Arial" w:cs="Arial"/>
          <w:bCs/>
          <w:color w:val="595959" w:themeColor="text1" w:themeTint="A6"/>
          <w:sz w:val="22"/>
          <w:szCs w:val="22"/>
        </w:rPr>
        <w:t xml:space="preserve">Alle vier Häuser mit ihren hellgrauen, ortsspezifischen Natursteinfassaden bieten Raum für jeweils sechs Geschosswohnungen mit drei bis vier Zimmern und Wohnflächen zwischen 80 bis 130 Quadratmetern. Die separaten Erschließungskerne mit Aufzug und Treppenhaus sind direkt an die große Tiefgarage angebunden, die sich unter allen vier Gebäuden erstreckt. </w:t>
      </w:r>
    </w:p>
    <w:p w14:paraId="186353BD" w14:textId="67DA76C3" w:rsidR="001727FC" w:rsidRPr="001727FC" w:rsidRDefault="000D19CC" w:rsidP="001727FC">
      <w:pPr>
        <w:overflowPunct/>
        <w:spacing w:line="360" w:lineRule="auto"/>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Das architektonische Konzept</w:t>
      </w:r>
      <w:r w:rsidR="001727FC" w:rsidRPr="001727FC">
        <w:rPr>
          <w:rFonts w:ascii="Arial" w:hAnsi="Arial" w:cs="Arial"/>
          <w:bCs/>
          <w:color w:val="595959" w:themeColor="text1" w:themeTint="A6"/>
          <w:sz w:val="22"/>
          <w:szCs w:val="22"/>
        </w:rPr>
        <w:t xml:space="preserve"> stammt von der </w:t>
      </w:r>
      <w:proofErr w:type="spellStart"/>
      <w:proofErr w:type="gramStart"/>
      <w:r w:rsidR="001727FC" w:rsidRPr="001727FC">
        <w:rPr>
          <w:rFonts w:ascii="Arial" w:hAnsi="Arial" w:cs="Arial"/>
          <w:bCs/>
          <w:color w:val="595959" w:themeColor="text1" w:themeTint="A6"/>
          <w:sz w:val="22"/>
          <w:szCs w:val="22"/>
        </w:rPr>
        <w:t>raab.schmale</w:t>
      </w:r>
      <w:proofErr w:type="spellEnd"/>
      <w:proofErr w:type="gramEnd"/>
      <w:r w:rsidR="001727FC" w:rsidRPr="001727FC">
        <w:rPr>
          <w:rFonts w:ascii="Arial" w:hAnsi="Arial" w:cs="Arial"/>
          <w:bCs/>
          <w:color w:val="595959" w:themeColor="text1" w:themeTint="A6"/>
          <w:sz w:val="22"/>
          <w:szCs w:val="22"/>
        </w:rPr>
        <w:t xml:space="preserve"> Planungsgesellschaft mbH, die das Bauvorhaben </w:t>
      </w:r>
      <w:r w:rsidR="00E3703E">
        <w:rPr>
          <w:rFonts w:ascii="Arial" w:hAnsi="Arial" w:cs="Arial"/>
          <w:bCs/>
          <w:color w:val="595959" w:themeColor="text1" w:themeTint="A6"/>
          <w:sz w:val="22"/>
          <w:szCs w:val="22"/>
        </w:rPr>
        <w:t>„Sky-</w:t>
      </w:r>
      <w:proofErr w:type="spellStart"/>
      <w:r w:rsidR="00E3703E">
        <w:rPr>
          <w:rFonts w:ascii="Arial" w:hAnsi="Arial" w:cs="Arial"/>
          <w:bCs/>
          <w:color w:val="595959" w:themeColor="text1" w:themeTint="A6"/>
          <w:sz w:val="22"/>
          <w:szCs w:val="22"/>
        </w:rPr>
        <w:t>living</w:t>
      </w:r>
      <w:proofErr w:type="spellEnd"/>
      <w:r w:rsidR="00E3703E">
        <w:rPr>
          <w:rFonts w:ascii="Arial" w:hAnsi="Arial" w:cs="Arial"/>
          <w:bCs/>
          <w:color w:val="595959" w:themeColor="text1" w:themeTint="A6"/>
          <w:sz w:val="22"/>
          <w:szCs w:val="22"/>
        </w:rPr>
        <w:t xml:space="preserve">“ </w:t>
      </w:r>
      <w:r w:rsidR="001727FC" w:rsidRPr="001727FC">
        <w:rPr>
          <w:rFonts w:ascii="Arial" w:hAnsi="Arial" w:cs="Arial"/>
          <w:bCs/>
          <w:color w:val="595959" w:themeColor="text1" w:themeTint="A6"/>
          <w:sz w:val="22"/>
          <w:szCs w:val="22"/>
        </w:rPr>
        <w:t xml:space="preserve">nicht nur </w:t>
      </w:r>
      <w:r w:rsidR="006F0418">
        <w:rPr>
          <w:rFonts w:ascii="Arial" w:hAnsi="Arial" w:cs="Arial"/>
          <w:bCs/>
          <w:color w:val="595959" w:themeColor="text1" w:themeTint="A6"/>
          <w:sz w:val="22"/>
          <w:szCs w:val="22"/>
        </w:rPr>
        <w:t xml:space="preserve">geplant und </w:t>
      </w:r>
      <w:r w:rsidR="001727FC" w:rsidRPr="001727FC">
        <w:rPr>
          <w:rFonts w:ascii="Arial" w:hAnsi="Arial" w:cs="Arial"/>
          <w:bCs/>
          <w:color w:val="595959" w:themeColor="text1" w:themeTint="A6"/>
          <w:sz w:val="22"/>
          <w:szCs w:val="22"/>
        </w:rPr>
        <w:t xml:space="preserve">umgesetzt, sondern auch als Projektentwickler und -steuerer begleitet hat. </w:t>
      </w:r>
    </w:p>
    <w:p w14:paraId="35904B8F" w14:textId="2DABCD2C" w:rsidR="001727FC" w:rsidRPr="001727FC" w:rsidRDefault="001727FC" w:rsidP="001727FC">
      <w:pPr>
        <w:overflowPunct/>
        <w:spacing w:line="360" w:lineRule="auto"/>
        <w:textAlignment w:val="auto"/>
        <w:rPr>
          <w:rFonts w:ascii="Arial" w:hAnsi="Arial" w:cs="Arial"/>
          <w:bCs/>
          <w:color w:val="595959" w:themeColor="text1" w:themeTint="A6"/>
          <w:sz w:val="22"/>
          <w:szCs w:val="22"/>
        </w:rPr>
      </w:pPr>
    </w:p>
    <w:p w14:paraId="7BAF74E1" w14:textId="77777777" w:rsidR="001727FC" w:rsidRPr="00322EBD" w:rsidRDefault="001727FC" w:rsidP="001727FC">
      <w:pPr>
        <w:overflowPunct/>
        <w:spacing w:line="360" w:lineRule="auto"/>
        <w:textAlignment w:val="auto"/>
        <w:rPr>
          <w:rFonts w:ascii="Arial" w:hAnsi="Arial" w:cs="Arial"/>
          <w:b/>
          <w:color w:val="595959" w:themeColor="text1" w:themeTint="A6"/>
          <w:sz w:val="22"/>
          <w:szCs w:val="22"/>
        </w:rPr>
      </w:pPr>
      <w:r w:rsidRPr="00322EBD">
        <w:rPr>
          <w:rFonts w:ascii="Arial" w:hAnsi="Arial" w:cs="Arial"/>
          <w:b/>
          <w:color w:val="595959" w:themeColor="text1" w:themeTint="A6"/>
          <w:sz w:val="22"/>
          <w:szCs w:val="22"/>
        </w:rPr>
        <w:t>Innenraum wird zum überdachten Außenraum</w:t>
      </w:r>
    </w:p>
    <w:p w14:paraId="1523C3F7" w14:textId="7479AC1F" w:rsidR="001727FC" w:rsidRDefault="001727FC" w:rsidP="00322EBD">
      <w:pPr>
        <w:overflowPunct/>
        <w:spacing w:line="360" w:lineRule="auto"/>
        <w:textAlignment w:val="auto"/>
        <w:rPr>
          <w:rFonts w:ascii="Arial" w:hAnsi="Arial" w:cs="Arial"/>
          <w:bCs/>
          <w:color w:val="595959" w:themeColor="text1" w:themeTint="A6"/>
          <w:sz w:val="22"/>
          <w:szCs w:val="22"/>
        </w:rPr>
      </w:pPr>
      <w:r w:rsidRPr="00322EBD">
        <w:rPr>
          <w:rFonts w:ascii="Arial" w:hAnsi="Arial" w:cs="Arial"/>
          <w:bCs/>
          <w:color w:val="595959" w:themeColor="text1" w:themeTint="A6"/>
          <w:sz w:val="22"/>
          <w:szCs w:val="22"/>
        </w:rPr>
        <w:t>Das gewählte Wohnraumkonzept orientiert sich an der Idee der offenen Grundrissgestaltung: Kochen, Wohnen und Essen gehen in allen 24 Eigentumswohnungen nahtlos ineinander über. Auf diese Weise entsteht die Wahrnehmung von räumlicher Weite – auch bei Wohnungen mit kleineren Grundrissflächen. Weiter betont wird diese Großzügigkeit durch die Schiebefenster cero</w:t>
      </w:r>
      <w:r w:rsidR="006F0418">
        <w:rPr>
          <w:rFonts w:ascii="Arial" w:hAnsi="Arial" w:cs="Arial"/>
          <w:bCs/>
          <w:color w:val="595959" w:themeColor="text1" w:themeTint="A6"/>
          <w:sz w:val="22"/>
          <w:szCs w:val="22"/>
        </w:rPr>
        <w:t xml:space="preserve"> von Solarlux</w:t>
      </w:r>
      <w:r w:rsidRPr="00322EBD">
        <w:rPr>
          <w:rFonts w:ascii="Arial" w:hAnsi="Arial" w:cs="Arial"/>
          <w:bCs/>
          <w:color w:val="595959" w:themeColor="text1" w:themeTint="A6"/>
          <w:sz w:val="22"/>
          <w:szCs w:val="22"/>
        </w:rPr>
        <w:t xml:space="preserve">, </w:t>
      </w:r>
      <w:r w:rsidRPr="00322EBD">
        <w:rPr>
          <w:rFonts w:ascii="Arial" w:hAnsi="Arial" w:cs="Arial"/>
          <w:bCs/>
          <w:color w:val="595959" w:themeColor="text1" w:themeTint="A6"/>
          <w:sz w:val="22"/>
          <w:szCs w:val="22"/>
        </w:rPr>
        <w:lastRenderedPageBreak/>
        <w:t>die zwei Seiten der großen Wohn-Essbereiche vollständig einnehmen. So fällt viel natürliches Licht unbegrenzt ein, wodurch die Bewohner*innen die im Tagesverlauf wechselnden Lichtstimmungen hautnah erleben können. Der Einbau der filigranen cero Schiebefenster blieb nicht nur auf die großen Wohnbereiche beschränkt: Sie sind auch in jeweils einem weiteren Zimmer der Etagenvillen zu finden. So gehen auch dort Architektur und Umgebung nahtlos ineinander über.</w:t>
      </w:r>
    </w:p>
    <w:p w14:paraId="3E34B35A" w14:textId="77777777" w:rsidR="006F0418" w:rsidRDefault="006F0418" w:rsidP="00322EBD">
      <w:pPr>
        <w:overflowPunct/>
        <w:spacing w:line="360" w:lineRule="auto"/>
        <w:textAlignment w:val="auto"/>
        <w:rPr>
          <w:rFonts w:ascii="Arial" w:hAnsi="Arial" w:cs="Arial"/>
          <w:bCs/>
          <w:color w:val="595959" w:themeColor="text1" w:themeTint="A6"/>
          <w:sz w:val="22"/>
          <w:szCs w:val="22"/>
        </w:rPr>
      </w:pPr>
    </w:p>
    <w:p w14:paraId="28BAD8E0" w14:textId="61DCEB32" w:rsidR="006F0418" w:rsidRPr="006F0418" w:rsidRDefault="006F0418" w:rsidP="00322EBD">
      <w:pPr>
        <w:overflowPunct/>
        <w:spacing w:line="360" w:lineRule="auto"/>
        <w:textAlignment w:val="auto"/>
        <w:rPr>
          <w:rFonts w:ascii="Arial" w:hAnsi="Arial" w:cs="Arial"/>
          <w:b/>
          <w:color w:val="595959" w:themeColor="text1" w:themeTint="A6"/>
          <w:sz w:val="22"/>
          <w:szCs w:val="22"/>
        </w:rPr>
      </w:pPr>
      <w:r w:rsidRPr="006F0418">
        <w:rPr>
          <w:rFonts w:ascii="Arial" w:hAnsi="Arial" w:cs="Arial"/>
          <w:b/>
          <w:color w:val="595959" w:themeColor="text1" w:themeTint="A6"/>
          <w:sz w:val="22"/>
          <w:szCs w:val="22"/>
        </w:rPr>
        <w:t>Grenzenloses Rauerlebnis</w:t>
      </w:r>
    </w:p>
    <w:p w14:paraId="1821A7AF" w14:textId="77777777" w:rsidR="001727FC" w:rsidRPr="00322EBD" w:rsidRDefault="001727FC" w:rsidP="00322EBD">
      <w:pPr>
        <w:overflowPunct/>
        <w:spacing w:line="360" w:lineRule="auto"/>
        <w:textAlignment w:val="auto"/>
        <w:rPr>
          <w:rFonts w:ascii="Arial" w:hAnsi="Arial" w:cs="Arial"/>
          <w:bCs/>
          <w:color w:val="595959" w:themeColor="text1" w:themeTint="A6"/>
          <w:sz w:val="22"/>
          <w:szCs w:val="22"/>
        </w:rPr>
      </w:pPr>
      <w:r w:rsidRPr="00322EBD">
        <w:rPr>
          <w:rFonts w:ascii="Arial" w:hAnsi="Arial" w:cs="Arial"/>
          <w:bCs/>
          <w:color w:val="595959" w:themeColor="text1" w:themeTint="A6"/>
          <w:sz w:val="22"/>
          <w:szCs w:val="22"/>
        </w:rPr>
        <w:t xml:space="preserve">Aufgrund ihrer umlaufenden, nur 34 Millimeter schmalen Rahmen harmoniert das reduzierte Design der cero Schiebefenster mit dem modernen, minimalistisch geprägten Interieur der exklusiven Etagenvillen. Damit das gewünschte grenzenlose Raumerlebnis möglichst lange anhält, verhindert eine Glasfalzbelüftung Kondensat im Scheibenzwischenraum. Ebenfalls von hoher Qualität Made in Germany ist die Edelstahl-Lauftechnik: Integrierte Laufrollen sorgen für eine gleichmäßige Lastenverteilung und somit für ein leichtes und verschleißarmes Gleiten der Bauelemente. </w:t>
      </w:r>
    </w:p>
    <w:p w14:paraId="5E2AACF4" w14:textId="77777777" w:rsidR="001727FC" w:rsidRDefault="001727FC" w:rsidP="00322EBD">
      <w:pPr>
        <w:overflowPunct/>
        <w:spacing w:line="360" w:lineRule="auto"/>
        <w:textAlignment w:val="auto"/>
        <w:rPr>
          <w:rFonts w:ascii="Arial" w:hAnsi="Arial" w:cs="Arial"/>
          <w:bCs/>
          <w:color w:val="595959" w:themeColor="text1" w:themeTint="A6"/>
          <w:sz w:val="22"/>
          <w:szCs w:val="22"/>
        </w:rPr>
      </w:pPr>
      <w:r w:rsidRPr="00322EBD">
        <w:rPr>
          <w:rFonts w:ascii="Arial" w:hAnsi="Arial" w:cs="Arial"/>
          <w:bCs/>
          <w:color w:val="595959" w:themeColor="text1" w:themeTint="A6"/>
          <w:sz w:val="22"/>
          <w:szCs w:val="22"/>
        </w:rPr>
        <w:t xml:space="preserve">Darüber hinaus wird das unbegrenzte Raumerlebnis auch durch die notwenigen Absturzsicherungen in den oberen Etagen nicht getrübt: die Brüstungen sind vollständig aus Glas gefertigt und raumseitig unsichtbar im Boden befestigt. </w:t>
      </w:r>
    </w:p>
    <w:p w14:paraId="312D1B9C" w14:textId="77777777" w:rsidR="00DB1F6B" w:rsidRPr="00322EBD" w:rsidRDefault="00DB1F6B" w:rsidP="00322EBD">
      <w:pPr>
        <w:overflowPunct/>
        <w:spacing w:line="360" w:lineRule="auto"/>
        <w:textAlignment w:val="auto"/>
        <w:rPr>
          <w:rFonts w:ascii="Arial" w:hAnsi="Arial" w:cs="Arial"/>
          <w:bCs/>
          <w:color w:val="595959" w:themeColor="text1" w:themeTint="A6"/>
          <w:sz w:val="22"/>
          <w:szCs w:val="22"/>
        </w:rPr>
      </w:pPr>
    </w:p>
    <w:p w14:paraId="2639F851" w14:textId="77777777" w:rsidR="001727FC" w:rsidRPr="00DB1F6B" w:rsidRDefault="001727FC" w:rsidP="00322EBD">
      <w:pPr>
        <w:overflowPunct/>
        <w:spacing w:line="360" w:lineRule="auto"/>
        <w:textAlignment w:val="auto"/>
        <w:rPr>
          <w:rFonts w:ascii="Arial" w:hAnsi="Arial" w:cs="Arial"/>
          <w:b/>
          <w:color w:val="595959" w:themeColor="text1" w:themeTint="A6"/>
          <w:sz w:val="22"/>
          <w:szCs w:val="22"/>
        </w:rPr>
      </w:pPr>
      <w:r w:rsidRPr="00DB1F6B">
        <w:rPr>
          <w:rFonts w:ascii="Arial" w:hAnsi="Arial" w:cs="Arial"/>
          <w:b/>
          <w:color w:val="595959" w:themeColor="text1" w:themeTint="A6"/>
          <w:sz w:val="22"/>
          <w:szCs w:val="22"/>
        </w:rPr>
        <w:t xml:space="preserve">Glasfassade: Made in Germany </w:t>
      </w:r>
    </w:p>
    <w:p w14:paraId="1608AEC7" w14:textId="77777777" w:rsidR="009E3285" w:rsidRDefault="001727FC" w:rsidP="00322EBD">
      <w:pPr>
        <w:overflowPunct/>
        <w:spacing w:line="360" w:lineRule="auto"/>
        <w:textAlignment w:val="auto"/>
        <w:rPr>
          <w:rFonts w:ascii="Arial" w:hAnsi="Arial" w:cs="Arial"/>
          <w:bCs/>
          <w:color w:val="595959" w:themeColor="text1" w:themeTint="A6"/>
          <w:sz w:val="22"/>
          <w:szCs w:val="22"/>
        </w:rPr>
      </w:pPr>
      <w:r w:rsidRPr="00322EBD">
        <w:rPr>
          <w:rFonts w:ascii="Arial" w:hAnsi="Arial" w:cs="Arial"/>
          <w:bCs/>
          <w:color w:val="595959" w:themeColor="text1" w:themeTint="A6"/>
          <w:sz w:val="22"/>
          <w:szCs w:val="22"/>
        </w:rPr>
        <w:t xml:space="preserve">Neben der Ästhetik wurde auch viel Wert auf einen hohen Komfort bei der Wahl der Panoramafenster gelegt: Alle cero Bauelemente lassen sich mit einem elektrischen Antrieb stufenlos öffnen und schließen und bieten als 2- oder 3-spurige Fensterfronten mit drei bis vier Schiebelementen maximale Öffnungsbreiten bis 3,70 m. Dazu weist die gewählte Verglasung exzellente Wärmedämm- und Schallschutzeigenschaften auf sowie erhöhten Einbruchschutz. </w:t>
      </w:r>
      <w:r w:rsidRPr="00322EBD">
        <w:rPr>
          <w:rFonts w:ascii="Arial" w:hAnsi="Arial" w:cs="Arial"/>
          <w:bCs/>
          <w:color w:val="595959" w:themeColor="text1" w:themeTint="A6"/>
          <w:sz w:val="22"/>
          <w:szCs w:val="22"/>
        </w:rPr>
        <w:lastRenderedPageBreak/>
        <w:t>Eine transparente Sonnenschutzbeschichtung sorgt für hohen thermischen Komfort in den Innenräumen.</w:t>
      </w:r>
    </w:p>
    <w:p w14:paraId="18F7EF94" w14:textId="5A15EBEC" w:rsidR="001727FC" w:rsidRPr="00322EBD" w:rsidRDefault="001727FC" w:rsidP="00322EBD">
      <w:pPr>
        <w:overflowPunct/>
        <w:spacing w:line="360" w:lineRule="auto"/>
        <w:textAlignment w:val="auto"/>
        <w:rPr>
          <w:rFonts w:ascii="Arial" w:hAnsi="Arial" w:cs="Arial"/>
          <w:bCs/>
          <w:color w:val="595959" w:themeColor="text1" w:themeTint="A6"/>
          <w:sz w:val="22"/>
          <w:szCs w:val="22"/>
        </w:rPr>
      </w:pPr>
      <w:r w:rsidRPr="00322EBD">
        <w:rPr>
          <w:rFonts w:ascii="Arial" w:hAnsi="Arial" w:cs="Arial"/>
          <w:bCs/>
          <w:color w:val="595959" w:themeColor="text1" w:themeTint="A6"/>
          <w:sz w:val="22"/>
          <w:szCs w:val="22"/>
        </w:rPr>
        <w:t xml:space="preserve">  </w:t>
      </w:r>
    </w:p>
    <w:p w14:paraId="7AAEC46C" w14:textId="77777777" w:rsidR="001727FC" w:rsidRDefault="001727FC" w:rsidP="00322EBD">
      <w:pPr>
        <w:overflowPunct/>
        <w:spacing w:line="360" w:lineRule="auto"/>
        <w:textAlignment w:val="auto"/>
        <w:rPr>
          <w:rFonts w:ascii="Arial" w:hAnsi="Arial" w:cs="Arial"/>
          <w:bCs/>
          <w:color w:val="595959" w:themeColor="text1" w:themeTint="A6"/>
          <w:sz w:val="22"/>
          <w:szCs w:val="22"/>
        </w:rPr>
      </w:pPr>
      <w:r w:rsidRPr="00322EBD">
        <w:rPr>
          <w:rFonts w:ascii="Arial" w:hAnsi="Arial" w:cs="Arial"/>
          <w:bCs/>
          <w:color w:val="595959" w:themeColor="text1" w:themeTint="A6"/>
          <w:sz w:val="22"/>
          <w:szCs w:val="22"/>
        </w:rPr>
        <w:t xml:space="preserve">Da auch die stirnseitigen Aluminium-Lisenen vor den Betondecken Bestandteil des Solarlux-Auftrags waren, hat das niedersächsische Familienunternehmen aus Melle die kompletten Glasfassaden vor den Wohnbereichen geplant, geliefert und montiert.   </w:t>
      </w:r>
    </w:p>
    <w:p w14:paraId="3F97CBDA" w14:textId="77777777" w:rsidR="003F14B3" w:rsidRPr="00322EBD" w:rsidRDefault="003F14B3" w:rsidP="00322EBD">
      <w:pPr>
        <w:overflowPunct/>
        <w:spacing w:line="360" w:lineRule="auto"/>
        <w:textAlignment w:val="auto"/>
        <w:rPr>
          <w:rFonts w:ascii="Arial" w:hAnsi="Arial" w:cs="Arial"/>
          <w:bCs/>
          <w:color w:val="595959" w:themeColor="text1" w:themeTint="A6"/>
          <w:sz w:val="22"/>
          <w:szCs w:val="22"/>
        </w:rPr>
      </w:pPr>
    </w:p>
    <w:p w14:paraId="0DC36328" w14:textId="5EB77217" w:rsidR="00E93DB2" w:rsidRPr="00D02F77" w:rsidRDefault="00E93DB2" w:rsidP="00E93DB2">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 xml:space="preserve">, </w:t>
      </w:r>
      <w:r w:rsidR="00CD3286">
        <w:rPr>
          <w:rFonts w:ascii="Arial" w:hAnsi="Arial" w:cs="Arial"/>
          <w:color w:val="595959" w:themeColor="text1" w:themeTint="A6"/>
          <w:spacing w:val="-2"/>
          <w:sz w:val="14"/>
          <w:szCs w:val="14"/>
        </w:rPr>
        <w:t>Juli 2022</w:t>
      </w:r>
      <w:r w:rsidRPr="00D20465">
        <w:rPr>
          <w:rFonts w:ascii="Arial" w:hAnsi="Arial" w:cs="Arial"/>
          <w:color w:val="595959" w:themeColor="text1" w:themeTint="A6"/>
          <w:spacing w:val="-2"/>
          <w:sz w:val="14"/>
          <w:szCs w:val="14"/>
        </w:rPr>
        <w:t xml:space="preserve"> – Abdruck frei – </w:t>
      </w:r>
      <w:r w:rsidR="00F1614A">
        <w:rPr>
          <w:rFonts w:ascii="Arial" w:hAnsi="Arial" w:cs="Arial"/>
          <w:color w:val="595959" w:themeColor="text1" w:themeTint="A6"/>
          <w:spacing w:val="-2"/>
          <w:sz w:val="14"/>
          <w:szCs w:val="14"/>
        </w:rPr>
        <w:t>3.065</w:t>
      </w:r>
      <w:r w:rsidR="00DA6431">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1BBFBAB1" w14:textId="77777777" w:rsidR="00E93DB2" w:rsidRDefault="00E93DB2" w:rsidP="00E93DB2">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2B842E22" w14:textId="77777777" w:rsidR="00C563AE" w:rsidRDefault="00C563AE" w:rsidP="00E93DB2">
      <w:pPr>
        <w:widowControl w:val="0"/>
        <w:spacing w:line="336" w:lineRule="auto"/>
        <w:ind w:right="-1"/>
        <w:rPr>
          <w:rFonts w:ascii="Arial" w:hAnsi="Arial" w:cs="Arial"/>
          <w:color w:val="595959" w:themeColor="text1" w:themeTint="A6"/>
          <w:sz w:val="14"/>
          <w:szCs w:val="14"/>
        </w:rPr>
      </w:pPr>
    </w:p>
    <w:p w14:paraId="67214D1C" w14:textId="7E8F7142" w:rsidR="00C563AE" w:rsidRDefault="00C563AE" w:rsidP="00C563AE">
      <w:pPr>
        <w:widowControl w:val="0"/>
        <w:spacing w:line="336" w:lineRule="auto"/>
        <w:ind w:right="-1"/>
        <w:rPr>
          <w:rFonts w:ascii="Arial" w:hAnsi="Arial" w:cs="Arial"/>
          <w:bCs/>
          <w:color w:val="595959" w:themeColor="text1" w:themeTint="A6"/>
          <w:sz w:val="22"/>
          <w:szCs w:val="22"/>
        </w:rPr>
      </w:pPr>
      <w:r>
        <w:rPr>
          <w:rFonts w:ascii="Arial" w:hAnsi="Arial" w:cs="Arial"/>
          <w:bCs/>
          <w:color w:val="595959" w:themeColor="text1" w:themeTint="A6"/>
          <w:sz w:val="22"/>
          <w:szCs w:val="22"/>
        </w:rPr>
        <w:t>Bautafel:</w:t>
      </w:r>
    </w:p>
    <w:p w14:paraId="68711D38" w14:textId="140E925B" w:rsidR="006C5FE3" w:rsidRDefault="006C5FE3" w:rsidP="00C563AE">
      <w:pPr>
        <w:widowControl w:val="0"/>
        <w:spacing w:line="336" w:lineRule="auto"/>
        <w:ind w:right="-1"/>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Projekt: </w:t>
      </w:r>
      <w:r w:rsidR="00F33669" w:rsidRPr="00F33669">
        <w:rPr>
          <w:rFonts w:ascii="Arial" w:hAnsi="Arial" w:cs="Arial"/>
          <w:bCs/>
          <w:color w:val="595959" w:themeColor="text1" w:themeTint="A6"/>
          <w:sz w:val="22"/>
          <w:szCs w:val="22"/>
        </w:rPr>
        <w:t>www.sky-living.de</w:t>
      </w:r>
    </w:p>
    <w:p w14:paraId="03981221" w14:textId="77777777" w:rsidR="00C563AE" w:rsidRDefault="00C563AE" w:rsidP="00C563AE">
      <w:pPr>
        <w:widowControl w:val="0"/>
        <w:spacing w:line="336" w:lineRule="auto"/>
        <w:ind w:right="-1"/>
        <w:rPr>
          <w:rFonts w:ascii="Arial" w:hAnsi="Arial" w:cs="Arial"/>
          <w:bCs/>
          <w:color w:val="595959" w:themeColor="text1" w:themeTint="A6"/>
          <w:sz w:val="22"/>
          <w:szCs w:val="22"/>
        </w:rPr>
      </w:pPr>
      <w:r>
        <w:rPr>
          <w:rFonts w:ascii="Arial" w:hAnsi="Arial" w:cs="Arial"/>
          <w:bCs/>
          <w:color w:val="595959" w:themeColor="text1" w:themeTint="A6"/>
          <w:sz w:val="22"/>
          <w:szCs w:val="22"/>
        </w:rPr>
        <w:t>Fertigstellung: Mai 2022</w:t>
      </w:r>
    </w:p>
    <w:p w14:paraId="7BFC1F20" w14:textId="0E11602A" w:rsidR="00C563AE" w:rsidRDefault="0020016C" w:rsidP="00C563AE">
      <w:pPr>
        <w:widowControl w:val="0"/>
        <w:spacing w:line="336" w:lineRule="auto"/>
        <w:ind w:right="-1"/>
        <w:rPr>
          <w:rFonts w:ascii="Arial" w:hAnsi="Arial" w:cs="Arial"/>
          <w:bCs/>
          <w:color w:val="595959" w:themeColor="text1" w:themeTint="A6"/>
          <w:sz w:val="22"/>
          <w:szCs w:val="22"/>
        </w:rPr>
      </w:pPr>
      <w:r>
        <w:rPr>
          <w:rFonts w:ascii="Arial" w:hAnsi="Arial" w:cs="Arial"/>
          <w:bCs/>
          <w:color w:val="595959" w:themeColor="text1" w:themeTint="A6"/>
          <w:sz w:val="22"/>
          <w:szCs w:val="22"/>
        </w:rPr>
        <w:t>Planung</w:t>
      </w:r>
      <w:r w:rsidR="00C563AE">
        <w:rPr>
          <w:rFonts w:ascii="Arial" w:hAnsi="Arial" w:cs="Arial"/>
          <w:bCs/>
          <w:color w:val="595959" w:themeColor="text1" w:themeTint="A6"/>
          <w:sz w:val="22"/>
          <w:szCs w:val="22"/>
        </w:rPr>
        <w:t xml:space="preserve">: </w:t>
      </w:r>
      <w:r w:rsidR="00505874" w:rsidRPr="00505874">
        <w:rPr>
          <w:rFonts w:ascii="Arial" w:hAnsi="Arial" w:cs="Arial"/>
          <w:bCs/>
          <w:color w:val="595959" w:themeColor="text1" w:themeTint="A6"/>
          <w:sz w:val="22"/>
          <w:szCs w:val="22"/>
        </w:rPr>
        <w:t>www.raabschmale-planungsgesellschaft.de</w:t>
      </w:r>
    </w:p>
    <w:p w14:paraId="12431619" w14:textId="19B30295" w:rsidR="00C563AE" w:rsidRDefault="00C563AE" w:rsidP="00C563AE">
      <w:pPr>
        <w:widowControl w:val="0"/>
        <w:spacing w:line="336" w:lineRule="auto"/>
        <w:ind w:right="-1"/>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Projektentwicklung: </w:t>
      </w:r>
      <w:r w:rsidR="00C9317A" w:rsidRPr="00C9317A">
        <w:rPr>
          <w:rFonts w:ascii="Arial" w:hAnsi="Arial" w:cs="Arial"/>
          <w:bCs/>
          <w:color w:val="595959" w:themeColor="text1" w:themeTint="A6"/>
          <w:sz w:val="22"/>
          <w:szCs w:val="22"/>
        </w:rPr>
        <w:t>www.rs-projektentwicklungsgmbh.de</w:t>
      </w:r>
    </w:p>
    <w:p w14:paraId="28412B27" w14:textId="77777777" w:rsidR="00C563AE" w:rsidRDefault="00C563AE" w:rsidP="00E93DB2">
      <w:pPr>
        <w:widowControl w:val="0"/>
        <w:spacing w:line="336" w:lineRule="auto"/>
        <w:ind w:right="-1"/>
        <w:rPr>
          <w:rFonts w:ascii="Arial" w:hAnsi="Arial" w:cs="Arial"/>
          <w:color w:val="595959" w:themeColor="text1" w:themeTint="A6"/>
          <w:sz w:val="14"/>
          <w:szCs w:val="14"/>
        </w:rPr>
      </w:pPr>
    </w:p>
    <w:p w14:paraId="7E231EE1" w14:textId="77777777" w:rsidR="004528B1" w:rsidRDefault="004528B1" w:rsidP="004528B1">
      <w:pPr>
        <w:overflowPunct/>
        <w:autoSpaceDE/>
        <w:autoSpaceDN/>
        <w:adjustRightInd/>
        <w:textAlignment w:val="auto"/>
        <w:rPr>
          <w:rFonts w:ascii="Arial" w:hAnsi="Arial" w:cs="Arial"/>
          <w:b/>
          <w:color w:val="595959" w:themeColor="text1" w:themeTint="A6"/>
          <w:sz w:val="22"/>
          <w:szCs w:val="22"/>
        </w:rPr>
      </w:pPr>
    </w:p>
    <w:p w14:paraId="6A7E57A3" w14:textId="36663321" w:rsidR="00EC010E" w:rsidRDefault="009479B4" w:rsidP="004528B1">
      <w:pPr>
        <w:overflowPunct/>
        <w:autoSpaceDE/>
        <w:autoSpaceDN/>
        <w:adjustRightInd/>
        <w:textAlignment w:val="auto"/>
        <w:rPr>
          <w:rFonts w:ascii="Arial" w:hAnsi="Arial" w:cs="Arial"/>
          <w:b/>
          <w:color w:val="595959" w:themeColor="text1" w:themeTint="A6"/>
          <w:sz w:val="22"/>
          <w:szCs w:val="22"/>
        </w:rPr>
      </w:pPr>
      <w:r>
        <w:rPr>
          <w:noProof/>
        </w:rPr>
        <w:drawing>
          <wp:inline distT="0" distB="0" distL="0" distR="0" wp14:anchorId="4ACE6076" wp14:editId="2071477D">
            <wp:extent cx="4140835" cy="2762250"/>
            <wp:effectExtent l="0" t="0" r="0" b="0"/>
            <wp:docPr id="3" name="Grafik 3" descr="Ein Bild, das Gras, draußen, Himmel, Fe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Gras, draußen, Himmel, Feld enthält.&#10;&#10;Automatisch generierte Beschreibu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4140835" cy="2762250"/>
                    </a:xfrm>
                    <a:prstGeom prst="rect">
                      <a:avLst/>
                    </a:prstGeom>
                    <a:noFill/>
                    <a:ln>
                      <a:noFill/>
                    </a:ln>
                  </pic:spPr>
                </pic:pic>
              </a:graphicData>
            </a:graphic>
          </wp:inline>
        </w:drawing>
      </w:r>
    </w:p>
    <w:p w14:paraId="50485EA8" w14:textId="5EE787FF" w:rsidR="003B480C" w:rsidRPr="00487C2A" w:rsidRDefault="007504C3" w:rsidP="00C563AE">
      <w:pPr>
        <w:widowControl w:val="0"/>
        <w:spacing w:line="336" w:lineRule="auto"/>
        <w:ind w:right="-1"/>
        <w:rPr>
          <w:rFonts w:ascii="Arial" w:hAnsi="Arial" w:cs="Arial"/>
          <w:bCs/>
          <w:color w:val="595959" w:themeColor="text1" w:themeTint="A6"/>
          <w:sz w:val="22"/>
          <w:szCs w:val="22"/>
        </w:rPr>
      </w:pPr>
      <w:r w:rsidRPr="00C563AE">
        <w:rPr>
          <w:rFonts w:ascii="Arial" w:hAnsi="Arial" w:cs="Arial"/>
          <w:b/>
          <w:color w:val="595959" w:themeColor="text1" w:themeTint="A6"/>
          <w:sz w:val="22"/>
          <w:szCs w:val="22"/>
        </w:rPr>
        <w:t>solarlux-ref01758-4702</w:t>
      </w:r>
      <w:r w:rsidR="003B480C" w:rsidRPr="00C563AE">
        <w:rPr>
          <w:rFonts w:ascii="Arial" w:hAnsi="Arial" w:cs="Arial"/>
          <w:b/>
          <w:color w:val="595959" w:themeColor="text1" w:themeTint="A6"/>
          <w:sz w:val="22"/>
          <w:szCs w:val="22"/>
        </w:rPr>
        <w:t>:</w:t>
      </w:r>
      <w:r w:rsidR="003B480C" w:rsidRPr="00C563AE">
        <w:rPr>
          <w:rFonts w:ascii="Arial" w:hAnsi="Arial" w:cs="Arial"/>
          <w:bCs/>
          <w:color w:val="595959" w:themeColor="text1" w:themeTint="A6"/>
          <w:sz w:val="22"/>
          <w:szCs w:val="22"/>
        </w:rPr>
        <w:t xml:space="preserve"> </w:t>
      </w:r>
      <w:r w:rsidR="00487C2A" w:rsidRPr="00487C2A">
        <w:rPr>
          <w:rFonts w:ascii="Arial" w:hAnsi="Arial" w:cs="Arial"/>
          <w:bCs/>
          <w:color w:val="595959" w:themeColor="text1" w:themeTint="A6"/>
          <w:sz w:val="22"/>
          <w:szCs w:val="22"/>
        </w:rPr>
        <w:t xml:space="preserve">Bewegliche Panoramafenster </w:t>
      </w:r>
      <w:r w:rsidR="00487C2A">
        <w:rPr>
          <w:rFonts w:ascii="Arial" w:hAnsi="Arial" w:cs="Arial"/>
          <w:bCs/>
          <w:color w:val="595959" w:themeColor="text1" w:themeTint="A6"/>
          <w:sz w:val="22"/>
          <w:szCs w:val="22"/>
        </w:rPr>
        <w:t xml:space="preserve">in den Glasfassaden </w:t>
      </w:r>
      <w:r w:rsidR="00487C2A" w:rsidRPr="00487C2A">
        <w:rPr>
          <w:rFonts w:ascii="Arial" w:hAnsi="Arial" w:cs="Arial"/>
          <w:bCs/>
          <w:color w:val="595959" w:themeColor="text1" w:themeTint="A6"/>
          <w:sz w:val="22"/>
          <w:szCs w:val="22"/>
        </w:rPr>
        <w:t>erzeugen grenzenlose Raumerlebnisse, dank eines Glasanteils bis 98 Prozent auch im geschlossenen Zustand.</w:t>
      </w:r>
    </w:p>
    <w:p w14:paraId="383F1479" w14:textId="0F73A621" w:rsidR="003B480C" w:rsidRPr="00E10E95" w:rsidRDefault="003B480C" w:rsidP="004528B1">
      <w:pPr>
        <w:overflowPunct/>
        <w:autoSpaceDE/>
        <w:autoSpaceDN/>
        <w:adjustRightInd/>
        <w:textAlignment w:val="auto"/>
        <w:rPr>
          <w:rFonts w:ascii="Arial" w:hAnsi="Arial" w:cs="Arial"/>
          <w:b/>
          <w:color w:val="595959" w:themeColor="text1" w:themeTint="A6"/>
          <w:sz w:val="22"/>
          <w:szCs w:val="22"/>
        </w:rPr>
      </w:pPr>
      <w:r>
        <w:rPr>
          <w:noProof/>
        </w:rPr>
        <w:lastRenderedPageBreak/>
        <w:drawing>
          <wp:inline distT="0" distB="0" distL="0" distR="0" wp14:anchorId="60787141" wp14:editId="6AC62A33">
            <wp:extent cx="4096512" cy="2732683"/>
            <wp:effectExtent l="0" t="0" r="0" b="0"/>
            <wp:docPr id="6" name="Grafik 6" descr="Ein Bild, das Gebäude, draußen, Haus, Veranda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Gebäude, draußen, Haus, Veranda enthält.&#10;&#10;Automatisch generierte Beschreibu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4104455" cy="2737982"/>
                    </a:xfrm>
                    <a:prstGeom prst="rect">
                      <a:avLst/>
                    </a:prstGeom>
                    <a:noFill/>
                    <a:ln>
                      <a:noFill/>
                    </a:ln>
                  </pic:spPr>
                </pic:pic>
              </a:graphicData>
            </a:graphic>
          </wp:inline>
        </w:drawing>
      </w:r>
    </w:p>
    <w:p w14:paraId="0BF5087F" w14:textId="5866F888" w:rsidR="00E10E95" w:rsidRDefault="003B480C" w:rsidP="00EC22AD">
      <w:pPr>
        <w:widowControl w:val="0"/>
        <w:spacing w:line="336" w:lineRule="auto"/>
        <w:ind w:right="-1"/>
        <w:rPr>
          <w:rFonts w:ascii="Arial" w:hAnsi="Arial" w:cs="Arial"/>
          <w:b/>
          <w:bCs/>
          <w:color w:val="595959" w:themeColor="text1" w:themeTint="A6"/>
          <w:lang w:eastAsia="de-DE"/>
        </w:rPr>
      </w:pPr>
      <w:r w:rsidRPr="003B480C">
        <w:rPr>
          <w:rFonts w:ascii="Arial" w:hAnsi="Arial" w:cs="Arial"/>
          <w:b/>
          <w:bCs/>
          <w:color w:val="595959" w:themeColor="text1" w:themeTint="A6"/>
          <w:lang w:eastAsia="de-DE"/>
        </w:rPr>
        <w:t>solarlux-ref01758-4613</w:t>
      </w:r>
      <w:r>
        <w:rPr>
          <w:rFonts w:ascii="Arial" w:hAnsi="Arial" w:cs="Arial"/>
          <w:b/>
          <w:bCs/>
          <w:color w:val="595959" w:themeColor="text1" w:themeTint="A6"/>
          <w:lang w:eastAsia="de-DE"/>
        </w:rPr>
        <w:t xml:space="preserve">: </w:t>
      </w:r>
      <w:r w:rsidR="00487C2A">
        <w:rPr>
          <w:rFonts w:ascii="Arial" w:hAnsi="Arial" w:cs="Arial"/>
          <w:b/>
          <w:bCs/>
          <w:color w:val="595959" w:themeColor="text1" w:themeTint="A6"/>
          <w:lang w:eastAsia="de-DE"/>
        </w:rPr>
        <w:t xml:space="preserve"> </w:t>
      </w:r>
      <w:r w:rsidR="002C0AFA" w:rsidRPr="00322EBD">
        <w:rPr>
          <w:rFonts w:ascii="Arial" w:hAnsi="Arial" w:cs="Arial"/>
          <w:bCs/>
          <w:color w:val="595959" w:themeColor="text1" w:themeTint="A6"/>
          <w:sz w:val="22"/>
          <w:szCs w:val="22"/>
        </w:rPr>
        <w:t xml:space="preserve">Alle cero </w:t>
      </w:r>
      <w:r w:rsidR="00B606B1">
        <w:rPr>
          <w:rFonts w:ascii="Arial" w:hAnsi="Arial" w:cs="Arial"/>
          <w:bCs/>
          <w:color w:val="595959" w:themeColor="text1" w:themeTint="A6"/>
          <w:sz w:val="22"/>
          <w:szCs w:val="22"/>
        </w:rPr>
        <w:t>Schiebefenster</w:t>
      </w:r>
      <w:r w:rsidR="002C0AFA" w:rsidRPr="00322EBD">
        <w:rPr>
          <w:rFonts w:ascii="Arial" w:hAnsi="Arial" w:cs="Arial"/>
          <w:bCs/>
          <w:color w:val="595959" w:themeColor="text1" w:themeTint="A6"/>
          <w:sz w:val="22"/>
          <w:szCs w:val="22"/>
        </w:rPr>
        <w:t xml:space="preserve"> lassen sich mit einem elektrischen Antrieb stufenlos öffnen und schließen und bieten mit drei bis vier Schiebelementen maximale Öffnungsbreiten bis 3,70 m.</w:t>
      </w:r>
    </w:p>
    <w:p w14:paraId="2A2C9A5B" w14:textId="0ABBDB9E" w:rsidR="003B480C" w:rsidRDefault="00B33177" w:rsidP="00EC22AD">
      <w:pPr>
        <w:widowControl w:val="0"/>
        <w:spacing w:line="336" w:lineRule="auto"/>
        <w:ind w:right="-1"/>
        <w:rPr>
          <w:rFonts w:ascii="Arial" w:hAnsi="Arial" w:cs="Arial"/>
          <w:b/>
          <w:bCs/>
          <w:color w:val="595959" w:themeColor="text1" w:themeTint="A6"/>
          <w:lang w:eastAsia="de-DE"/>
        </w:rPr>
      </w:pPr>
      <w:r>
        <w:rPr>
          <w:noProof/>
        </w:rPr>
        <w:drawing>
          <wp:inline distT="0" distB="0" distL="0" distR="0" wp14:anchorId="4CE834EC" wp14:editId="39B7FA7A">
            <wp:extent cx="4140835" cy="2762250"/>
            <wp:effectExtent l="0" t="0" r="0" b="0"/>
            <wp:docPr id="7" name="Grafik 7" descr="Ein Bild, das Gebäude, Boden, drinnen, Fen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Gebäude, Boden, drinnen, Fenster enthält.&#10;&#10;Automatisch generierte Beschreib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140835" cy="2762250"/>
                    </a:xfrm>
                    <a:prstGeom prst="rect">
                      <a:avLst/>
                    </a:prstGeom>
                    <a:noFill/>
                    <a:ln>
                      <a:noFill/>
                    </a:ln>
                  </pic:spPr>
                </pic:pic>
              </a:graphicData>
            </a:graphic>
          </wp:inline>
        </w:drawing>
      </w:r>
    </w:p>
    <w:p w14:paraId="11056912" w14:textId="3B5A2F06" w:rsidR="00B33177" w:rsidRDefault="00B62E47" w:rsidP="00EC22AD">
      <w:pPr>
        <w:widowControl w:val="0"/>
        <w:spacing w:line="336" w:lineRule="auto"/>
        <w:ind w:right="-1"/>
        <w:rPr>
          <w:rFonts w:ascii="Arial" w:hAnsi="Arial" w:cs="Arial"/>
          <w:b/>
          <w:bCs/>
          <w:color w:val="595959" w:themeColor="text1" w:themeTint="A6"/>
          <w:lang w:eastAsia="de-DE"/>
        </w:rPr>
      </w:pPr>
      <w:r w:rsidRPr="00B62E47">
        <w:rPr>
          <w:rFonts w:ascii="Arial" w:hAnsi="Arial" w:cs="Arial"/>
          <w:b/>
          <w:bCs/>
          <w:color w:val="595959" w:themeColor="text1" w:themeTint="A6"/>
          <w:lang w:eastAsia="de-DE"/>
        </w:rPr>
        <w:t>solarlux-ref01758-4329</w:t>
      </w:r>
      <w:r>
        <w:rPr>
          <w:rFonts w:ascii="Arial" w:hAnsi="Arial" w:cs="Arial"/>
          <w:b/>
          <w:bCs/>
          <w:color w:val="595959" w:themeColor="text1" w:themeTint="A6"/>
          <w:lang w:eastAsia="de-DE"/>
        </w:rPr>
        <w:t>:</w:t>
      </w:r>
      <w:r w:rsidR="00EC1A3F">
        <w:rPr>
          <w:rFonts w:ascii="Arial" w:hAnsi="Arial" w:cs="Arial"/>
          <w:bCs/>
          <w:color w:val="595959" w:themeColor="text1" w:themeTint="A6"/>
          <w:sz w:val="22"/>
          <w:szCs w:val="22"/>
        </w:rPr>
        <w:t xml:space="preserve"> D</w:t>
      </w:r>
      <w:r w:rsidR="00545EAB" w:rsidRPr="00545EAB">
        <w:rPr>
          <w:rFonts w:ascii="Arial" w:hAnsi="Arial" w:cs="Arial"/>
          <w:bCs/>
          <w:color w:val="595959" w:themeColor="text1" w:themeTint="A6"/>
          <w:sz w:val="22"/>
          <w:szCs w:val="22"/>
        </w:rPr>
        <w:t>a sich die gewählten Schiebefenster cero III von Solarlux auch über Eck vollständig öffnen lassen</w:t>
      </w:r>
      <w:r w:rsidR="00EC1A3F">
        <w:rPr>
          <w:rFonts w:ascii="Arial" w:hAnsi="Arial" w:cs="Arial"/>
          <w:bCs/>
          <w:color w:val="595959" w:themeColor="text1" w:themeTint="A6"/>
          <w:sz w:val="22"/>
          <w:szCs w:val="22"/>
        </w:rPr>
        <w:t>, wird d</w:t>
      </w:r>
      <w:r w:rsidR="00EC1A3F" w:rsidRPr="00545EAB">
        <w:rPr>
          <w:rFonts w:ascii="Arial" w:hAnsi="Arial" w:cs="Arial"/>
          <w:bCs/>
          <w:color w:val="595959" w:themeColor="text1" w:themeTint="A6"/>
          <w:sz w:val="22"/>
          <w:szCs w:val="22"/>
        </w:rPr>
        <w:t xml:space="preserve">ie Idee des grenzenlosen Raumerlebnisses </w:t>
      </w:r>
      <w:r w:rsidR="00EC1A3F">
        <w:rPr>
          <w:rFonts w:ascii="Arial" w:hAnsi="Arial" w:cs="Arial"/>
          <w:bCs/>
          <w:color w:val="595959" w:themeColor="text1" w:themeTint="A6"/>
          <w:sz w:val="22"/>
          <w:szCs w:val="22"/>
        </w:rPr>
        <w:t>weiter</w:t>
      </w:r>
      <w:r w:rsidR="00EC1A3F" w:rsidRPr="00545EAB">
        <w:rPr>
          <w:rFonts w:ascii="Arial" w:hAnsi="Arial" w:cs="Arial"/>
          <w:bCs/>
          <w:color w:val="595959" w:themeColor="text1" w:themeTint="A6"/>
          <w:sz w:val="22"/>
          <w:szCs w:val="22"/>
        </w:rPr>
        <w:t xml:space="preserve"> verstärkt</w:t>
      </w:r>
      <w:r w:rsidR="00EC1A3F">
        <w:rPr>
          <w:rFonts w:ascii="Arial" w:hAnsi="Arial" w:cs="Arial"/>
          <w:bCs/>
          <w:color w:val="595959" w:themeColor="text1" w:themeTint="A6"/>
          <w:sz w:val="22"/>
          <w:szCs w:val="22"/>
        </w:rPr>
        <w:t>.</w:t>
      </w:r>
    </w:p>
    <w:p w14:paraId="74CF4980" w14:textId="087AE899" w:rsidR="00B62E47" w:rsidRPr="004E6901" w:rsidRDefault="006A22FD" w:rsidP="00EC22AD">
      <w:pPr>
        <w:widowControl w:val="0"/>
        <w:spacing w:line="336" w:lineRule="auto"/>
        <w:ind w:right="-1"/>
        <w:rPr>
          <w:rFonts w:ascii="Arial" w:hAnsi="Arial" w:cs="Arial"/>
          <w:b/>
          <w:bCs/>
          <w:color w:val="595959" w:themeColor="text1" w:themeTint="A6"/>
          <w:lang w:eastAsia="de-DE"/>
        </w:rPr>
      </w:pPr>
      <w:r>
        <w:rPr>
          <w:noProof/>
        </w:rPr>
        <w:lastRenderedPageBreak/>
        <w:drawing>
          <wp:inline distT="0" distB="0" distL="0" distR="0" wp14:anchorId="6E234808" wp14:editId="554248FE">
            <wp:extent cx="4140835" cy="2762250"/>
            <wp:effectExtent l="0" t="0" r="0" b="0"/>
            <wp:docPr id="8" name="Grafik 8" descr="Ein Bild, das Gras, draußen, Gebäude, Ta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Gras, draußen, Gebäude, Tag enthält.&#10;&#10;Automatisch generierte Beschreib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4140835" cy="2762250"/>
                    </a:xfrm>
                    <a:prstGeom prst="rect">
                      <a:avLst/>
                    </a:prstGeom>
                    <a:noFill/>
                    <a:ln>
                      <a:noFill/>
                    </a:ln>
                  </pic:spPr>
                </pic:pic>
              </a:graphicData>
            </a:graphic>
          </wp:inline>
        </w:drawing>
      </w:r>
    </w:p>
    <w:p w14:paraId="5253A26A" w14:textId="22C1884F" w:rsidR="004E6901" w:rsidRDefault="006553BF" w:rsidP="00EC22AD">
      <w:pPr>
        <w:widowControl w:val="0"/>
        <w:spacing w:line="336" w:lineRule="auto"/>
        <w:ind w:right="-1"/>
        <w:rPr>
          <w:rFonts w:ascii="Arial" w:hAnsi="Arial" w:cs="Arial"/>
          <w:bCs/>
          <w:color w:val="595959" w:themeColor="text1" w:themeTint="A6"/>
          <w:sz w:val="22"/>
          <w:szCs w:val="22"/>
        </w:rPr>
      </w:pPr>
      <w:r w:rsidRPr="006553BF">
        <w:rPr>
          <w:rFonts w:ascii="Arial" w:hAnsi="Arial" w:cs="Arial"/>
          <w:b/>
          <w:bCs/>
          <w:color w:val="595959" w:themeColor="text1" w:themeTint="A6"/>
          <w:lang w:eastAsia="de-DE"/>
        </w:rPr>
        <w:t>solarlux-ref01758-4401</w:t>
      </w:r>
      <w:r>
        <w:rPr>
          <w:rFonts w:ascii="Arial" w:hAnsi="Arial" w:cs="Arial"/>
          <w:b/>
          <w:bCs/>
          <w:color w:val="595959" w:themeColor="text1" w:themeTint="A6"/>
          <w:lang w:eastAsia="de-DE"/>
        </w:rPr>
        <w:t xml:space="preserve">: </w:t>
      </w:r>
      <w:r w:rsidRPr="006553BF">
        <w:rPr>
          <w:rFonts w:ascii="Arial" w:hAnsi="Arial" w:cs="Arial"/>
          <w:bCs/>
          <w:color w:val="595959" w:themeColor="text1" w:themeTint="A6"/>
          <w:sz w:val="22"/>
          <w:szCs w:val="22"/>
        </w:rPr>
        <w:t xml:space="preserve">Auch die </w:t>
      </w:r>
      <w:r w:rsidRPr="00322EBD">
        <w:rPr>
          <w:rFonts w:ascii="Arial" w:hAnsi="Arial" w:cs="Arial"/>
          <w:bCs/>
          <w:color w:val="595959" w:themeColor="text1" w:themeTint="A6"/>
          <w:sz w:val="22"/>
          <w:szCs w:val="22"/>
        </w:rPr>
        <w:t>Brüstungen sind vollständig aus Glas gefertigt und raumseitig unsichtbar im Boden befestigt.</w:t>
      </w:r>
      <w:r w:rsidR="00E734AA">
        <w:rPr>
          <w:rFonts w:ascii="Arial" w:hAnsi="Arial" w:cs="Arial"/>
          <w:bCs/>
          <w:color w:val="595959" w:themeColor="text1" w:themeTint="A6"/>
          <w:sz w:val="22"/>
          <w:szCs w:val="22"/>
        </w:rPr>
        <w:t xml:space="preserve"> </w:t>
      </w:r>
    </w:p>
    <w:p w14:paraId="2C489B82" w14:textId="77777777" w:rsidR="009A7DF6" w:rsidRDefault="009A7DF6" w:rsidP="00EC22AD">
      <w:pPr>
        <w:widowControl w:val="0"/>
        <w:spacing w:line="336" w:lineRule="auto"/>
        <w:ind w:right="-1"/>
        <w:rPr>
          <w:rFonts w:ascii="Arial" w:hAnsi="Arial" w:cs="Arial"/>
          <w:bCs/>
          <w:color w:val="595959" w:themeColor="text1" w:themeTint="A6"/>
          <w:sz w:val="22"/>
          <w:szCs w:val="22"/>
        </w:rPr>
      </w:pPr>
    </w:p>
    <w:p w14:paraId="6E14A553" w14:textId="77777777" w:rsidR="00DF03C3" w:rsidRDefault="00DF03C3" w:rsidP="00EC22AD">
      <w:pPr>
        <w:widowControl w:val="0"/>
        <w:spacing w:line="336" w:lineRule="auto"/>
        <w:ind w:right="-1"/>
        <w:rPr>
          <w:rFonts w:ascii="Arial" w:hAnsi="Arial" w:cs="Arial"/>
          <w:bCs/>
          <w:color w:val="595959" w:themeColor="text1" w:themeTint="A6"/>
          <w:sz w:val="22"/>
          <w:szCs w:val="22"/>
        </w:rPr>
      </w:pPr>
    </w:p>
    <w:p w14:paraId="1B6D4755" w14:textId="77777777" w:rsidR="00DF03C3" w:rsidRDefault="00DF03C3" w:rsidP="00DF03C3">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4A564DDD" w14:textId="77777777" w:rsidR="00DF03C3" w:rsidRPr="009E7B61" w:rsidRDefault="00DF03C3" w:rsidP="00DF03C3">
      <w:pPr>
        <w:widowControl w:val="0"/>
        <w:spacing w:line="336" w:lineRule="auto"/>
        <w:ind w:right="-283"/>
        <w:rPr>
          <w:rFonts w:ascii="Arial" w:hAnsi="Arial" w:cs="Arial"/>
          <w:color w:val="595959" w:themeColor="text1" w:themeTint="A6"/>
        </w:rPr>
      </w:pPr>
      <w:r>
        <w:rPr>
          <w:rFonts w:ascii="Arial" w:eastAsia="Arial" w:hAnsi="Arial" w:cs="Arial"/>
          <w:color w:val="595959"/>
          <w:sz w:val="18"/>
          <w:szCs w:val="18"/>
        </w:rPr>
        <w:t>Seit fast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7FC83FC5" w14:textId="77777777" w:rsidR="00DF03C3" w:rsidRDefault="00DF03C3" w:rsidP="00EC22AD">
      <w:pPr>
        <w:widowControl w:val="0"/>
        <w:spacing w:line="336" w:lineRule="auto"/>
        <w:ind w:right="-1"/>
        <w:rPr>
          <w:rFonts w:ascii="Arial" w:hAnsi="Arial" w:cs="Arial"/>
          <w:bCs/>
          <w:color w:val="595959" w:themeColor="text1" w:themeTint="A6"/>
          <w:sz w:val="22"/>
          <w:szCs w:val="22"/>
        </w:rPr>
      </w:pPr>
    </w:p>
    <w:p w14:paraId="78EBB770" w14:textId="77777777" w:rsidR="00DF03C3" w:rsidRDefault="00DF03C3" w:rsidP="00DF03C3">
      <w:pPr>
        <w:widowControl w:val="0"/>
        <w:spacing w:line="336" w:lineRule="auto"/>
        <w:ind w:right="-1"/>
        <w:rPr>
          <w:rFonts w:ascii="Arial" w:hAnsi="Arial" w:cs="Arial"/>
          <w:bCs/>
          <w:color w:val="595959" w:themeColor="text1" w:themeTint="A6"/>
          <w:sz w:val="14"/>
          <w:szCs w:val="14"/>
          <w:lang w:eastAsia="de-DE"/>
        </w:rPr>
      </w:pPr>
      <w:r>
        <w:rPr>
          <w:rFonts w:ascii="Arial" w:hAnsi="Arial" w:cs="Arial"/>
          <w:b/>
          <w:bCs/>
          <w:color w:val="595959" w:themeColor="text1" w:themeTint="A6"/>
          <w:sz w:val="14"/>
          <w:szCs w:val="14"/>
          <w:lang w:eastAsia="de-DE"/>
        </w:rPr>
        <w:t xml:space="preserve">Copyright Bilder: </w:t>
      </w:r>
      <w:r w:rsidRPr="004C5347">
        <w:rPr>
          <w:rFonts w:ascii="Arial" w:hAnsi="Arial" w:cs="Arial"/>
          <w:bCs/>
          <w:color w:val="595959" w:themeColor="text1" w:themeTint="A6"/>
          <w:sz w:val="14"/>
          <w:szCs w:val="14"/>
          <w:lang w:eastAsia="de-DE"/>
        </w:rPr>
        <w:t>Solarlux GmbH</w:t>
      </w:r>
    </w:p>
    <w:p w14:paraId="571C6B4A" w14:textId="77777777" w:rsidR="00DF03C3" w:rsidRDefault="00DF03C3" w:rsidP="00EC22AD">
      <w:pPr>
        <w:widowControl w:val="0"/>
        <w:spacing w:line="336" w:lineRule="auto"/>
        <w:ind w:right="-1"/>
        <w:rPr>
          <w:rFonts w:ascii="Arial" w:hAnsi="Arial" w:cs="Arial"/>
          <w:bCs/>
          <w:color w:val="595959" w:themeColor="text1" w:themeTint="A6"/>
          <w:sz w:val="22"/>
          <w:szCs w:val="22"/>
        </w:rPr>
      </w:pPr>
    </w:p>
    <w:p w14:paraId="371CEE9F" w14:textId="77777777" w:rsidR="00DF03C3" w:rsidRDefault="00DF03C3" w:rsidP="00EC22AD">
      <w:pPr>
        <w:widowControl w:val="0"/>
        <w:spacing w:line="336" w:lineRule="auto"/>
        <w:ind w:right="-1"/>
        <w:rPr>
          <w:rFonts w:ascii="Arial" w:hAnsi="Arial" w:cs="Arial"/>
          <w:bCs/>
          <w:color w:val="595959" w:themeColor="text1" w:themeTint="A6"/>
          <w:sz w:val="22"/>
          <w:szCs w:val="22"/>
        </w:rPr>
      </w:pPr>
    </w:p>
    <w:p w14:paraId="189DCA25" w14:textId="77777777" w:rsidR="00DF03C3" w:rsidRDefault="00DF03C3" w:rsidP="00EC22AD">
      <w:pPr>
        <w:widowControl w:val="0"/>
        <w:spacing w:line="336" w:lineRule="auto"/>
        <w:ind w:right="-1"/>
        <w:rPr>
          <w:rFonts w:ascii="Arial" w:hAnsi="Arial" w:cs="Arial"/>
          <w:bCs/>
          <w:color w:val="595959" w:themeColor="text1" w:themeTint="A6"/>
          <w:sz w:val="22"/>
          <w:szCs w:val="22"/>
        </w:rPr>
      </w:pPr>
    </w:p>
    <w:p w14:paraId="2CEAB5FA" w14:textId="77777777" w:rsidR="00DF03C3" w:rsidRDefault="00DF03C3" w:rsidP="00EC22AD">
      <w:pPr>
        <w:widowControl w:val="0"/>
        <w:spacing w:line="336" w:lineRule="auto"/>
        <w:ind w:right="-1"/>
        <w:rPr>
          <w:rFonts w:ascii="Arial" w:hAnsi="Arial" w:cs="Arial"/>
          <w:bCs/>
          <w:color w:val="595959" w:themeColor="text1" w:themeTint="A6"/>
          <w:sz w:val="22"/>
          <w:szCs w:val="22"/>
        </w:rPr>
      </w:pPr>
    </w:p>
    <w:p w14:paraId="09AF63A9" w14:textId="77777777" w:rsidR="00DF03C3" w:rsidRDefault="00DF03C3" w:rsidP="00EC22AD">
      <w:pPr>
        <w:widowControl w:val="0"/>
        <w:spacing w:line="336" w:lineRule="auto"/>
        <w:ind w:right="-1"/>
        <w:rPr>
          <w:rFonts w:ascii="Arial" w:hAnsi="Arial" w:cs="Arial"/>
          <w:bCs/>
          <w:color w:val="595959" w:themeColor="text1" w:themeTint="A6"/>
          <w:sz w:val="22"/>
          <w:szCs w:val="22"/>
        </w:rPr>
      </w:pPr>
    </w:p>
    <w:p w14:paraId="0E5E0054" w14:textId="77777777" w:rsidR="00DF03C3" w:rsidRPr="006553BF" w:rsidRDefault="00DF03C3" w:rsidP="00EC22AD">
      <w:pPr>
        <w:widowControl w:val="0"/>
        <w:spacing w:line="336" w:lineRule="auto"/>
        <w:ind w:right="-1"/>
        <w:rPr>
          <w:rFonts w:ascii="Arial" w:hAnsi="Arial" w:cs="Arial"/>
          <w:b/>
          <w:bCs/>
          <w:color w:val="595959" w:themeColor="text1" w:themeTint="A6"/>
          <w:lang w:eastAsia="de-DE"/>
        </w:rPr>
      </w:pPr>
    </w:p>
    <w:p w14:paraId="7020A191" w14:textId="77777777" w:rsidR="006553BF" w:rsidRDefault="006553BF" w:rsidP="00EC22AD">
      <w:pPr>
        <w:widowControl w:val="0"/>
        <w:spacing w:line="336" w:lineRule="auto"/>
        <w:ind w:right="-1"/>
        <w:rPr>
          <w:rFonts w:ascii="Arial" w:hAnsi="Arial" w:cs="Arial"/>
          <w:b/>
          <w:bCs/>
          <w:color w:val="595959" w:themeColor="text1" w:themeTint="A6"/>
          <w:sz w:val="14"/>
          <w:szCs w:val="14"/>
          <w:lang w:eastAsia="de-DE"/>
        </w:rPr>
      </w:pPr>
    </w:p>
    <w:p w14:paraId="55ED5D13" w14:textId="77777777" w:rsidR="002C0223" w:rsidRDefault="002C0223" w:rsidP="002C0223">
      <w:pPr>
        <w:widowControl w:val="0"/>
        <w:spacing w:line="360" w:lineRule="auto"/>
        <w:ind w:right="-283"/>
        <w:rPr>
          <w:rFonts w:ascii="Arial" w:hAnsi="Arial" w:cs="Arial"/>
          <w:b/>
          <w:bCs/>
          <w:color w:val="595959" w:themeColor="text1" w:themeTint="A6"/>
          <w:sz w:val="28"/>
          <w:szCs w:val="28"/>
          <w:lang w:eastAsia="de-DE"/>
        </w:rPr>
      </w:pPr>
      <w:proofErr w:type="spellStart"/>
      <w:r w:rsidRPr="00EF4524">
        <w:rPr>
          <w:rFonts w:ascii="Arial" w:hAnsi="Arial" w:cs="Arial"/>
          <w:b/>
          <w:bCs/>
          <w:color w:val="595959" w:themeColor="text1" w:themeTint="A6"/>
          <w:sz w:val="28"/>
          <w:szCs w:val="28"/>
          <w:lang w:eastAsia="de-DE"/>
        </w:rPr>
        <w:t>Social</w:t>
      </w:r>
      <w:proofErr w:type="spellEnd"/>
      <w:r w:rsidRPr="00EF4524">
        <w:rPr>
          <w:rFonts w:ascii="Arial" w:hAnsi="Arial" w:cs="Arial"/>
          <w:b/>
          <w:bCs/>
          <w:color w:val="595959" w:themeColor="text1" w:themeTint="A6"/>
          <w:sz w:val="28"/>
          <w:szCs w:val="28"/>
          <w:lang w:eastAsia="de-DE"/>
        </w:rPr>
        <w:t xml:space="preserve"> Media</w:t>
      </w:r>
    </w:p>
    <w:p w14:paraId="4EE8794E" w14:textId="6C90DB95" w:rsidR="009523A2" w:rsidRPr="00EF4524" w:rsidRDefault="009523A2" w:rsidP="009523A2">
      <w:pPr>
        <w:widowControl w:val="0"/>
        <w:spacing w:line="360" w:lineRule="auto"/>
        <w:ind w:right="-709"/>
        <w:rPr>
          <w:rFonts w:ascii="Arial" w:hAnsi="Arial" w:cs="Arial"/>
          <w:b/>
          <w:bCs/>
          <w:color w:val="595959" w:themeColor="text1" w:themeTint="A6"/>
          <w:sz w:val="22"/>
          <w:szCs w:val="22"/>
          <w:lang w:eastAsia="de-DE"/>
        </w:rPr>
      </w:pPr>
      <w:r w:rsidRPr="00EF4524">
        <w:rPr>
          <w:rFonts w:ascii="Arial" w:hAnsi="Arial" w:cs="Arial"/>
          <w:b/>
          <w:bCs/>
          <w:color w:val="595959" w:themeColor="text1" w:themeTint="A6"/>
          <w:sz w:val="22"/>
          <w:szCs w:val="22"/>
          <w:lang w:eastAsia="de-DE"/>
        </w:rPr>
        <w:t xml:space="preserve">Empfohlenes </w:t>
      </w:r>
      <w:r>
        <w:rPr>
          <w:rFonts w:ascii="Arial" w:hAnsi="Arial" w:cs="Arial"/>
          <w:b/>
          <w:bCs/>
          <w:color w:val="595959" w:themeColor="text1" w:themeTint="A6"/>
          <w:sz w:val="22"/>
          <w:szCs w:val="22"/>
          <w:lang w:eastAsia="de-DE"/>
        </w:rPr>
        <w:t xml:space="preserve">Bildmotiv für </w:t>
      </w:r>
      <w:proofErr w:type="spellStart"/>
      <w:r>
        <w:rPr>
          <w:rFonts w:ascii="Arial" w:hAnsi="Arial" w:cs="Arial"/>
          <w:b/>
          <w:bCs/>
          <w:color w:val="595959" w:themeColor="text1" w:themeTint="A6"/>
          <w:sz w:val="22"/>
          <w:szCs w:val="22"/>
          <w:lang w:eastAsia="de-DE"/>
        </w:rPr>
        <w:t>Social</w:t>
      </w:r>
      <w:proofErr w:type="spellEnd"/>
      <w:r>
        <w:rPr>
          <w:rFonts w:ascii="Arial" w:hAnsi="Arial" w:cs="Arial"/>
          <w:b/>
          <w:bCs/>
          <w:color w:val="595959" w:themeColor="text1" w:themeTint="A6"/>
          <w:sz w:val="22"/>
          <w:szCs w:val="22"/>
          <w:lang w:eastAsia="de-DE"/>
        </w:rPr>
        <w:t>-</w:t>
      </w:r>
      <w:r w:rsidRPr="00EF4524">
        <w:rPr>
          <w:rFonts w:ascii="Arial" w:hAnsi="Arial" w:cs="Arial"/>
          <w:b/>
          <w:bCs/>
          <w:color w:val="595959" w:themeColor="text1" w:themeTint="A6"/>
          <w:sz w:val="22"/>
          <w:szCs w:val="22"/>
          <w:lang w:eastAsia="de-DE"/>
        </w:rPr>
        <w:t>Media</w:t>
      </w:r>
      <w:r>
        <w:rPr>
          <w:rFonts w:ascii="Arial" w:hAnsi="Arial" w:cs="Arial"/>
          <w:b/>
          <w:bCs/>
          <w:color w:val="595959" w:themeColor="text1" w:themeTint="A6"/>
          <w:sz w:val="22"/>
          <w:szCs w:val="22"/>
          <w:lang w:eastAsia="de-DE"/>
        </w:rPr>
        <w:t>-Verlinkungen</w:t>
      </w:r>
      <w:r w:rsidR="00DF03C3">
        <w:rPr>
          <w:rFonts w:ascii="Arial" w:hAnsi="Arial" w:cs="Arial"/>
          <w:b/>
          <w:bCs/>
          <w:color w:val="595959" w:themeColor="text1" w:themeTint="A6"/>
          <w:sz w:val="22"/>
          <w:szCs w:val="22"/>
          <w:lang w:eastAsia="de-DE"/>
        </w:rPr>
        <w:t>:</w:t>
      </w:r>
    </w:p>
    <w:p w14:paraId="435C81B3" w14:textId="31665B8D" w:rsidR="009523A2" w:rsidRPr="00EF4524" w:rsidRDefault="00727D30" w:rsidP="002C0223">
      <w:pPr>
        <w:widowControl w:val="0"/>
        <w:spacing w:line="360" w:lineRule="auto"/>
        <w:ind w:right="-283"/>
        <w:rPr>
          <w:rFonts w:ascii="Arial" w:hAnsi="Arial" w:cs="Arial"/>
          <w:b/>
          <w:bCs/>
          <w:color w:val="595959" w:themeColor="text1" w:themeTint="A6"/>
          <w:sz w:val="28"/>
          <w:szCs w:val="28"/>
          <w:lang w:eastAsia="de-DE"/>
        </w:rPr>
      </w:pPr>
      <w:r>
        <w:rPr>
          <w:noProof/>
        </w:rPr>
        <w:drawing>
          <wp:inline distT="0" distB="0" distL="0" distR="0" wp14:anchorId="3575ACF1" wp14:editId="2EE57789">
            <wp:extent cx="4118458" cy="2157900"/>
            <wp:effectExtent l="0" t="0" r="0" b="0"/>
            <wp:docPr id="9" name="Grafik 9" descr="Ein Bild, das Gras, draußen, Gebäude,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Gras, draußen, Gebäude, Himmel enthält.&#10;&#10;Automatisch generierte Beschreibun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4138419" cy="2168359"/>
                    </a:xfrm>
                    <a:prstGeom prst="rect">
                      <a:avLst/>
                    </a:prstGeom>
                    <a:noFill/>
                    <a:ln>
                      <a:noFill/>
                    </a:ln>
                  </pic:spPr>
                </pic:pic>
              </a:graphicData>
            </a:graphic>
          </wp:inline>
        </w:drawing>
      </w:r>
    </w:p>
    <w:p w14:paraId="0E187FF1" w14:textId="0C2E5C82" w:rsidR="002C0223" w:rsidRDefault="00DF03C3" w:rsidP="00DF03C3">
      <w:pPr>
        <w:widowControl w:val="0"/>
        <w:spacing w:line="336" w:lineRule="auto"/>
        <w:ind w:right="-1"/>
        <w:rPr>
          <w:rFonts w:ascii="Arial" w:hAnsi="Arial" w:cs="Arial"/>
          <w:b/>
          <w:bCs/>
          <w:color w:val="595959" w:themeColor="text1" w:themeTint="A6"/>
          <w:lang w:eastAsia="de-DE"/>
        </w:rPr>
      </w:pPr>
      <w:r w:rsidRPr="00DF03C3">
        <w:rPr>
          <w:rFonts w:ascii="Arial" w:hAnsi="Arial" w:cs="Arial"/>
          <w:b/>
          <w:bCs/>
          <w:color w:val="595959" w:themeColor="text1" w:themeTint="A6"/>
          <w:lang w:eastAsia="de-DE"/>
        </w:rPr>
        <w:t>solarlux-ref01758-4779-1200x628px</w:t>
      </w:r>
    </w:p>
    <w:p w14:paraId="466B0CBD" w14:textId="77777777" w:rsidR="00DF03C3" w:rsidRPr="00DF03C3" w:rsidRDefault="00DF03C3" w:rsidP="00DF03C3">
      <w:pPr>
        <w:widowControl w:val="0"/>
        <w:spacing w:line="336" w:lineRule="auto"/>
        <w:ind w:right="-1"/>
        <w:rPr>
          <w:rFonts w:ascii="Arial" w:hAnsi="Arial" w:cs="Arial"/>
          <w:b/>
          <w:bCs/>
          <w:color w:val="595959" w:themeColor="text1" w:themeTint="A6"/>
          <w:lang w:eastAsia="de-DE"/>
        </w:rPr>
      </w:pPr>
    </w:p>
    <w:p w14:paraId="5CF0F274" w14:textId="77777777" w:rsidR="002C0223" w:rsidRPr="00EF4524" w:rsidRDefault="002C0223" w:rsidP="002C0223">
      <w:pPr>
        <w:widowControl w:val="0"/>
        <w:spacing w:line="360" w:lineRule="auto"/>
        <w:ind w:right="-992"/>
        <w:rPr>
          <w:rFonts w:ascii="Arial" w:hAnsi="Arial" w:cs="Arial"/>
          <w:b/>
          <w:bCs/>
          <w:color w:val="595959" w:themeColor="text1" w:themeTint="A6"/>
          <w:sz w:val="22"/>
          <w:szCs w:val="22"/>
          <w:lang w:eastAsia="de-DE"/>
        </w:rPr>
      </w:pPr>
      <w:r w:rsidRPr="00EF4524">
        <w:rPr>
          <w:rFonts w:ascii="Arial" w:hAnsi="Arial" w:cs="Arial"/>
          <w:b/>
          <w:bCs/>
          <w:color w:val="595959" w:themeColor="text1" w:themeTint="A6"/>
          <w:sz w:val="22"/>
          <w:szCs w:val="22"/>
          <w:lang w:eastAsia="de-DE"/>
        </w:rPr>
        <w:t>Hashtags:</w:t>
      </w:r>
    </w:p>
    <w:p w14:paraId="229224EF" w14:textId="0B2C1C87" w:rsidR="002C0223" w:rsidRDefault="002C0223" w:rsidP="002C0223">
      <w:pPr>
        <w:widowControl w:val="0"/>
        <w:spacing w:line="360" w:lineRule="auto"/>
        <w:ind w:right="-992"/>
        <w:rPr>
          <w:rFonts w:ascii="Arial" w:hAnsi="Arial" w:cs="Arial"/>
          <w:bCs/>
          <w:color w:val="595959" w:themeColor="text1" w:themeTint="A6"/>
          <w:sz w:val="22"/>
          <w:szCs w:val="22"/>
          <w:lang w:eastAsia="de-DE"/>
        </w:rPr>
      </w:pPr>
      <w:r w:rsidRPr="000C66D5">
        <w:rPr>
          <w:rFonts w:ascii="Arial" w:hAnsi="Arial" w:cs="Arial"/>
          <w:bCs/>
          <w:color w:val="595959" w:themeColor="text1" w:themeTint="A6"/>
          <w:sz w:val="22"/>
          <w:szCs w:val="22"/>
          <w:lang w:eastAsia="de-DE"/>
        </w:rPr>
        <w:t>#Solarlux #</w:t>
      </w:r>
      <w:r w:rsidR="00350CC9">
        <w:rPr>
          <w:rFonts w:ascii="Arial" w:hAnsi="Arial" w:cs="Arial"/>
          <w:bCs/>
          <w:color w:val="595959" w:themeColor="text1" w:themeTint="A6"/>
          <w:sz w:val="22"/>
          <w:szCs w:val="22"/>
          <w:lang w:eastAsia="de-DE"/>
        </w:rPr>
        <w:t>Cero</w:t>
      </w:r>
      <w:r>
        <w:rPr>
          <w:rFonts w:ascii="Arial" w:hAnsi="Arial" w:cs="Arial"/>
          <w:bCs/>
          <w:color w:val="595959" w:themeColor="text1" w:themeTint="A6"/>
          <w:sz w:val="22"/>
          <w:szCs w:val="22"/>
          <w:lang w:eastAsia="de-DE"/>
        </w:rPr>
        <w:t xml:space="preserve"> #</w:t>
      </w:r>
      <w:r w:rsidR="00350CC9">
        <w:rPr>
          <w:rFonts w:ascii="Arial" w:hAnsi="Arial" w:cs="Arial"/>
          <w:bCs/>
          <w:color w:val="595959" w:themeColor="text1" w:themeTint="A6"/>
          <w:sz w:val="22"/>
          <w:szCs w:val="22"/>
          <w:lang w:eastAsia="de-DE"/>
        </w:rPr>
        <w:t>Glasfassade</w:t>
      </w:r>
    </w:p>
    <w:p w14:paraId="4F2B7ABE" w14:textId="77777777" w:rsidR="004C60E8" w:rsidRDefault="004C60E8" w:rsidP="004C60E8">
      <w:pPr>
        <w:rPr>
          <w:rFonts w:ascii="Arial" w:hAnsi="Arial" w:cs="Arial"/>
          <w:sz w:val="21"/>
          <w:szCs w:val="21"/>
          <w:lang w:eastAsia="en-US"/>
        </w:rPr>
      </w:pPr>
      <w:r>
        <w:rPr>
          <w:rFonts w:ascii="Arial" w:hAnsi="Arial" w:cs="Arial"/>
          <w:sz w:val="21"/>
          <w:szCs w:val="21"/>
        </w:rPr>
        <w:t xml:space="preserve">Solarlux auf LinkedIn: </w:t>
      </w:r>
    </w:p>
    <w:p w14:paraId="5210BD5D" w14:textId="77777777" w:rsidR="004C60E8" w:rsidRDefault="00F0154A" w:rsidP="004C60E8">
      <w:pPr>
        <w:rPr>
          <w:rFonts w:ascii="Arial" w:hAnsi="Arial" w:cs="Arial"/>
          <w:sz w:val="21"/>
          <w:szCs w:val="21"/>
        </w:rPr>
      </w:pPr>
      <w:hyperlink r:id="rId16" w:history="1">
        <w:r w:rsidR="004C60E8">
          <w:rPr>
            <w:rStyle w:val="Hyperlink"/>
            <w:rFonts w:ascii="Arial" w:hAnsi="Arial" w:cs="Arial"/>
            <w:sz w:val="21"/>
            <w:szCs w:val="21"/>
          </w:rPr>
          <w:t>https://www.linkedin.com/company/solarluxgmbh/</w:t>
        </w:r>
      </w:hyperlink>
    </w:p>
    <w:p w14:paraId="673D79AA" w14:textId="77777777" w:rsidR="004C60E8" w:rsidRDefault="004C60E8" w:rsidP="004C60E8">
      <w:pPr>
        <w:rPr>
          <w:rFonts w:ascii="Arial" w:hAnsi="Arial" w:cs="Arial"/>
          <w:sz w:val="21"/>
          <w:szCs w:val="21"/>
        </w:rPr>
      </w:pPr>
    </w:p>
    <w:p w14:paraId="3C7169A4" w14:textId="77777777" w:rsidR="004C60E8" w:rsidRDefault="004C60E8" w:rsidP="004C60E8">
      <w:pPr>
        <w:rPr>
          <w:rFonts w:ascii="Arial" w:hAnsi="Arial" w:cs="Arial"/>
          <w:sz w:val="21"/>
          <w:szCs w:val="21"/>
        </w:rPr>
      </w:pPr>
      <w:r>
        <w:rPr>
          <w:rFonts w:ascii="Arial" w:hAnsi="Arial" w:cs="Arial"/>
          <w:sz w:val="21"/>
          <w:szCs w:val="21"/>
        </w:rPr>
        <w:t xml:space="preserve">Solarlux auf Instagram: </w:t>
      </w:r>
    </w:p>
    <w:p w14:paraId="65EE8E38" w14:textId="77777777" w:rsidR="004C60E8" w:rsidRDefault="00F0154A" w:rsidP="004C60E8">
      <w:pPr>
        <w:rPr>
          <w:rFonts w:ascii="Arial" w:hAnsi="Arial" w:cs="Arial"/>
          <w:sz w:val="21"/>
          <w:szCs w:val="21"/>
        </w:rPr>
      </w:pPr>
      <w:hyperlink r:id="rId17" w:history="1">
        <w:r w:rsidR="004C60E8">
          <w:rPr>
            <w:rStyle w:val="Hyperlink"/>
            <w:rFonts w:ascii="Arial" w:hAnsi="Arial" w:cs="Arial"/>
            <w:sz w:val="21"/>
            <w:szCs w:val="21"/>
          </w:rPr>
          <w:t>https://www.instagram.com/solarlux/</w:t>
        </w:r>
      </w:hyperlink>
    </w:p>
    <w:p w14:paraId="6BB51151" w14:textId="77777777" w:rsidR="005257AE" w:rsidRPr="000C66D5" w:rsidRDefault="005257AE" w:rsidP="002C0223">
      <w:pPr>
        <w:widowControl w:val="0"/>
        <w:spacing w:line="360" w:lineRule="auto"/>
        <w:ind w:right="-992"/>
        <w:rPr>
          <w:rFonts w:ascii="Arial" w:hAnsi="Arial" w:cs="Arial"/>
          <w:bCs/>
          <w:color w:val="595959" w:themeColor="text1" w:themeTint="A6"/>
          <w:sz w:val="22"/>
          <w:szCs w:val="22"/>
          <w:lang w:eastAsia="de-DE"/>
        </w:rPr>
      </w:pPr>
    </w:p>
    <w:sectPr w:rsidR="005257AE" w:rsidRPr="000C66D5" w:rsidSect="00ED4E11">
      <w:headerReference w:type="default" r:id="rId18"/>
      <w:footerReference w:type="even" r:id="rId19"/>
      <w:footerReference w:type="default" r:id="rId20"/>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480CF" w14:textId="77777777" w:rsidR="00A040B6" w:rsidRDefault="00A040B6">
      <w:r>
        <w:separator/>
      </w:r>
    </w:p>
  </w:endnote>
  <w:endnote w:type="continuationSeparator" w:id="0">
    <w:p w14:paraId="1B6FCAFF" w14:textId="77777777" w:rsidR="00A040B6" w:rsidRDefault="00A04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99A4C" w14:textId="77777777" w:rsidR="00A040B6" w:rsidRDefault="00A040B6">
      <w:r>
        <w:separator/>
      </w:r>
    </w:p>
  </w:footnote>
  <w:footnote w:type="continuationSeparator" w:id="0">
    <w:p w14:paraId="53CFF4E2" w14:textId="77777777" w:rsidR="00A040B6" w:rsidRDefault="00A04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9264"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pt;height:21.3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30939021">
    <w:abstractNumId w:val="12"/>
  </w:num>
  <w:num w:numId="2" w16cid:durableId="740176600">
    <w:abstractNumId w:val="4"/>
  </w:num>
  <w:num w:numId="3" w16cid:durableId="160004885">
    <w:abstractNumId w:val="15"/>
  </w:num>
  <w:num w:numId="4" w16cid:durableId="415515138">
    <w:abstractNumId w:val="11"/>
  </w:num>
  <w:num w:numId="5" w16cid:durableId="1327198822">
    <w:abstractNumId w:val="13"/>
  </w:num>
  <w:num w:numId="6" w16cid:durableId="2069911133">
    <w:abstractNumId w:val="0"/>
  </w:num>
  <w:num w:numId="7" w16cid:durableId="127405200">
    <w:abstractNumId w:val="10"/>
  </w:num>
  <w:num w:numId="8" w16cid:durableId="1829245046">
    <w:abstractNumId w:val="6"/>
  </w:num>
  <w:num w:numId="9" w16cid:durableId="45571237">
    <w:abstractNumId w:val="2"/>
  </w:num>
  <w:num w:numId="10" w16cid:durableId="1099645856">
    <w:abstractNumId w:val="7"/>
  </w:num>
  <w:num w:numId="11" w16cid:durableId="321592594">
    <w:abstractNumId w:val="8"/>
  </w:num>
  <w:num w:numId="12" w16cid:durableId="1405175831">
    <w:abstractNumId w:val="9"/>
  </w:num>
  <w:num w:numId="13" w16cid:durableId="138302121">
    <w:abstractNumId w:val="5"/>
  </w:num>
  <w:num w:numId="14" w16cid:durableId="499470815">
    <w:abstractNumId w:val="14"/>
  </w:num>
  <w:num w:numId="15" w16cid:durableId="2046442357">
    <w:abstractNumId w:val="3"/>
  </w:num>
  <w:num w:numId="16" w16cid:durableId="1026978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4055"/>
    <w:rsid w:val="00005F2B"/>
    <w:rsid w:val="00007BD7"/>
    <w:rsid w:val="0001053E"/>
    <w:rsid w:val="00011032"/>
    <w:rsid w:val="0001180F"/>
    <w:rsid w:val="0001272C"/>
    <w:rsid w:val="00013D1B"/>
    <w:rsid w:val="00015FA2"/>
    <w:rsid w:val="000172DF"/>
    <w:rsid w:val="00021FA0"/>
    <w:rsid w:val="000220E9"/>
    <w:rsid w:val="00022251"/>
    <w:rsid w:val="000251CA"/>
    <w:rsid w:val="000259AE"/>
    <w:rsid w:val="00027E56"/>
    <w:rsid w:val="00027EF9"/>
    <w:rsid w:val="00031098"/>
    <w:rsid w:val="00031106"/>
    <w:rsid w:val="00033858"/>
    <w:rsid w:val="000342F8"/>
    <w:rsid w:val="000345D1"/>
    <w:rsid w:val="00036912"/>
    <w:rsid w:val="00037535"/>
    <w:rsid w:val="000433F2"/>
    <w:rsid w:val="000447B7"/>
    <w:rsid w:val="00045E0C"/>
    <w:rsid w:val="000506AB"/>
    <w:rsid w:val="0005189C"/>
    <w:rsid w:val="000518E9"/>
    <w:rsid w:val="0005403D"/>
    <w:rsid w:val="00054D0E"/>
    <w:rsid w:val="00054E0F"/>
    <w:rsid w:val="00054FC8"/>
    <w:rsid w:val="0005503E"/>
    <w:rsid w:val="00061C43"/>
    <w:rsid w:val="00061CD7"/>
    <w:rsid w:val="00061E3B"/>
    <w:rsid w:val="00063613"/>
    <w:rsid w:val="000647CB"/>
    <w:rsid w:val="000655AC"/>
    <w:rsid w:val="0006565F"/>
    <w:rsid w:val="00065B16"/>
    <w:rsid w:val="0006781C"/>
    <w:rsid w:val="00073878"/>
    <w:rsid w:val="000759E2"/>
    <w:rsid w:val="00080A3B"/>
    <w:rsid w:val="0008115E"/>
    <w:rsid w:val="00082304"/>
    <w:rsid w:val="00082854"/>
    <w:rsid w:val="0008382C"/>
    <w:rsid w:val="00083982"/>
    <w:rsid w:val="00085F48"/>
    <w:rsid w:val="00086534"/>
    <w:rsid w:val="0008785C"/>
    <w:rsid w:val="0009001D"/>
    <w:rsid w:val="0009086C"/>
    <w:rsid w:val="00090F9D"/>
    <w:rsid w:val="000933C3"/>
    <w:rsid w:val="000938FB"/>
    <w:rsid w:val="00093915"/>
    <w:rsid w:val="0009728E"/>
    <w:rsid w:val="000A1401"/>
    <w:rsid w:val="000A2696"/>
    <w:rsid w:val="000A3320"/>
    <w:rsid w:val="000A3E85"/>
    <w:rsid w:val="000A6129"/>
    <w:rsid w:val="000A650A"/>
    <w:rsid w:val="000A6863"/>
    <w:rsid w:val="000A7D74"/>
    <w:rsid w:val="000B10DB"/>
    <w:rsid w:val="000B14E6"/>
    <w:rsid w:val="000B21CC"/>
    <w:rsid w:val="000B31B2"/>
    <w:rsid w:val="000B429B"/>
    <w:rsid w:val="000B7BE6"/>
    <w:rsid w:val="000C0016"/>
    <w:rsid w:val="000C2CC3"/>
    <w:rsid w:val="000C59AD"/>
    <w:rsid w:val="000C5EC5"/>
    <w:rsid w:val="000C7619"/>
    <w:rsid w:val="000D17A3"/>
    <w:rsid w:val="000D19CC"/>
    <w:rsid w:val="000D3F5C"/>
    <w:rsid w:val="000D57D7"/>
    <w:rsid w:val="000E5E22"/>
    <w:rsid w:val="000F0A80"/>
    <w:rsid w:val="000F0B5E"/>
    <w:rsid w:val="000F1765"/>
    <w:rsid w:val="000F1826"/>
    <w:rsid w:val="000F5E25"/>
    <w:rsid w:val="000F6986"/>
    <w:rsid w:val="00100904"/>
    <w:rsid w:val="00101885"/>
    <w:rsid w:val="001035FF"/>
    <w:rsid w:val="00103FD5"/>
    <w:rsid w:val="0010432F"/>
    <w:rsid w:val="00105892"/>
    <w:rsid w:val="001058FD"/>
    <w:rsid w:val="00106BF8"/>
    <w:rsid w:val="00110561"/>
    <w:rsid w:val="00110F1E"/>
    <w:rsid w:val="00110FA2"/>
    <w:rsid w:val="00111243"/>
    <w:rsid w:val="00113147"/>
    <w:rsid w:val="00114308"/>
    <w:rsid w:val="0011433B"/>
    <w:rsid w:val="0011459F"/>
    <w:rsid w:val="001200AD"/>
    <w:rsid w:val="001205A0"/>
    <w:rsid w:val="001205CC"/>
    <w:rsid w:val="00120CA6"/>
    <w:rsid w:val="00122325"/>
    <w:rsid w:val="00122EE1"/>
    <w:rsid w:val="00123E9E"/>
    <w:rsid w:val="001253A0"/>
    <w:rsid w:val="00125CEC"/>
    <w:rsid w:val="001263E5"/>
    <w:rsid w:val="00127E3F"/>
    <w:rsid w:val="001322AE"/>
    <w:rsid w:val="001328C5"/>
    <w:rsid w:val="00132BC0"/>
    <w:rsid w:val="001334D3"/>
    <w:rsid w:val="00133A87"/>
    <w:rsid w:val="00133F78"/>
    <w:rsid w:val="001346F7"/>
    <w:rsid w:val="00134B77"/>
    <w:rsid w:val="00134E3B"/>
    <w:rsid w:val="0013552C"/>
    <w:rsid w:val="001361B4"/>
    <w:rsid w:val="0013688D"/>
    <w:rsid w:val="001372AB"/>
    <w:rsid w:val="00137433"/>
    <w:rsid w:val="001437AB"/>
    <w:rsid w:val="001441B5"/>
    <w:rsid w:val="00145BA3"/>
    <w:rsid w:val="00145C18"/>
    <w:rsid w:val="00146D12"/>
    <w:rsid w:val="00147DAA"/>
    <w:rsid w:val="00154990"/>
    <w:rsid w:val="001560D5"/>
    <w:rsid w:val="0015769F"/>
    <w:rsid w:val="00160DF3"/>
    <w:rsid w:val="00162C1B"/>
    <w:rsid w:val="00162FE7"/>
    <w:rsid w:val="00163606"/>
    <w:rsid w:val="00164A41"/>
    <w:rsid w:val="00166965"/>
    <w:rsid w:val="0017059C"/>
    <w:rsid w:val="00170EDD"/>
    <w:rsid w:val="0017137D"/>
    <w:rsid w:val="001727FC"/>
    <w:rsid w:val="00173D2C"/>
    <w:rsid w:val="00174A1C"/>
    <w:rsid w:val="00174DE3"/>
    <w:rsid w:val="00180596"/>
    <w:rsid w:val="00180EBE"/>
    <w:rsid w:val="00181FB3"/>
    <w:rsid w:val="00186717"/>
    <w:rsid w:val="00190474"/>
    <w:rsid w:val="00192914"/>
    <w:rsid w:val="00193633"/>
    <w:rsid w:val="0019374F"/>
    <w:rsid w:val="001969AB"/>
    <w:rsid w:val="001971C8"/>
    <w:rsid w:val="00197C6E"/>
    <w:rsid w:val="001A0BB3"/>
    <w:rsid w:val="001A1415"/>
    <w:rsid w:val="001A24CF"/>
    <w:rsid w:val="001A782E"/>
    <w:rsid w:val="001B0615"/>
    <w:rsid w:val="001B12C2"/>
    <w:rsid w:val="001B2B01"/>
    <w:rsid w:val="001B3028"/>
    <w:rsid w:val="001B381E"/>
    <w:rsid w:val="001B3E1B"/>
    <w:rsid w:val="001B43B5"/>
    <w:rsid w:val="001B4B4E"/>
    <w:rsid w:val="001B5F1C"/>
    <w:rsid w:val="001B64B4"/>
    <w:rsid w:val="001B767A"/>
    <w:rsid w:val="001C1688"/>
    <w:rsid w:val="001C2D72"/>
    <w:rsid w:val="001C372C"/>
    <w:rsid w:val="001C3841"/>
    <w:rsid w:val="001C48B5"/>
    <w:rsid w:val="001C48C8"/>
    <w:rsid w:val="001C4A7D"/>
    <w:rsid w:val="001C4B0F"/>
    <w:rsid w:val="001C71F9"/>
    <w:rsid w:val="001C734D"/>
    <w:rsid w:val="001D019E"/>
    <w:rsid w:val="001D2470"/>
    <w:rsid w:val="001D3302"/>
    <w:rsid w:val="001D4C86"/>
    <w:rsid w:val="001D52D6"/>
    <w:rsid w:val="001D5877"/>
    <w:rsid w:val="001D6675"/>
    <w:rsid w:val="001E0023"/>
    <w:rsid w:val="001E11DC"/>
    <w:rsid w:val="001E2BD5"/>
    <w:rsid w:val="001E3B81"/>
    <w:rsid w:val="001E5838"/>
    <w:rsid w:val="001E58F6"/>
    <w:rsid w:val="001E68FE"/>
    <w:rsid w:val="001E7C8E"/>
    <w:rsid w:val="001F1A05"/>
    <w:rsid w:val="001F277B"/>
    <w:rsid w:val="001F3E33"/>
    <w:rsid w:val="001F7EF6"/>
    <w:rsid w:val="0020016C"/>
    <w:rsid w:val="00200EC2"/>
    <w:rsid w:val="00201142"/>
    <w:rsid w:val="00203887"/>
    <w:rsid w:val="00203A92"/>
    <w:rsid w:val="00204F17"/>
    <w:rsid w:val="00205083"/>
    <w:rsid w:val="00206E25"/>
    <w:rsid w:val="002114D1"/>
    <w:rsid w:val="0021229A"/>
    <w:rsid w:val="0021296B"/>
    <w:rsid w:val="002129FA"/>
    <w:rsid w:val="002142D7"/>
    <w:rsid w:val="00214AA0"/>
    <w:rsid w:val="00215B0C"/>
    <w:rsid w:val="00217585"/>
    <w:rsid w:val="002208B5"/>
    <w:rsid w:val="00220CB1"/>
    <w:rsid w:val="00220EFB"/>
    <w:rsid w:val="00222144"/>
    <w:rsid w:val="0022235C"/>
    <w:rsid w:val="002239D5"/>
    <w:rsid w:val="00225683"/>
    <w:rsid w:val="00225F45"/>
    <w:rsid w:val="0022658F"/>
    <w:rsid w:val="0022738A"/>
    <w:rsid w:val="002311D3"/>
    <w:rsid w:val="00237452"/>
    <w:rsid w:val="00240712"/>
    <w:rsid w:val="00241AA2"/>
    <w:rsid w:val="0024393B"/>
    <w:rsid w:val="00243DB1"/>
    <w:rsid w:val="002477E5"/>
    <w:rsid w:val="00247CDE"/>
    <w:rsid w:val="0025112A"/>
    <w:rsid w:val="0025154C"/>
    <w:rsid w:val="0025184E"/>
    <w:rsid w:val="00252571"/>
    <w:rsid w:val="002541EF"/>
    <w:rsid w:val="00254F44"/>
    <w:rsid w:val="00255753"/>
    <w:rsid w:val="00261312"/>
    <w:rsid w:val="00263190"/>
    <w:rsid w:val="00266072"/>
    <w:rsid w:val="00267688"/>
    <w:rsid w:val="00270735"/>
    <w:rsid w:val="00270A67"/>
    <w:rsid w:val="00270C97"/>
    <w:rsid w:val="00272CD7"/>
    <w:rsid w:val="00282479"/>
    <w:rsid w:val="002870BC"/>
    <w:rsid w:val="00287320"/>
    <w:rsid w:val="0029024E"/>
    <w:rsid w:val="00290C11"/>
    <w:rsid w:val="00290C97"/>
    <w:rsid w:val="00293453"/>
    <w:rsid w:val="00293EE3"/>
    <w:rsid w:val="002945D6"/>
    <w:rsid w:val="00296DA2"/>
    <w:rsid w:val="002A1D07"/>
    <w:rsid w:val="002A1EA5"/>
    <w:rsid w:val="002A2819"/>
    <w:rsid w:val="002A2B25"/>
    <w:rsid w:val="002A6B7F"/>
    <w:rsid w:val="002B1F2A"/>
    <w:rsid w:val="002B374A"/>
    <w:rsid w:val="002B50BC"/>
    <w:rsid w:val="002B54F2"/>
    <w:rsid w:val="002B6971"/>
    <w:rsid w:val="002B7441"/>
    <w:rsid w:val="002C0223"/>
    <w:rsid w:val="002C094B"/>
    <w:rsid w:val="002C0AFA"/>
    <w:rsid w:val="002C19CB"/>
    <w:rsid w:val="002C1E82"/>
    <w:rsid w:val="002C38C0"/>
    <w:rsid w:val="002C5872"/>
    <w:rsid w:val="002C5881"/>
    <w:rsid w:val="002C5A8C"/>
    <w:rsid w:val="002C752F"/>
    <w:rsid w:val="002C79DA"/>
    <w:rsid w:val="002D04CC"/>
    <w:rsid w:val="002D13F0"/>
    <w:rsid w:val="002D3736"/>
    <w:rsid w:val="002D38CC"/>
    <w:rsid w:val="002D6B71"/>
    <w:rsid w:val="002D7BC7"/>
    <w:rsid w:val="002E0256"/>
    <w:rsid w:val="002E042E"/>
    <w:rsid w:val="002E1695"/>
    <w:rsid w:val="002E2716"/>
    <w:rsid w:val="002E2E79"/>
    <w:rsid w:val="002E4E15"/>
    <w:rsid w:val="002E6C40"/>
    <w:rsid w:val="002F035E"/>
    <w:rsid w:val="002F4348"/>
    <w:rsid w:val="002F47BC"/>
    <w:rsid w:val="002F50DC"/>
    <w:rsid w:val="002F52E7"/>
    <w:rsid w:val="002F5B4C"/>
    <w:rsid w:val="002F662B"/>
    <w:rsid w:val="002F663B"/>
    <w:rsid w:val="002F6769"/>
    <w:rsid w:val="00305741"/>
    <w:rsid w:val="003106FC"/>
    <w:rsid w:val="00310E6F"/>
    <w:rsid w:val="003110F6"/>
    <w:rsid w:val="0031381B"/>
    <w:rsid w:val="003158FB"/>
    <w:rsid w:val="0031630E"/>
    <w:rsid w:val="003167CF"/>
    <w:rsid w:val="00322EBD"/>
    <w:rsid w:val="00323AAA"/>
    <w:rsid w:val="00325A81"/>
    <w:rsid w:val="00327557"/>
    <w:rsid w:val="00331D30"/>
    <w:rsid w:val="003323C5"/>
    <w:rsid w:val="00332501"/>
    <w:rsid w:val="00332AE8"/>
    <w:rsid w:val="00332E62"/>
    <w:rsid w:val="00333A06"/>
    <w:rsid w:val="00334BE0"/>
    <w:rsid w:val="00334C35"/>
    <w:rsid w:val="003352EB"/>
    <w:rsid w:val="00335387"/>
    <w:rsid w:val="003368A8"/>
    <w:rsid w:val="00336904"/>
    <w:rsid w:val="0034014D"/>
    <w:rsid w:val="00343CEB"/>
    <w:rsid w:val="00343DE2"/>
    <w:rsid w:val="00344704"/>
    <w:rsid w:val="003456A0"/>
    <w:rsid w:val="0034606C"/>
    <w:rsid w:val="00346149"/>
    <w:rsid w:val="00346F5C"/>
    <w:rsid w:val="00347211"/>
    <w:rsid w:val="00350CC9"/>
    <w:rsid w:val="00354756"/>
    <w:rsid w:val="0035701E"/>
    <w:rsid w:val="00363AA6"/>
    <w:rsid w:val="003646CE"/>
    <w:rsid w:val="00364C88"/>
    <w:rsid w:val="003651D5"/>
    <w:rsid w:val="0036633E"/>
    <w:rsid w:val="003706B7"/>
    <w:rsid w:val="0037473B"/>
    <w:rsid w:val="00374A16"/>
    <w:rsid w:val="00376393"/>
    <w:rsid w:val="00380B16"/>
    <w:rsid w:val="00380C4E"/>
    <w:rsid w:val="003819E7"/>
    <w:rsid w:val="003823A3"/>
    <w:rsid w:val="003876FC"/>
    <w:rsid w:val="0039054F"/>
    <w:rsid w:val="003915ED"/>
    <w:rsid w:val="00393BEF"/>
    <w:rsid w:val="00395C2E"/>
    <w:rsid w:val="00396E1D"/>
    <w:rsid w:val="00396FA5"/>
    <w:rsid w:val="00397516"/>
    <w:rsid w:val="003A073A"/>
    <w:rsid w:val="003A384B"/>
    <w:rsid w:val="003A588B"/>
    <w:rsid w:val="003A58AD"/>
    <w:rsid w:val="003A6442"/>
    <w:rsid w:val="003A678E"/>
    <w:rsid w:val="003A6C7D"/>
    <w:rsid w:val="003A778A"/>
    <w:rsid w:val="003B20EF"/>
    <w:rsid w:val="003B2EFA"/>
    <w:rsid w:val="003B3974"/>
    <w:rsid w:val="003B4721"/>
    <w:rsid w:val="003B480C"/>
    <w:rsid w:val="003B4DAA"/>
    <w:rsid w:val="003B51E6"/>
    <w:rsid w:val="003B5B1F"/>
    <w:rsid w:val="003B7EAC"/>
    <w:rsid w:val="003C37DB"/>
    <w:rsid w:val="003C47C1"/>
    <w:rsid w:val="003C4987"/>
    <w:rsid w:val="003C4D44"/>
    <w:rsid w:val="003C50F3"/>
    <w:rsid w:val="003D1CFC"/>
    <w:rsid w:val="003D46CB"/>
    <w:rsid w:val="003D4B0E"/>
    <w:rsid w:val="003D5D5E"/>
    <w:rsid w:val="003D7853"/>
    <w:rsid w:val="003D7C2B"/>
    <w:rsid w:val="003E099E"/>
    <w:rsid w:val="003E1A3E"/>
    <w:rsid w:val="003E3346"/>
    <w:rsid w:val="003E6426"/>
    <w:rsid w:val="003E7A86"/>
    <w:rsid w:val="003F06B1"/>
    <w:rsid w:val="003F0831"/>
    <w:rsid w:val="003F0C89"/>
    <w:rsid w:val="003F0E38"/>
    <w:rsid w:val="003F14B3"/>
    <w:rsid w:val="003F2B46"/>
    <w:rsid w:val="003F5646"/>
    <w:rsid w:val="003F6327"/>
    <w:rsid w:val="003F7BA3"/>
    <w:rsid w:val="00401FF1"/>
    <w:rsid w:val="004039DF"/>
    <w:rsid w:val="0040425E"/>
    <w:rsid w:val="00404E74"/>
    <w:rsid w:val="00404F3E"/>
    <w:rsid w:val="00405A60"/>
    <w:rsid w:val="00407A95"/>
    <w:rsid w:val="004119A0"/>
    <w:rsid w:val="00411BB4"/>
    <w:rsid w:val="00414CF5"/>
    <w:rsid w:val="004160AF"/>
    <w:rsid w:val="004176E0"/>
    <w:rsid w:val="00424589"/>
    <w:rsid w:val="00426794"/>
    <w:rsid w:val="004277BD"/>
    <w:rsid w:val="00427E85"/>
    <w:rsid w:val="00431CBC"/>
    <w:rsid w:val="0043234C"/>
    <w:rsid w:val="00432EA2"/>
    <w:rsid w:val="00432ED6"/>
    <w:rsid w:val="00433F1F"/>
    <w:rsid w:val="00434026"/>
    <w:rsid w:val="0043461D"/>
    <w:rsid w:val="00435154"/>
    <w:rsid w:val="00436D2D"/>
    <w:rsid w:val="00436F99"/>
    <w:rsid w:val="00442627"/>
    <w:rsid w:val="00443FC2"/>
    <w:rsid w:val="004442EF"/>
    <w:rsid w:val="00444A41"/>
    <w:rsid w:val="00445045"/>
    <w:rsid w:val="00446BD6"/>
    <w:rsid w:val="004475D8"/>
    <w:rsid w:val="00450811"/>
    <w:rsid w:val="0045102E"/>
    <w:rsid w:val="0045118F"/>
    <w:rsid w:val="004528B1"/>
    <w:rsid w:val="004529A6"/>
    <w:rsid w:val="00455B10"/>
    <w:rsid w:val="00460980"/>
    <w:rsid w:val="00464632"/>
    <w:rsid w:val="00465394"/>
    <w:rsid w:val="004704CA"/>
    <w:rsid w:val="00470873"/>
    <w:rsid w:val="00470D22"/>
    <w:rsid w:val="00472607"/>
    <w:rsid w:val="00472757"/>
    <w:rsid w:val="00475799"/>
    <w:rsid w:val="00475DEC"/>
    <w:rsid w:val="004767A1"/>
    <w:rsid w:val="004823FB"/>
    <w:rsid w:val="00484A40"/>
    <w:rsid w:val="00484C6A"/>
    <w:rsid w:val="00486199"/>
    <w:rsid w:val="00486563"/>
    <w:rsid w:val="00486B0A"/>
    <w:rsid w:val="00487836"/>
    <w:rsid w:val="00487C2A"/>
    <w:rsid w:val="00490087"/>
    <w:rsid w:val="00490E95"/>
    <w:rsid w:val="00492D17"/>
    <w:rsid w:val="00494479"/>
    <w:rsid w:val="00495FCE"/>
    <w:rsid w:val="004A1A1C"/>
    <w:rsid w:val="004A255D"/>
    <w:rsid w:val="004A3379"/>
    <w:rsid w:val="004A4B9F"/>
    <w:rsid w:val="004A5D3F"/>
    <w:rsid w:val="004A5F5E"/>
    <w:rsid w:val="004A6AEE"/>
    <w:rsid w:val="004A71B3"/>
    <w:rsid w:val="004A74F9"/>
    <w:rsid w:val="004B0AA1"/>
    <w:rsid w:val="004B2E7C"/>
    <w:rsid w:val="004B4AB8"/>
    <w:rsid w:val="004B68BD"/>
    <w:rsid w:val="004B6D63"/>
    <w:rsid w:val="004B7817"/>
    <w:rsid w:val="004C0E06"/>
    <w:rsid w:val="004C108E"/>
    <w:rsid w:val="004C1385"/>
    <w:rsid w:val="004C17EC"/>
    <w:rsid w:val="004C242D"/>
    <w:rsid w:val="004C25CF"/>
    <w:rsid w:val="004C5347"/>
    <w:rsid w:val="004C5E26"/>
    <w:rsid w:val="004C60E8"/>
    <w:rsid w:val="004C6F0B"/>
    <w:rsid w:val="004D0EF3"/>
    <w:rsid w:val="004D1DD0"/>
    <w:rsid w:val="004D1EE9"/>
    <w:rsid w:val="004D559A"/>
    <w:rsid w:val="004E2031"/>
    <w:rsid w:val="004E2CA9"/>
    <w:rsid w:val="004E35AB"/>
    <w:rsid w:val="004E36EE"/>
    <w:rsid w:val="004E3808"/>
    <w:rsid w:val="004E61AA"/>
    <w:rsid w:val="004E6901"/>
    <w:rsid w:val="004F0FED"/>
    <w:rsid w:val="004F1118"/>
    <w:rsid w:val="004F1A30"/>
    <w:rsid w:val="004F1FE3"/>
    <w:rsid w:val="004F385A"/>
    <w:rsid w:val="004F4C82"/>
    <w:rsid w:val="004F5AFF"/>
    <w:rsid w:val="004F5B41"/>
    <w:rsid w:val="004F61D5"/>
    <w:rsid w:val="004F7007"/>
    <w:rsid w:val="004F7811"/>
    <w:rsid w:val="00502380"/>
    <w:rsid w:val="005027AA"/>
    <w:rsid w:val="00502F41"/>
    <w:rsid w:val="0050474F"/>
    <w:rsid w:val="005053A2"/>
    <w:rsid w:val="00505874"/>
    <w:rsid w:val="00507CEB"/>
    <w:rsid w:val="005107DC"/>
    <w:rsid w:val="00510959"/>
    <w:rsid w:val="00511808"/>
    <w:rsid w:val="00511C87"/>
    <w:rsid w:val="005124C1"/>
    <w:rsid w:val="005126B1"/>
    <w:rsid w:val="00513838"/>
    <w:rsid w:val="00513ABC"/>
    <w:rsid w:val="00515052"/>
    <w:rsid w:val="0051527C"/>
    <w:rsid w:val="00517096"/>
    <w:rsid w:val="00517A96"/>
    <w:rsid w:val="005211C8"/>
    <w:rsid w:val="00522FA8"/>
    <w:rsid w:val="0052403A"/>
    <w:rsid w:val="00524FBA"/>
    <w:rsid w:val="005257AE"/>
    <w:rsid w:val="005264F8"/>
    <w:rsid w:val="00526CBC"/>
    <w:rsid w:val="0053149E"/>
    <w:rsid w:val="005317F9"/>
    <w:rsid w:val="00534196"/>
    <w:rsid w:val="00537C16"/>
    <w:rsid w:val="00543C6F"/>
    <w:rsid w:val="00544E98"/>
    <w:rsid w:val="00545742"/>
    <w:rsid w:val="00545EAB"/>
    <w:rsid w:val="00550DB7"/>
    <w:rsid w:val="005525C3"/>
    <w:rsid w:val="00553E13"/>
    <w:rsid w:val="00554164"/>
    <w:rsid w:val="005545D3"/>
    <w:rsid w:val="0055571D"/>
    <w:rsid w:val="0055720E"/>
    <w:rsid w:val="00560870"/>
    <w:rsid w:val="005610C1"/>
    <w:rsid w:val="00561A03"/>
    <w:rsid w:val="00562221"/>
    <w:rsid w:val="00563BB5"/>
    <w:rsid w:val="005657F4"/>
    <w:rsid w:val="0056596D"/>
    <w:rsid w:val="00565E87"/>
    <w:rsid w:val="00566801"/>
    <w:rsid w:val="00566BFA"/>
    <w:rsid w:val="005678C7"/>
    <w:rsid w:val="00567941"/>
    <w:rsid w:val="00567FE1"/>
    <w:rsid w:val="005726A5"/>
    <w:rsid w:val="005738F9"/>
    <w:rsid w:val="005775AB"/>
    <w:rsid w:val="00581CE3"/>
    <w:rsid w:val="00582315"/>
    <w:rsid w:val="00582AFA"/>
    <w:rsid w:val="00584FC4"/>
    <w:rsid w:val="0058576C"/>
    <w:rsid w:val="00587336"/>
    <w:rsid w:val="0059041F"/>
    <w:rsid w:val="00591245"/>
    <w:rsid w:val="0059126C"/>
    <w:rsid w:val="00592B61"/>
    <w:rsid w:val="00592E92"/>
    <w:rsid w:val="0059387F"/>
    <w:rsid w:val="00594C35"/>
    <w:rsid w:val="00595FF0"/>
    <w:rsid w:val="00596484"/>
    <w:rsid w:val="00597D97"/>
    <w:rsid w:val="005A2B74"/>
    <w:rsid w:val="005A5694"/>
    <w:rsid w:val="005A5E70"/>
    <w:rsid w:val="005A6D1B"/>
    <w:rsid w:val="005A74FA"/>
    <w:rsid w:val="005B30CA"/>
    <w:rsid w:val="005B3B7F"/>
    <w:rsid w:val="005B40BF"/>
    <w:rsid w:val="005B4690"/>
    <w:rsid w:val="005B68E0"/>
    <w:rsid w:val="005C0774"/>
    <w:rsid w:val="005C2869"/>
    <w:rsid w:val="005C2A1E"/>
    <w:rsid w:val="005C365D"/>
    <w:rsid w:val="005C42EA"/>
    <w:rsid w:val="005C4F6E"/>
    <w:rsid w:val="005C7ADC"/>
    <w:rsid w:val="005C7EE9"/>
    <w:rsid w:val="005D3AE0"/>
    <w:rsid w:val="005E0F2D"/>
    <w:rsid w:val="005E1815"/>
    <w:rsid w:val="005E4243"/>
    <w:rsid w:val="005E4B8F"/>
    <w:rsid w:val="005E5702"/>
    <w:rsid w:val="005F2826"/>
    <w:rsid w:val="005F2AFB"/>
    <w:rsid w:val="005F6A59"/>
    <w:rsid w:val="005F77BC"/>
    <w:rsid w:val="005F786B"/>
    <w:rsid w:val="005F7AF5"/>
    <w:rsid w:val="00600AE6"/>
    <w:rsid w:val="0060120B"/>
    <w:rsid w:val="0060154C"/>
    <w:rsid w:val="006017E5"/>
    <w:rsid w:val="00601EDA"/>
    <w:rsid w:val="006038F0"/>
    <w:rsid w:val="006046DD"/>
    <w:rsid w:val="006048F7"/>
    <w:rsid w:val="00605408"/>
    <w:rsid w:val="00605CFB"/>
    <w:rsid w:val="006072A9"/>
    <w:rsid w:val="006118DC"/>
    <w:rsid w:val="0061255C"/>
    <w:rsid w:val="0061745B"/>
    <w:rsid w:val="00620403"/>
    <w:rsid w:val="00621B5D"/>
    <w:rsid w:val="00623D10"/>
    <w:rsid w:val="00625508"/>
    <w:rsid w:val="00625589"/>
    <w:rsid w:val="00626475"/>
    <w:rsid w:val="00626557"/>
    <w:rsid w:val="00626745"/>
    <w:rsid w:val="00627085"/>
    <w:rsid w:val="00627297"/>
    <w:rsid w:val="00627838"/>
    <w:rsid w:val="00631D51"/>
    <w:rsid w:val="006335A0"/>
    <w:rsid w:val="00634582"/>
    <w:rsid w:val="00636333"/>
    <w:rsid w:val="00636FC1"/>
    <w:rsid w:val="0064066B"/>
    <w:rsid w:val="006410A8"/>
    <w:rsid w:val="00642A25"/>
    <w:rsid w:val="006438D4"/>
    <w:rsid w:val="00646C06"/>
    <w:rsid w:val="00650A93"/>
    <w:rsid w:val="00654B36"/>
    <w:rsid w:val="00654D20"/>
    <w:rsid w:val="006553BF"/>
    <w:rsid w:val="00655A33"/>
    <w:rsid w:val="00655D32"/>
    <w:rsid w:val="00656121"/>
    <w:rsid w:val="0065619F"/>
    <w:rsid w:val="00656705"/>
    <w:rsid w:val="0066299E"/>
    <w:rsid w:val="00662F36"/>
    <w:rsid w:val="006632C8"/>
    <w:rsid w:val="00671759"/>
    <w:rsid w:val="00673AAB"/>
    <w:rsid w:val="00674BC6"/>
    <w:rsid w:val="0067520A"/>
    <w:rsid w:val="006761D3"/>
    <w:rsid w:val="006820CE"/>
    <w:rsid w:val="00683BC4"/>
    <w:rsid w:val="00685B6A"/>
    <w:rsid w:val="00686E34"/>
    <w:rsid w:val="0068742A"/>
    <w:rsid w:val="00687C3E"/>
    <w:rsid w:val="00690F43"/>
    <w:rsid w:val="00692435"/>
    <w:rsid w:val="006928EE"/>
    <w:rsid w:val="006937CD"/>
    <w:rsid w:val="006958D6"/>
    <w:rsid w:val="00695BF9"/>
    <w:rsid w:val="00696614"/>
    <w:rsid w:val="0069663A"/>
    <w:rsid w:val="006A14D4"/>
    <w:rsid w:val="006A22FD"/>
    <w:rsid w:val="006A3B4D"/>
    <w:rsid w:val="006A3E82"/>
    <w:rsid w:val="006A4421"/>
    <w:rsid w:val="006A6939"/>
    <w:rsid w:val="006A7A34"/>
    <w:rsid w:val="006B573C"/>
    <w:rsid w:val="006B69CE"/>
    <w:rsid w:val="006B77D5"/>
    <w:rsid w:val="006C015A"/>
    <w:rsid w:val="006C0A43"/>
    <w:rsid w:val="006C4354"/>
    <w:rsid w:val="006C44E5"/>
    <w:rsid w:val="006C5B1B"/>
    <w:rsid w:val="006C5FE3"/>
    <w:rsid w:val="006C6940"/>
    <w:rsid w:val="006D0300"/>
    <w:rsid w:val="006D196E"/>
    <w:rsid w:val="006D2671"/>
    <w:rsid w:val="006D2FB1"/>
    <w:rsid w:val="006D72F2"/>
    <w:rsid w:val="006E4F5B"/>
    <w:rsid w:val="006E626F"/>
    <w:rsid w:val="006E667B"/>
    <w:rsid w:val="006E6BE6"/>
    <w:rsid w:val="006F0418"/>
    <w:rsid w:val="006F48A4"/>
    <w:rsid w:val="006F4A9A"/>
    <w:rsid w:val="006F5425"/>
    <w:rsid w:val="006F7430"/>
    <w:rsid w:val="006F7BA4"/>
    <w:rsid w:val="0070054C"/>
    <w:rsid w:val="00700BF8"/>
    <w:rsid w:val="00700C58"/>
    <w:rsid w:val="00703AC9"/>
    <w:rsid w:val="00704080"/>
    <w:rsid w:val="00704B13"/>
    <w:rsid w:val="0070557E"/>
    <w:rsid w:val="00707FDD"/>
    <w:rsid w:val="0071219D"/>
    <w:rsid w:val="00712569"/>
    <w:rsid w:val="00712687"/>
    <w:rsid w:val="007142B5"/>
    <w:rsid w:val="00715027"/>
    <w:rsid w:val="0071541E"/>
    <w:rsid w:val="00716C38"/>
    <w:rsid w:val="00716E70"/>
    <w:rsid w:val="00716F77"/>
    <w:rsid w:val="00717997"/>
    <w:rsid w:val="007179AA"/>
    <w:rsid w:val="00720E59"/>
    <w:rsid w:val="0072207F"/>
    <w:rsid w:val="00723029"/>
    <w:rsid w:val="007236F8"/>
    <w:rsid w:val="007246B8"/>
    <w:rsid w:val="00726030"/>
    <w:rsid w:val="0072622A"/>
    <w:rsid w:val="00727B7C"/>
    <w:rsid w:val="00727D30"/>
    <w:rsid w:val="007330C3"/>
    <w:rsid w:val="00733936"/>
    <w:rsid w:val="00734381"/>
    <w:rsid w:val="00735499"/>
    <w:rsid w:val="00735E0A"/>
    <w:rsid w:val="00736BAE"/>
    <w:rsid w:val="00740926"/>
    <w:rsid w:val="00742268"/>
    <w:rsid w:val="00742A0C"/>
    <w:rsid w:val="00742E79"/>
    <w:rsid w:val="00743043"/>
    <w:rsid w:val="007438F9"/>
    <w:rsid w:val="007504C3"/>
    <w:rsid w:val="007511EE"/>
    <w:rsid w:val="00751978"/>
    <w:rsid w:val="007576C0"/>
    <w:rsid w:val="00764CC9"/>
    <w:rsid w:val="007655B1"/>
    <w:rsid w:val="00766F21"/>
    <w:rsid w:val="00767B26"/>
    <w:rsid w:val="0077136B"/>
    <w:rsid w:val="00775BA7"/>
    <w:rsid w:val="007771B1"/>
    <w:rsid w:val="00780C75"/>
    <w:rsid w:val="00783D39"/>
    <w:rsid w:val="00784126"/>
    <w:rsid w:val="007862FF"/>
    <w:rsid w:val="00790FE9"/>
    <w:rsid w:val="00794B00"/>
    <w:rsid w:val="00796B94"/>
    <w:rsid w:val="007A1580"/>
    <w:rsid w:val="007A5201"/>
    <w:rsid w:val="007A6378"/>
    <w:rsid w:val="007B1F1B"/>
    <w:rsid w:val="007B2C7F"/>
    <w:rsid w:val="007B40BF"/>
    <w:rsid w:val="007B4D44"/>
    <w:rsid w:val="007B4FFE"/>
    <w:rsid w:val="007B5068"/>
    <w:rsid w:val="007B6D27"/>
    <w:rsid w:val="007B745A"/>
    <w:rsid w:val="007C04C5"/>
    <w:rsid w:val="007C15F2"/>
    <w:rsid w:val="007C2441"/>
    <w:rsid w:val="007C4B23"/>
    <w:rsid w:val="007C5398"/>
    <w:rsid w:val="007C5628"/>
    <w:rsid w:val="007C5E9C"/>
    <w:rsid w:val="007C7291"/>
    <w:rsid w:val="007D466C"/>
    <w:rsid w:val="007D58F2"/>
    <w:rsid w:val="007D6C1B"/>
    <w:rsid w:val="007D78C9"/>
    <w:rsid w:val="007E0BDF"/>
    <w:rsid w:val="007E0C2C"/>
    <w:rsid w:val="007E38DB"/>
    <w:rsid w:val="007E41AD"/>
    <w:rsid w:val="007E6BF7"/>
    <w:rsid w:val="007E7252"/>
    <w:rsid w:val="007E785F"/>
    <w:rsid w:val="007F228F"/>
    <w:rsid w:val="007F39D1"/>
    <w:rsid w:val="007F46D9"/>
    <w:rsid w:val="007F76A4"/>
    <w:rsid w:val="008011C1"/>
    <w:rsid w:val="00801FE6"/>
    <w:rsid w:val="0080270B"/>
    <w:rsid w:val="008045D4"/>
    <w:rsid w:val="008056D3"/>
    <w:rsid w:val="008068D1"/>
    <w:rsid w:val="00812706"/>
    <w:rsid w:val="00813891"/>
    <w:rsid w:val="00815A7D"/>
    <w:rsid w:val="0081789B"/>
    <w:rsid w:val="008179B5"/>
    <w:rsid w:val="008207B9"/>
    <w:rsid w:val="008213BA"/>
    <w:rsid w:val="008221D7"/>
    <w:rsid w:val="00823034"/>
    <w:rsid w:val="00827B52"/>
    <w:rsid w:val="0083061D"/>
    <w:rsid w:val="0083085D"/>
    <w:rsid w:val="00830DAC"/>
    <w:rsid w:val="00830FA8"/>
    <w:rsid w:val="00831C9D"/>
    <w:rsid w:val="00834EF0"/>
    <w:rsid w:val="00835868"/>
    <w:rsid w:val="00835D30"/>
    <w:rsid w:val="00835F30"/>
    <w:rsid w:val="008361C6"/>
    <w:rsid w:val="008373F1"/>
    <w:rsid w:val="00840456"/>
    <w:rsid w:val="0084193C"/>
    <w:rsid w:val="00844E3B"/>
    <w:rsid w:val="00845797"/>
    <w:rsid w:val="0084753C"/>
    <w:rsid w:val="0084780C"/>
    <w:rsid w:val="008503D7"/>
    <w:rsid w:val="008506E0"/>
    <w:rsid w:val="00850880"/>
    <w:rsid w:val="00850BD6"/>
    <w:rsid w:val="00852CF2"/>
    <w:rsid w:val="008533EB"/>
    <w:rsid w:val="00855C70"/>
    <w:rsid w:val="008564D1"/>
    <w:rsid w:val="00856FD1"/>
    <w:rsid w:val="00857F67"/>
    <w:rsid w:val="008600B7"/>
    <w:rsid w:val="00860586"/>
    <w:rsid w:val="0086087E"/>
    <w:rsid w:val="00861C67"/>
    <w:rsid w:val="008624E8"/>
    <w:rsid w:val="0086258C"/>
    <w:rsid w:val="00865E13"/>
    <w:rsid w:val="00866E3B"/>
    <w:rsid w:val="00867FC4"/>
    <w:rsid w:val="00872CA5"/>
    <w:rsid w:val="00873354"/>
    <w:rsid w:val="00873EDB"/>
    <w:rsid w:val="008751F4"/>
    <w:rsid w:val="0087614F"/>
    <w:rsid w:val="008761EE"/>
    <w:rsid w:val="00881ED7"/>
    <w:rsid w:val="00884DEC"/>
    <w:rsid w:val="00885000"/>
    <w:rsid w:val="00885EB7"/>
    <w:rsid w:val="00887208"/>
    <w:rsid w:val="008872EA"/>
    <w:rsid w:val="008874F1"/>
    <w:rsid w:val="008879C1"/>
    <w:rsid w:val="00890DF0"/>
    <w:rsid w:val="00892E0B"/>
    <w:rsid w:val="008945CD"/>
    <w:rsid w:val="00895610"/>
    <w:rsid w:val="00896016"/>
    <w:rsid w:val="0089730C"/>
    <w:rsid w:val="008A0DFE"/>
    <w:rsid w:val="008A1585"/>
    <w:rsid w:val="008A1E27"/>
    <w:rsid w:val="008A35B7"/>
    <w:rsid w:val="008A361E"/>
    <w:rsid w:val="008A4EA3"/>
    <w:rsid w:val="008A51F4"/>
    <w:rsid w:val="008A59E2"/>
    <w:rsid w:val="008A62ED"/>
    <w:rsid w:val="008A76D3"/>
    <w:rsid w:val="008B03B0"/>
    <w:rsid w:val="008B1587"/>
    <w:rsid w:val="008B21CD"/>
    <w:rsid w:val="008B2B09"/>
    <w:rsid w:val="008B41C1"/>
    <w:rsid w:val="008B4A2A"/>
    <w:rsid w:val="008B4B65"/>
    <w:rsid w:val="008C0E8D"/>
    <w:rsid w:val="008C0F01"/>
    <w:rsid w:val="008C1543"/>
    <w:rsid w:val="008C16CA"/>
    <w:rsid w:val="008C1F55"/>
    <w:rsid w:val="008C2568"/>
    <w:rsid w:val="008C38B0"/>
    <w:rsid w:val="008C4A51"/>
    <w:rsid w:val="008D024A"/>
    <w:rsid w:val="008D155C"/>
    <w:rsid w:val="008D250F"/>
    <w:rsid w:val="008D29FA"/>
    <w:rsid w:val="008D33E6"/>
    <w:rsid w:val="008D4463"/>
    <w:rsid w:val="008D6430"/>
    <w:rsid w:val="008D6B2C"/>
    <w:rsid w:val="008E04AB"/>
    <w:rsid w:val="008E08B1"/>
    <w:rsid w:val="008E0AAE"/>
    <w:rsid w:val="008E222B"/>
    <w:rsid w:val="008E4E69"/>
    <w:rsid w:val="008E556E"/>
    <w:rsid w:val="008F0889"/>
    <w:rsid w:val="008F0C48"/>
    <w:rsid w:val="008F1147"/>
    <w:rsid w:val="008F127D"/>
    <w:rsid w:val="008F4556"/>
    <w:rsid w:val="008F51BE"/>
    <w:rsid w:val="008F6728"/>
    <w:rsid w:val="008F6A67"/>
    <w:rsid w:val="008F7E20"/>
    <w:rsid w:val="00900BC5"/>
    <w:rsid w:val="00901B0F"/>
    <w:rsid w:val="00902C20"/>
    <w:rsid w:val="009034D9"/>
    <w:rsid w:val="00905110"/>
    <w:rsid w:val="00905882"/>
    <w:rsid w:val="00905EAB"/>
    <w:rsid w:val="0091007B"/>
    <w:rsid w:val="00911316"/>
    <w:rsid w:val="00911ADD"/>
    <w:rsid w:val="00915F77"/>
    <w:rsid w:val="0091793E"/>
    <w:rsid w:val="00917A0D"/>
    <w:rsid w:val="00921337"/>
    <w:rsid w:val="00924611"/>
    <w:rsid w:val="00924838"/>
    <w:rsid w:val="00924C18"/>
    <w:rsid w:val="00935CD0"/>
    <w:rsid w:val="00940B6A"/>
    <w:rsid w:val="00940BF3"/>
    <w:rsid w:val="00944EDE"/>
    <w:rsid w:val="00944F3D"/>
    <w:rsid w:val="009479B4"/>
    <w:rsid w:val="009500FB"/>
    <w:rsid w:val="00951598"/>
    <w:rsid w:val="009523A2"/>
    <w:rsid w:val="009552DB"/>
    <w:rsid w:val="0095570C"/>
    <w:rsid w:val="00955F48"/>
    <w:rsid w:val="00956B88"/>
    <w:rsid w:val="00957B1E"/>
    <w:rsid w:val="009609F4"/>
    <w:rsid w:val="0096126D"/>
    <w:rsid w:val="00962C83"/>
    <w:rsid w:val="00965756"/>
    <w:rsid w:val="0096632E"/>
    <w:rsid w:val="0096704D"/>
    <w:rsid w:val="00967224"/>
    <w:rsid w:val="00967920"/>
    <w:rsid w:val="0097454A"/>
    <w:rsid w:val="009745DB"/>
    <w:rsid w:val="00975530"/>
    <w:rsid w:val="00975A15"/>
    <w:rsid w:val="00975C04"/>
    <w:rsid w:val="00975E23"/>
    <w:rsid w:val="00980714"/>
    <w:rsid w:val="0098175F"/>
    <w:rsid w:val="0098199B"/>
    <w:rsid w:val="00983258"/>
    <w:rsid w:val="00985A9B"/>
    <w:rsid w:val="0098680F"/>
    <w:rsid w:val="00990272"/>
    <w:rsid w:val="009905A7"/>
    <w:rsid w:val="009923C1"/>
    <w:rsid w:val="009928F3"/>
    <w:rsid w:val="00992CD7"/>
    <w:rsid w:val="009939D9"/>
    <w:rsid w:val="00993B1A"/>
    <w:rsid w:val="009971DD"/>
    <w:rsid w:val="00997A5F"/>
    <w:rsid w:val="00997C0B"/>
    <w:rsid w:val="009A0E0C"/>
    <w:rsid w:val="009A1DCC"/>
    <w:rsid w:val="009A3949"/>
    <w:rsid w:val="009A4AF8"/>
    <w:rsid w:val="009A516C"/>
    <w:rsid w:val="009A6371"/>
    <w:rsid w:val="009A7B50"/>
    <w:rsid w:val="009A7DF6"/>
    <w:rsid w:val="009B05DE"/>
    <w:rsid w:val="009B3774"/>
    <w:rsid w:val="009B43F5"/>
    <w:rsid w:val="009B62EF"/>
    <w:rsid w:val="009B6CAF"/>
    <w:rsid w:val="009C30AC"/>
    <w:rsid w:val="009C4906"/>
    <w:rsid w:val="009C5E67"/>
    <w:rsid w:val="009D07DA"/>
    <w:rsid w:val="009D082F"/>
    <w:rsid w:val="009D3CDF"/>
    <w:rsid w:val="009D3D27"/>
    <w:rsid w:val="009D3F19"/>
    <w:rsid w:val="009D486B"/>
    <w:rsid w:val="009E0336"/>
    <w:rsid w:val="009E1365"/>
    <w:rsid w:val="009E2858"/>
    <w:rsid w:val="009E2F59"/>
    <w:rsid w:val="009E3204"/>
    <w:rsid w:val="009E3228"/>
    <w:rsid w:val="009E3285"/>
    <w:rsid w:val="009E35BE"/>
    <w:rsid w:val="009E3DEA"/>
    <w:rsid w:val="009E4823"/>
    <w:rsid w:val="009E4BB7"/>
    <w:rsid w:val="009E7B61"/>
    <w:rsid w:val="009E7FB3"/>
    <w:rsid w:val="009F0184"/>
    <w:rsid w:val="009F39F7"/>
    <w:rsid w:val="009F3B54"/>
    <w:rsid w:val="009F3E32"/>
    <w:rsid w:val="009F4679"/>
    <w:rsid w:val="009F4E8D"/>
    <w:rsid w:val="009F57D8"/>
    <w:rsid w:val="009F78F4"/>
    <w:rsid w:val="009F7B30"/>
    <w:rsid w:val="009F7C87"/>
    <w:rsid w:val="00A01B62"/>
    <w:rsid w:val="00A03DB5"/>
    <w:rsid w:val="00A0403E"/>
    <w:rsid w:val="00A040B6"/>
    <w:rsid w:val="00A06082"/>
    <w:rsid w:val="00A1240B"/>
    <w:rsid w:val="00A1366C"/>
    <w:rsid w:val="00A14BCB"/>
    <w:rsid w:val="00A1653D"/>
    <w:rsid w:val="00A1790F"/>
    <w:rsid w:val="00A17B94"/>
    <w:rsid w:val="00A20D4E"/>
    <w:rsid w:val="00A22B17"/>
    <w:rsid w:val="00A233D5"/>
    <w:rsid w:val="00A249AA"/>
    <w:rsid w:val="00A3059A"/>
    <w:rsid w:val="00A3144A"/>
    <w:rsid w:val="00A3166D"/>
    <w:rsid w:val="00A331C1"/>
    <w:rsid w:val="00A35433"/>
    <w:rsid w:val="00A358E8"/>
    <w:rsid w:val="00A360E0"/>
    <w:rsid w:val="00A4007D"/>
    <w:rsid w:val="00A404BE"/>
    <w:rsid w:val="00A40D5E"/>
    <w:rsid w:val="00A40F46"/>
    <w:rsid w:val="00A41773"/>
    <w:rsid w:val="00A419C8"/>
    <w:rsid w:val="00A41F8B"/>
    <w:rsid w:val="00A42993"/>
    <w:rsid w:val="00A4342C"/>
    <w:rsid w:val="00A43649"/>
    <w:rsid w:val="00A4373E"/>
    <w:rsid w:val="00A43900"/>
    <w:rsid w:val="00A47360"/>
    <w:rsid w:val="00A50005"/>
    <w:rsid w:val="00A52CF5"/>
    <w:rsid w:val="00A52EEA"/>
    <w:rsid w:val="00A537EA"/>
    <w:rsid w:val="00A541A9"/>
    <w:rsid w:val="00A55378"/>
    <w:rsid w:val="00A5664F"/>
    <w:rsid w:val="00A571BE"/>
    <w:rsid w:val="00A609C7"/>
    <w:rsid w:val="00A657F7"/>
    <w:rsid w:val="00A66115"/>
    <w:rsid w:val="00A67F1A"/>
    <w:rsid w:val="00A70D0B"/>
    <w:rsid w:val="00A72979"/>
    <w:rsid w:val="00A7469F"/>
    <w:rsid w:val="00A75799"/>
    <w:rsid w:val="00A813F4"/>
    <w:rsid w:val="00A820F8"/>
    <w:rsid w:val="00A849FE"/>
    <w:rsid w:val="00A8519F"/>
    <w:rsid w:val="00A92B83"/>
    <w:rsid w:val="00A94450"/>
    <w:rsid w:val="00A94F2E"/>
    <w:rsid w:val="00A95734"/>
    <w:rsid w:val="00A97315"/>
    <w:rsid w:val="00AA0E59"/>
    <w:rsid w:val="00AA25BF"/>
    <w:rsid w:val="00AA2BC4"/>
    <w:rsid w:val="00AA2C09"/>
    <w:rsid w:val="00AA33E0"/>
    <w:rsid w:val="00AA4B2C"/>
    <w:rsid w:val="00AA5636"/>
    <w:rsid w:val="00AA5BC6"/>
    <w:rsid w:val="00AA76D7"/>
    <w:rsid w:val="00AB025C"/>
    <w:rsid w:val="00AB215E"/>
    <w:rsid w:val="00AC24E1"/>
    <w:rsid w:val="00AC5217"/>
    <w:rsid w:val="00AC5E31"/>
    <w:rsid w:val="00AD1AA7"/>
    <w:rsid w:val="00AD20D0"/>
    <w:rsid w:val="00AD3144"/>
    <w:rsid w:val="00AD3469"/>
    <w:rsid w:val="00AD3D17"/>
    <w:rsid w:val="00AD473F"/>
    <w:rsid w:val="00AD630A"/>
    <w:rsid w:val="00AD65F8"/>
    <w:rsid w:val="00AD7C71"/>
    <w:rsid w:val="00AE04F5"/>
    <w:rsid w:val="00AE151B"/>
    <w:rsid w:val="00AE27F8"/>
    <w:rsid w:val="00AE2A45"/>
    <w:rsid w:val="00AE3DCB"/>
    <w:rsid w:val="00AE4C58"/>
    <w:rsid w:val="00AE577E"/>
    <w:rsid w:val="00AE6C50"/>
    <w:rsid w:val="00AE7CF5"/>
    <w:rsid w:val="00AF042A"/>
    <w:rsid w:val="00AF204C"/>
    <w:rsid w:val="00AF2392"/>
    <w:rsid w:val="00AF40AB"/>
    <w:rsid w:val="00B01A23"/>
    <w:rsid w:val="00B01B5C"/>
    <w:rsid w:val="00B04D32"/>
    <w:rsid w:val="00B05F01"/>
    <w:rsid w:val="00B068F4"/>
    <w:rsid w:val="00B06CC2"/>
    <w:rsid w:val="00B07F73"/>
    <w:rsid w:val="00B10BAA"/>
    <w:rsid w:val="00B11723"/>
    <w:rsid w:val="00B11E24"/>
    <w:rsid w:val="00B12941"/>
    <w:rsid w:val="00B14EE8"/>
    <w:rsid w:val="00B150D8"/>
    <w:rsid w:val="00B164C9"/>
    <w:rsid w:val="00B17CE9"/>
    <w:rsid w:val="00B17D63"/>
    <w:rsid w:val="00B17F85"/>
    <w:rsid w:val="00B21042"/>
    <w:rsid w:val="00B21BF4"/>
    <w:rsid w:val="00B223E0"/>
    <w:rsid w:val="00B22B61"/>
    <w:rsid w:val="00B26BEB"/>
    <w:rsid w:val="00B26DF6"/>
    <w:rsid w:val="00B27501"/>
    <w:rsid w:val="00B33177"/>
    <w:rsid w:val="00B333CE"/>
    <w:rsid w:val="00B3394A"/>
    <w:rsid w:val="00B34434"/>
    <w:rsid w:val="00B35596"/>
    <w:rsid w:val="00B355AF"/>
    <w:rsid w:val="00B36F68"/>
    <w:rsid w:val="00B375A3"/>
    <w:rsid w:val="00B40015"/>
    <w:rsid w:val="00B41267"/>
    <w:rsid w:val="00B41ECF"/>
    <w:rsid w:val="00B42BD8"/>
    <w:rsid w:val="00B430C6"/>
    <w:rsid w:val="00B431E6"/>
    <w:rsid w:val="00B43CF3"/>
    <w:rsid w:val="00B43D07"/>
    <w:rsid w:val="00B45D3E"/>
    <w:rsid w:val="00B45F81"/>
    <w:rsid w:val="00B47B61"/>
    <w:rsid w:val="00B47EA1"/>
    <w:rsid w:val="00B50DDA"/>
    <w:rsid w:val="00B51F46"/>
    <w:rsid w:val="00B531BB"/>
    <w:rsid w:val="00B541FF"/>
    <w:rsid w:val="00B600C5"/>
    <w:rsid w:val="00B6025E"/>
    <w:rsid w:val="00B606B1"/>
    <w:rsid w:val="00B60B72"/>
    <w:rsid w:val="00B614C9"/>
    <w:rsid w:val="00B62276"/>
    <w:rsid w:val="00B62E47"/>
    <w:rsid w:val="00B655F4"/>
    <w:rsid w:val="00B660D7"/>
    <w:rsid w:val="00B66BC4"/>
    <w:rsid w:val="00B70653"/>
    <w:rsid w:val="00B755AD"/>
    <w:rsid w:val="00B76DCC"/>
    <w:rsid w:val="00B8105A"/>
    <w:rsid w:val="00B82690"/>
    <w:rsid w:val="00B837A6"/>
    <w:rsid w:val="00B84FFA"/>
    <w:rsid w:val="00B86D42"/>
    <w:rsid w:val="00B87C1F"/>
    <w:rsid w:val="00B90394"/>
    <w:rsid w:val="00B92198"/>
    <w:rsid w:val="00B97190"/>
    <w:rsid w:val="00B97B6B"/>
    <w:rsid w:val="00BA0C45"/>
    <w:rsid w:val="00BA2211"/>
    <w:rsid w:val="00BA3342"/>
    <w:rsid w:val="00BA4292"/>
    <w:rsid w:val="00BA4BF9"/>
    <w:rsid w:val="00BA54B7"/>
    <w:rsid w:val="00BA7F03"/>
    <w:rsid w:val="00BB0314"/>
    <w:rsid w:val="00BB07C4"/>
    <w:rsid w:val="00BB1CE5"/>
    <w:rsid w:val="00BB1E92"/>
    <w:rsid w:val="00BB245E"/>
    <w:rsid w:val="00BB2A3E"/>
    <w:rsid w:val="00BB3382"/>
    <w:rsid w:val="00BB3C3A"/>
    <w:rsid w:val="00BB3F79"/>
    <w:rsid w:val="00BB428E"/>
    <w:rsid w:val="00BB5536"/>
    <w:rsid w:val="00BB5706"/>
    <w:rsid w:val="00BB5BBD"/>
    <w:rsid w:val="00BB5BE2"/>
    <w:rsid w:val="00BC09A2"/>
    <w:rsid w:val="00BC1146"/>
    <w:rsid w:val="00BC1452"/>
    <w:rsid w:val="00BC1C2B"/>
    <w:rsid w:val="00BC24AC"/>
    <w:rsid w:val="00BC2879"/>
    <w:rsid w:val="00BC2B7C"/>
    <w:rsid w:val="00BC4C9C"/>
    <w:rsid w:val="00BC524E"/>
    <w:rsid w:val="00BC56DF"/>
    <w:rsid w:val="00BC6381"/>
    <w:rsid w:val="00BC651B"/>
    <w:rsid w:val="00BC70B3"/>
    <w:rsid w:val="00BD06D2"/>
    <w:rsid w:val="00BD137E"/>
    <w:rsid w:val="00BD38B6"/>
    <w:rsid w:val="00BD3B1C"/>
    <w:rsid w:val="00BD416F"/>
    <w:rsid w:val="00BD5A5A"/>
    <w:rsid w:val="00BD7A01"/>
    <w:rsid w:val="00BE016F"/>
    <w:rsid w:val="00BE0BF5"/>
    <w:rsid w:val="00BE12F0"/>
    <w:rsid w:val="00BE134E"/>
    <w:rsid w:val="00BE27BA"/>
    <w:rsid w:val="00BE4B79"/>
    <w:rsid w:val="00BE622F"/>
    <w:rsid w:val="00BE62D3"/>
    <w:rsid w:val="00BE6E4B"/>
    <w:rsid w:val="00BE6EBA"/>
    <w:rsid w:val="00BF053F"/>
    <w:rsid w:val="00BF1B20"/>
    <w:rsid w:val="00BF1CC5"/>
    <w:rsid w:val="00BF30F4"/>
    <w:rsid w:val="00BF3197"/>
    <w:rsid w:val="00BF39CD"/>
    <w:rsid w:val="00BF7AA0"/>
    <w:rsid w:val="00C0213D"/>
    <w:rsid w:val="00C02B5A"/>
    <w:rsid w:val="00C03AB4"/>
    <w:rsid w:val="00C03C89"/>
    <w:rsid w:val="00C040C1"/>
    <w:rsid w:val="00C04225"/>
    <w:rsid w:val="00C05385"/>
    <w:rsid w:val="00C12495"/>
    <w:rsid w:val="00C12C14"/>
    <w:rsid w:val="00C13444"/>
    <w:rsid w:val="00C14A88"/>
    <w:rsid w:val="00C15D77"/>
    <w:rsid w:val="00C16D89"/>
    <w:rsid w:val="00C17560"/>
    <w:rsid w:val="00C17C0F"/>
    <w:rsid w:val="00C200C3"/>
    <w:rsid w:val="00C21D08"/>
    <w:rsid w:val="00C22340"/>
    <w:rsid w:val="00C2243A"/>
    <w:rsid w:val="00C22686"/>
    <w:rsid w:val="00C245B4"/>
    <w:rsid w:val="00C2511E"/>
    <w:rsid w:val="00C25275"/>
    <w:rsid w:val="00C25AF1"/>
    <w:rsid w:val="00C26552"/>
    <w:rsid w:val="00C27ABD"/>
    <w:rsid w:val="00C31365"/>
    <w:rsid w:val="00C316CA"/>
    <w:rsid w:val="00C322BE"/>
    <w:rsid w:val="00C33B3D"/>
    <w:rsid w:val="00C368B8"/>
    <w:rsid w:val="00C40012"/>
    <w:rsid w:val="00C4006B"/>
    <w:rsid w:val="00C40D89"/>
    <w:rsid w:val="00C4110B"/>
    <w:rsid w:val="00C411C0"/>
    <w:rsid w:val="00C415CA"/>
    <w:rsid w:val="00C41DA4"/>
    <w:rsid w:val="00C434D3"/>
    <w:rsid w:val="00C43542"/>
    <w:rsid w:val="00C436C9"/>
    <w:rsid w:val="00C43A89"/>
    <w:rsid w:val="00C4511D"/>
    <w:rsid w:val="00C4575E"/>
    <w:rsid w:val="00C4666D"/>
    <w:rsid w:val="00C470FE"/>
    <w:rsid w:val="00C504E4"/>
    <w:rsid w:val="00C5430B"/>
    <w:rsid w:val="00C5454C"/>
    <w:rsid w:val="00C54F59"/>
    <w:rsid w:val="00C555AF"/>
    <w:rsid w:val="00C563AE"/>
    <w:rsid w:val="00C57EBB"/>
    <w:rsid w:val="00C60232"/>
    <w:rsid w:val="00C60BFC"/>
    <w:rsid w:val="00C60CC2"/>
    <w:rsid w:val="00C6265B"/>
    <w:rsid w:val="00C64B47"/>
    <w:rsid w:val="00C64B9C"/>
    <w:rsid w:val="00C65126"/>
    <w:rsid w:val="00C66E4D"/>
    <w:rsid w:val="00C66F1A"/>
    <w:rsid w:val="00C67038"/>
    <w:rsid w:val="00C67CCF"/>
    <w:rsid w:val="00C70173"/>
    <w:rsid w:val="00C708A9"/>
    <w:rsid w:val="00C70E3E"/>
    <w:rsid w:val="00C712A3"/>
    <w:rsid w:val="00C7490C"/>
    <w:rsid w:val="00C775AF"/>
    <w:rsid w:val="00C80B0F"/>
    <w:rsid w:val="00C8104E"/>
    <w:rsid w:val="00C81E77"/>
    <w:rsid w:val="00C822BC"/>
    <w:rsid w:val="00C829D8"/>
    <w:rsid w:val="00C82C49"/>
    <w:rsid w:val="00C864B7"/>
    <w:rsid w:val="00C91F0C"/>
    <w:rsid w:val="00C9201F"/>
    <w:rsid w:val="00C92666"/>
    <w:rsid w:val="00C92E80"/>
    <w:rsid w:val="00C9317A"/>
    <w:rsid w:val="00C961A8"/>
    <w:rsid w:val="00CA1078"/>
    <w:rsid w:val="00CA1348"/>
    <w:rsid w:val="00CA19E2"/>
    <w:rsid w:val="00CA1E1E"/>
    <w:rsid w:val="00CA32DB"/>
    <w:rsid w:val="00CA36A4"/>
    <w:rsid w:val="00CA3F95"/>
    <w:rsid w:val="00CA4258"/>
    <w:rsid w:val="00CA592B"/>
    <w:rsid w:val="00CB05A2"/>
    <w:rsid w:val="00CB5600"/>
    <w:rsid w:val="00CB5D77"/>
    <w:rsid w:val="00CB608D"/>
    <w:rsid w:val="00CB6F7F"/>
    <w:rsid w:val="00CC06FE"/>
    <w:rsid w:val="00CC0805"/>
    <w:rsid w:val="00CC1D6C"/>
    <w:rsid w:val="00CC1DA5"/>
    <w:rsid w:val="00CC2C7D"/>
    <w:rsid w:val="00CC3D18"/>
    <w:rsid w:val="00CC6CB9"/>
    <w:rsid w:val="00CC7AE2"/>
    <w:rsid w:val="00CD01C6"/>
    <w:rsid w:val="00CD0F74"/>
    <w:rsid w:val="00CD19A1"/>
    <w:rsid w:val="00CD1B7B"/>
    <w:rsid w:val="00CD3286"/>
    <w:rsid w:val="00CD36C0"/>
    <w:rsid w:val="00CD40FB"/>
    <w:rsid w:val="00CD4B19"/>
    <w:rsid w:val="00CD586D"/>
    <w:rsid w:val="00CD65F8"/>
    <w:rsid w:val="00CD6894"/>
    <w:rsid w:val="00CE098A"/>
    <w:rsid w:val="00CE1DC9"/>
    <w:rsid w:val="00CE250C"/>
    <w:rsid w:val="00CE3AA3"/>
    <w:rsid w:val="00CE4DBD"/>
    <w:rsid w:val="00CE55F2"/>
    <w:rsid w:val="00CE584D"/>
    <w:rsid w:val="00CE58E2"/>
    <w:rsid w:val="00CF03D7"/>
    <w:rsid w:val="00CF32E8"/>
    <w:rsid w:val="00CF48DF"/>
    <w:rsid w:val="00CF592F"/>
    <w:rsid w:val="00D01367"/>
    <w:rsid w:val="00D01750"/>
    <w:rsid w:val="00D0260A"/>
    <w:rsid w:val="00D02B17"/>
    <w:rsid w:val="00D045B9"/>
    <w:rsid w:val="00D05796"/>
    <w:rsid w:val="00D0672B"/>
    <w:rsid w:val="00D076F4"/>
    <w:rsid w:val="00D108F8"/>
    <w:rsid w:val="00D12411"/>
    <w:rsid w:val="00D13AB6"/>
    <w:rsid w:val="00D1588F"/>
    <w:rsid w:val="00D15E49"/>
    <w:rsid w:val="00D20215"/>
    <w:rsid w:val="00D20465"/>
    <w:rsid w:val="00D2118B"/>
    <w:rsid w:val="00D21199"/>
    <w:rsid w:val="00D24F06"/>
    <w:rsid w:val="00D25CF8"/>
    <w:rsid w:val="00D26D09"/>
    <w:rsid w:val="00D26E92"/>
    <w:rsid w:val="00D331C3"/>
    <w:rsid w:val="00D33777"/>
    <w:rsid w:val="00D33EBE"/>
    <w:rsid w:val="00D3668F"/>
    <w:rsid w:val="00D408B0"/>
    <w:rsid w:val="00D41C87"/>
    <w:rsid w:val="00D42796"/>
    <w:rsid w:val="00D43EEE"/>
    <w:rsid w:val="00D46769"/>
    <w:rsid w:val="00D50F0F"/>
    <w:rsid w:val="00D51064"/>
    <w:rsid w:val="00D525BC"/>
    <w:rsid w:val="00D57A03"/>
    <w:rsid w:val="00D601E9"/>
    <w:rsid w:val="00D60E96"/>
    <w:rsid w:val="00D639C9"/>
    <w:rsid w:val="00D706D2"/>
    <w:rsid w:val="00D7208E"/>
    <w:rsid w:val="00D72AC2"/>
    <w:rsid w:val="00D73A16"/>
    <w:rsid w:val="00D7666E"/>
    <w:rsid w:val="00D773DD"/>
    <w:rsid w:val="00D8174C"/>
    <w:rsid w:val="00D82188"/>
    <w:rsid w:val="00D832DB"/>
    <w:rsid w:val="00D8382C"/>
    <w:rsid w:val="00D86FF2"/>
    <w:rsid w:val="00D879AA"/>
    <w:rsid w:val="00D907B7"/>
    <w:rsid w:val="00D94D00"/>
    <w:rsid w:val="00D94EFE"/>
    <w:rsid w:val="00D97F5D"/>
    <w:rsid w:val="00DA1F82"/>
    <w:rsid w:val="00DA3E1D"/>
    <w:rsid w:val="00DA4825"/>
    <w:rsid w:val="00DA48CC"/>
    <w:rsid w:val="00DA52BF"/>
    <w:rsid w:val="00DA6431"/>
    <w:rsid w:val="00DA6EA7"/>
    <w:rsid w:val="00DA7CB1"/>
    <w:rsid w:val="00DA7F7C"/>
    <w:rsid w:val="00DB0847"/>
    <w:rsid w:val="00DB1030"/>
    <w:rsid w:val="00DB1F6B"/>
    <w:rsid w:val="00DB2AC4"/>
    <w:rsid w:val="00DB3483"/>
    <w:rsid w:val="00DB5B09"/>
    <w:rsid w:val="00DB7981"/>
    <w:rsid w:val="00DC170B"/>
    <w:rsid w:val="00DC2B36"/>
    <w:rsid w:val="00DC379F"/>
    <w:rsid w:val="00DC46CD"/>
    <w:rsid w:val="00DC4C67"/>
    <w:rsid w:val="00DC6609"/>
    <w:rsid w:val="00DC6A3E"/>
    <w:rsid w:val="00DC6D63"/>
    <w:rsid w:val="00DD308E"/>
    <w:rsid w:val="00DD4A16"/>
    <w:rsid w:val="00DD52D2"/>
    <w:rsid w:val="00DE050E"/>
    <w:rsid w:val="00DE0D37"/>
    <w:rsid w:val="00DE1486"/>
    <w:rsid w:val="00DE167E"/>
    <w:rsid w:val="00DE18C5"/>
    <w:rsid w:val="00DE20F3"/>
    <w:rsid w:val="00DE3660"/>
    <w:rsid w:val="00DE3931"/>
    <w:rsid w:val="00DE3E04"/>
    <w:rsid w:val="00DE51D9"/>
    <w:rsid w:val="00DF03C3"/>
    <w:rsid w:val="00DF08A1"/>
    <w:rsid w:val="00DF1105"/>
    <w:rsid w:val="00DF1D8B"/>
    <w:rsid w:val="00DF2C07"/>
    <w:rsid w:val="00DF377D"/>
    <w:rsid w:val="00DF432B"/>
    <w:rsid w:val="00DF7619"/>
    <w:rsid w:val="00E00AD3"/>
    <w:rsid w:val="00E10E95"/>
    <w:rsid w:val="00E11CBF"/>
    <w:rsid w:val="00E12001"/>
    <w:rsid w:val="00E127F4"/>
    <w:rsid w:val="00E12C12"/>
    <w:rsid w:val="00E1313F"/>
    <w:rsid w:val="00E13A67"/>
    <w:rsid w:val="00E17A27"/>
    <w:rsid w:val="00E20946"/>
    <w:rsid w:val="00E21DDF"/>
    <w:rsid w:val="00E224F2"/>
    <w:rsid w:val="00E24C73"/>
    <w:rsid w:val="00E267CF"/>
    <w:rsid w:val="00E2688E"/>
    <w:rsid w:val="00E26973"/>
    <w:rsid w:val="00E26F8B"/>
    <w:rsid w:val="00E27F46"/>
    <w:rsid w:val="00E301A8"/>
    <w:rsid w:val="00E3221C"/>
    <w:rsid w:val="00E330C3"/>
    <w:rsid w:val="00E34E52"/>
    <w:rsid w:val="00E350CC"/>
    <w:rsid w:val="00E3703E"/>
    <w:rsid w:val="00E42F63"/>
    <w:rsid w:val="00E4458E"/>
    <w:rsid w:val="00E470E3"/>
    <w:rsid w:val="00E4714C"/>
    <w:rsid w:val="00E474AC"/>
    <w:rsid w:val="00E47F4C"/>
    <w:rsid w:val="00E50AC0"/>
    <w:rsid w:val="00E52A4A"/>
    <w:rsid w:val="00E53AD0"/>
    <w:rsid w:val="00E53AEC"/>
    <w:rsid w:val="00E54A57"/>
    <w:rsid w:val="00E554AA"/>
    <w:rsid w:val="00E556C4"/>
    <w:rsid w:val="00E55B14"/>
    <w:rsid w:val="00E562C2"/>
    <w:rsid w:val="00E611E9"/>
    <w:rsid w:val="00E6338F"/>
    <w:rsid w:val="00E635E0"/>
    <w:rsid w:val="00E6485C"/>
    <w:rsid w:val="00E652F3"/>
    <w:rsid w:val="00E65CFC"/>
    <w:rsid w:val="00E67B0C"/>
    <w:rsid w:val="00E67FF0"/>
    <w:rsid w:val="00E7020E"/>
    <w:rsid w:val="00E715F7"/>
    <w:rsid w:val="00E728A0"/>
    <w:rsid w:val="00E72FE4"/>
    <w:rsid w:val="00E734AA"/>
    <w:rsid w:val="00E7446C"/>
    <w:rsid w:val="00E74C84"/>
    <w:rsid w:val="00E75A36"/>
    <w:rsid w:val="00E77263"/>
    <w:rsid w:val="00E80B39"/>
    <w:rsid w:val="00E814A9"/>
    <w:rsid w:val="00E81587"/>
    <w:rsid w:val="00E84575"/>
    <w:rsid w:val="00E84DFD"/>
    <w:rsid w:val="00E84F90"/>
    <w:rsid w:val="00E87AC9"/>
    <w:rsid w:val="00E91001"/>
    <w:rsid w:val="00E9213E"/>
    <w:rsid w:val="00E92FA3"/>
    <w:rsid w:val="00E930CC"/>
    <w:rsid w:val="00E93B3F"/>
    <w:rsid w:val="00E93DB2"/>
    <w:rsid w:val="00E94437"/>
    <w:rsid w:val="00E94E0D"/>
    <w:rsid w:val="00E94E41"/>
    <w:rsid w:val="00E9560F"/>
    <w:rsid w:val="00E970CF"/>
    <w:rsid w:val="00E972BF"/>
    <w:rsid w:val="00E9770B"/>
    <w:rsid w:val="00E97DBD"/>
    <w:rsid w:val="00EA4F13"/>
    <w:rsid w:val="00EA6B16"/>
    <w:rsid w:val="00EA73F0"/>
    <w:rsid w:val="00EB0C0C"/>
    <w:rsid w:val="00EB167B"/>
    <w:rsid w:val="00EB18EB"/>
    <w:rsid w:val="00EB458F"/>
    <w:rsid w:val="00EB5E1D"/>
    <w:rsid w:val="00EB78B4"/>
    <w:rsid w:val="00EC010E"/>
    <w:rsid w:val="00EC0265"/>
    <w:rsid w:val="00EC052C"/>
    <w:rsid w:val="00EC1A3F"/>
    <w:rsid w:val="00EC22AD"/>
    <w:rsid w:val="00EC3C92"/>
    <w:rsid w:val="00EC4C76"/>
    <w:rsid w:val="00ED1E22"/>
    <w:rsid w:val="00ED3F14"/>
    <w:rsid w:val="00ED4E11"/>
    <w:rsid w:val="00EE24EE"/>
    <w:rsid w:val="00EE2ABF"/>
    <w:rsid w:val="00EE305A"/>
    <w:rsid w:val="00EE3BCB"/>
    <w:rsid w:val="00EE7375"/>
    <w:rsid w:val="00EE79AA"/>
    <w:rsid w:val="00EF0AED"/>
    <w:rsid w:val="00EF0DA1"/>
    <w:rsid w:val="00EF1580"/>
    <w:rsid w:val="00EF3D49"/>
    <w:rsid w:val="00EF5A63"/>
    <w:rsid w:val="00EF5B7C"/>
    <w:rsid w:val="00EF7118"/>
    <w:rsid w:val="00EF7CC9"/>
    <w:rsid w:val="00F0154A"/>
    <w:rsid w:val="00F01BDD"/>
    <w:rsid w:val="00F07567"/>
    <w:rsid w:val="00F07CED"/>
    <w:rsid w:val="00F10C75"/>
    <w:rsid w:val="00F11FD4"/>
    <w:rsid w:val="00F12957"/>
    <w:rsid w:val="00F142B4"/>
    <w:rsid w:val="00F145EC"/>
    <w:rsid w:val="00F14A3E"/>
    <w:rsid w:val="00F14FE7"/>
    <w:rsid w:val="00F158C4"/>
    <w:rsid w:val="00F15C6D"/>
    <w:rsid w:val="00F1614A"/>
    <w:rsid w:val="00F164F7"/>
    <w:rsid w:val="00F16C96"/>
    <w:rsid w:val="00F17894"/>
    <w:rsid w:val="00F20C13"/>
    <w:rsid w:val="00F213F4"/>
    <w:rsid w:val="00F21967"/>
    <w:rsid w:val="00F22092"/>
    <w:rsid w:val="00F2216F"/>
    <w:rsid w:val="00F23490"/>
    <w:rsid w:val="00F23B0D"/>
    <w:rsid w:val="00F23D05"/>
    <w:rsid w:val="00F26D92"/>
    <w:rsid w:val="00F301CA"/>
    <w:rsid w:val="00F318DD"/>
    <w:rsid w:val="00F33151"/>
    <w:rsid w:val="00F33669"/>
    <w:rsid w:val="00F34632"/>
    <w:rsid w:val="00F351E4"/>
    <w:rsid w:val="00F377AF"/>
    <w:rsid w:val="00F40102"/>
    <w:rsid w:val="00F40A62"/>
    <w:rsid w:val="00F4168E"/>
    <w:rsid w:val="00F43319"/>
    <w:rsid w:val="00F43CBA"/>
    <w:rsid w:val="00F44298"/>
    <w:rsid w:val="00F4565E"/>
    <w:rsid w:val="00F462FB"/>
    <w:rsid w:val="00F47A7E"/>
    <w:rsid w:val="00F47A8E"/>
    <w:rsid w:val="00F503B6"/>
    <w:rsid w:val="00F5394F"/>
    <w:rsid w:val="00F53EEC"/>
    <w:rsid w:val="00F54315"/>
    <w:rsid w:val="00F55DCA"/>
    <w:rsid w:val="00F5642B"/>
    <w:rsid w:val="00F568BE"/>
    <w:rsid w:val="00F5753C"/>
    <w:rsid w:val="00F57BBC"/>
    <w:rsid w:val="00F630CB"/>
    <w:rsid w:val="00F63215"/>
    <w:rsid w:val="00F64519"/>
    <w:rsid w:val="00F64AA6"/>
    <w:rsid w:val="00F658D4"/>
    <w:rsid w:val="00F65B3B"/>
    <w:rsid w:val="00F66500"/>
    <w:rsid w:val="00F67458"/>
    <w:rsid w:val="00F709F6"/>
    <w:rsid w:val="00F713CD"/>
    <w:rsid w:val="00F7156E"/>
    <w:rsid w:val="00F71710"/>
    <w:rsid w:val="00F720B2"/>
    <w:rsid w:val="00F72952"/>
    <w:rsid w:val="00F7300A"/>
    <w:rsid w:val="00F7503E"/>
    <w:rsid w:val="00F75368"/>
    <w:rsid w:val="00F80452"/>
    <w:rsid w:val="00F80AD2"/>
    <w:rsid w:val="00F81EAA"/>
    <w:rsid w:val="00F83E87"/>
    <w:rsid w:val="00F83FB3"/>
    <w:rsid w:val="00F85DE5"/>
    <w:rsid w:val="00F90A5A"/>
    <w:rsid w:val="00F91BAF"/>
    <w:rsid w:val="00F91CF1"/>
    <w:rsid w:val="00F924F4"/>
    <w:rsid w:val="00F94AC9"/>
    <w:rsid w:val="00F94F4D"/>
    <w:rsid w:val="00F960D6"/>
    <w:rsid w:val="00F964D1"/>
    <w:rsid w:val="00F96C71"/>
    <w:rsid w:val="00F97AF5"/>
    <w:rsid w:val="00FA45FB"/>
    <w:rsid w:val="00FA4A67"/>
    <w:rsid w:val="00FA5BEC"/>
    <w:rsid w:val="00FA631B"/>
    <w:rsid w:val="00FA71E1"/>
    <w:rsid w:val="00FB0DE4"/>
    <w:rsid w:val="00FB0E58"/>
    <w:rsid w:val="00FB5710"/>
    <w:rsid w:val="00FB7CA5"/>
    <w:rsid w:val="00FC063A"/>
    <w:rsid w:val="00FC1502"/>
    <w:rsid w:val="00FC19D6"/>
    <w:rsid w:val="00FC23B4"/>
    <w:rsid w:val="00FC2C16"/>
    <w:rsid w:val="00FC3AC9"/>
    <w:rsid w:val="00FC4CAD"/>
    <w:rsid w:val="00FC5E55"/>
    <w:rsid w:val="00FC623B"/>
    <w:rsid w:val="00FD0937"/>
    <w:rsid w:val="00FD2901"/>
    <w:rsid w:val="00FD2EF2"/>
    <w:rsid w:val="00FD4773"/>
    <w:rsid w:val="00FD54EF"/>
    <w:rsid w:val="00FD609E"/>
    <w:rsid w:val="00FD6674"/>
    <w:rsid w:val="00FD68A2"/>
    <w:rsid w:val="00FD6DAE"/>
    <w:rsid w:val="00FD782C"/>
    <w:rsid w:val="00FE0A89"/>
    <w:rsid w:val="00FE130F"/>
    <w:rsid w:val="00FE1419"/>
    <w:rsid w:val="00FE1EDB"/>
    <w:rsid w:val="00FE2670"/>
    <w:rsid w:val="00FE294E"/>
    <w:rsid w:val="00FE3939"/>
    <w:rsid w:val="00FE3FBC"/>
    <w:rsid w:val="00FE493F"/>
    <w:rsid w:val="00FE65AE"/>
    <w:rsid w:val="00FF0EC9"/>
    <w:rsid w:val="00FF1D5D"/>
    <w:rsid w:val="00FF2E02"/>
    <w:rsid w:val="00FF31FA"/>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674264827">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s://www.instagram.com/solarlux/" TargetMode="External"/><Relationship Id="rId2" Type="http://schemas.openxmlformats.org/officeDocument/2006/relationships/customXml" Target="../customXml/item2.xml"/><Relationship Id="rId16" Type="http://schemas.openxmlformats.org/officeDocument/2006/relationships/hyperlink" Target="https://www.linkedin.com/company/solarluxgmb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2.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3.xml><?xml version="1.0" encoding="utf-8"?>
<ds:datastoreItem xmlns:ds="http://schemas.openxmlformats.org/officeDocument/2006/customXml" ds:itemID="{64B1E14A-01B7-4A69-AB3B-755A9694147D}"/>
</file>

<file path=customXml/itemProps4.xml><?xml version="1.0" encoding="utf-8"?>
<ds:datastoreItem xmlns:ds="http://schemas.openxmlformats.org/officeDocument/2006/customXml" ds:itemID="{0CECEB5A-574B-447A-9822-AC3F7B7DC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833</Words>
  <Characters>5249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Solarlux erhält German Design Award 2022</vt:lpstr>
    </vt:vector>
  </TitlesOfParts>
  <Company>candela.media &amp; Aluminium Systeme GmbH</Company>
  <LinksUpToDate>false</LinksUpToDate>
  <CharactersWithSpaces>6070</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erhält German Design Award 2022</dc:title>
  <dc:creator>Sarah Herger</dc:creator>
  <cp:lastModifiedBy>Barbara Mäurle</cp:lastModifiedBy>
  <cp:revision>65</cp:revision>
  <cp:lastPrinted>2016-07-13T06:16:00Z</cp:lastPrinted>
  <dcterms:created xsi:type="dcterms:W3CDTF">2022-07-27T14:12:00Z</dcterms:created>
  <dcterms:modified xsi:type="dcterms:W3CDTF">2022-07-28T14:47:00Z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