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A2B45" w14:textId="28675C52" w:rsidR="00DE3E04" w:rsidRPr="00D20465" w:rsidRDefault="001C48B5" w:rsidP="001372AB">
      <w:pPr>
        <w:widowControl w:val="0"/>
        <w:spacing w:line="336" w:lineRule="auto"/>
        <w:rPr>
          <w:rFonts w:ascii="Arial" w:eastAsia="Calibri" w:hAnsi="Arial" w:cs="Arial"/>
          <w:color w:val="595959" w:themeColor="text1" w:themeTint="A6"/>
          <w:sz w:val="48"/>
          <w:szCs w:val="48"/>
          <w:lang w:eastAsia="en-US"/>
        </w:rPr>
      </w:pPr>
      <w:r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9264" behindDoc="0" locked="1" layoutInCell="1" allowOverlap="1" wp14:anchorId="54381B3C" wp14:editId="0779B314">
                <wp:simplePos x="0" y="0"/>
                <wp:positionH relativeFrom="column">
                  <wp:posOffset>4475480</wp:posOffset>
                </wp:positionH>
                <wp:positionV relativeFrom="paragraph">
                  <wp:posOffset>-83185</wp:posOffset>
                </wp:positionV>
                <wp:extent cx="1844040" cy="1099820"/>
                <wp:effectExtent l="0" t="0" r="0" b="0"/>
                <wp:wrapTight wrapText="bothSides">
                  <wp:wrapPolygon edited="0">
                    <wp:start x="298" y="499"/>
                    <wp:lineTo x="298" y="20453"/>
                    <wp:lineTo x="20826" y="20453"/>
                    <wp:lineTo x="20826" y="499"/>
                    <wp:lineTo x="298" y="499"/>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09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D120D47" w14:textId="77777777" w:rsidR="004E6AE5" w:rsidRPr="00D20465" w:rsidRDefault="004E6AE5" w:rsidP="001C48B5">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17B76571" w14:textId="77777777" w:rsidR="009C7AEA" w:rsidRPr="009C7AEA" w:rsidRDefault="009C7AEA" w:rsidP="009C7AEA">
                            <w:pPr>
                              <w:rPr>
                                <w:rFonts w:ascii="Arial" w:hAnsi="Arial" w:cs="Arial"/>
                                <w:sz w:val="14"/>
                                <w:szCs w:val="14"/>
                              </w:rPr>
                            </w:pPr>
                            <w:r w:rsidRPr="009C7AEA">
                              <w:rPr>
                                <w:rFonts w:ascii="Arial" w:hAnsi="Arial" w:cs="Arial"/>
                                <w:sz w:val="14"/>
                                <w:szCs w:val="14"/>
                              </w:rPr>
                              <w:t>Frau Katharina Szovati</w:t>
                            </w:r>
                          </w:p>
                          <w:p w14:paraId="71BB6E20" w14:textId="77777777" w:rsidR="009C7AEA" w:rsidRPr="009C7AEA" w:rsidRDefault="009C7AEA" w:rsidP="009C7AEA">
                            <w:pPr>
                              <w:rPr>
                                <w:rFonts w:ascii="Arial" w:hAnsi="Arial" w:cs="Arial"/>
                                <w:sz w:val="14"/>
                                <w:szCs w:val="14"/>
                              </w:rPr>
                            </w:pPr>
                            <w:r w:rsidRPr="009C7AEA">
                              <w:rPr>
                                <w:rFonts w:ascii="Arial" w:hAnsi="Arial" w:cs="Arial"/>
                                <w:sz w:val="14"/>
                                <w:szCs w:val="14"/>
                              </w:rPr>
                              <w:t>Münsterweg 12</w:t>
                            </w:r>
                          </w:p>
                          <w:p w14:paraId="3E7CA5CE" w14:textId="77777777" w:rsidR="009C7AEA" w:rsidRPr="009C7AEA" w:rsidRDefault="009C7AEA" w:rsidP="009C7AEA">
                            <w:pPr>
                              <w:rPr>
                                <w:rFonts w:ascii="Arial" w:hAnsi="Arial" w:cs="Arial"/>
                                <w:sz w:val="14"/>
                                <w:szCs w:val="14"/>
                              </w:rPr>
                            </w:pPr>
                            <w:r w:rsidRPr="009C7AEA">
                              <w:rPr>
                                <w:rFonts w:ascii="Arial" w:hAnsi="Arial" w:cs="Arial"/>
                                <w:sz w:val="14"/>
                                <w:szCs w:val="14"/>
                              </w:rPr>
                              <w:t>59269 Beckum</w:t>
                            </w:r>
                          </w:p>
                          <w:p w14:paraId="4EF1A421" w14:textId="77777777" w:rsidR="009C7AEA" w:rsidRPr="009C7AEA" w:rsidRDefault="009C7AEA" w:rsidP="009C7AEA">
                            <w:pPr>
                              <w:rPr>
                                <w:rFonts w:ascii="Arial" w:hAnsi="Arial" w:cs="Arial"/>
                                <w:sz w:val="14"/>
                                <w:szCs w:val="14"/>
                              </w:rPr>
                            </w:pPr>
                            <w:r w:rsidRPr="009C7AEA">
                              <w:rPr>
                                <w:rFonts w:ascii="Arial" w:hAnsi="Arial" w:cs="Arial"/>
                                <w:sz w:val="14"/>
                                <w:szCs w:val="14"/>
                              </w:rPr>
                              <w:t>T +49 2521 82994-14</w:t>
                            </w:r>
                          </w:p>
                          <w:p w14:paraId="5E52720A" w14:textId="27326D17" w:rsidR="004E6AE5" w:rsidRPr="00D97827" w:rsidRDefault="009C7AEA" w:rsidP="009C7AEA">
                            <w:pPr>
                              <w:rPr>
                                <w:rFonts w:ascii="Arial" w:hAnsi="Arial" w:cs="Arial"/>
                                <w:sz w:val="14"/>
                                <w:szCs w:val="14"/>
                              </w:rPr>
                            </w:pPr>
                            <w:r w:rsidRPr="009C7AEA">
                              <w:rPr>
                                <w:rFonts w:ascii="Arial" w:hAnsi="Arial" w:cs="Arial"/>
                                <w:sz w:val="14"/>
                                <w:szCs w:val="14"/>
                              </w:rPr>
                              <w:t>katharina.szovati@holtgreife.com</w:t>
                            </w:r>
                          </w:p>
                          <w:p w14:paraId="1BEDD515" w14:textId="77777777" w:rsidR="004E6AE5" w:rsidRPr="00B418B6" w:rsidRDefault="004E6AE5" w:rsidP="001C48B5">
                            <w:pPr>
                              <w:rPr>
                                <w:rFonts w:ascii="Arial" w:hAnsi="Arial" w:cs="Arial"/>
                                <w:color w:val="595959" w:themeColor="text1" w:themeTint="A6"/>
                                <w:sz w:val="14"/>
                                <w:szCs w:val="14"/>
                              </w:rPr>
                            </w:pPr>
                          </w:p>
                          <w:p w14:paraId="0E144C3E" w14:textId="77777777" w:rsidR="004E6AE5" w:rsidRPr="00D20465" w:rsidRDefault="004E6AE5" w:rsidP="001C48B5">
                            <w:pPr>
                              <w:rPr>
                                <w:rFonts w:ascii="Arial" w:hAnsi="Arial" w:cs="Arial"/>
                                <w:b/>
                                <w:color w:val="595959" w:themeColor="text1" w:themeTint="A6"/>
                                <w:sz w:val="14"/>
                                <w:szCs w:val="14"/>
                              </w:rPr>
                            </w:pPr>
                          </w:p>
                          <w:p w14:paraId="3BBD902F" w14:textId="77777777" w:rsidR="004E6AE5" w:rsidRPr="00D20465" w:rsidRDefault="004E6AE5" w:rsidP="001C48B5">
                            <w:pPr>
                              <w:rPr>
                                <w:rFonts w:ascii="Arial" w:hAnsi="Arial" w:cs="Arial"/>
                                <w:b/>
                                <w:color w:val="595959" w:themeColor="text1" w:themeTint="A6"/>
                                <w:sz w:val="14"/>
                                <w:szCs w:val="14"/>
                              </w:rPr>
                            </w:pPr>
                          </w:p>
                          <w:p w14:paraId="7251349C" w14:textId="77777777" w:rsidR="004E6AE5" w:rsidRPr="00D20465" w:rsidRDefault="004E6AE5"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81B3C" id="_x0000_t202" coordsize="21600,21600" o:spt="202" path="m,l,21600r21600,l21600,xe">
                <v:stroke joinstyle="miter"/>
                <v:path gradientshapeok="t" o:connecttype="rect"/>
              </v:shapetype>
              <v:shape id="Text Box 7" o:spid="_x0000_s1026" type="#_x0000_t202" style="position:absolute;margin-left:352.4pt;margin-top:-6.55pt;width:145.2pt;height:8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" filled="f" stroked="f">
                <v:textbox inset=",7.2pt,,7.2pt">
                  <w:txbxContent>
                    <w:p w14:paraId="5D120D47" w14:textId="77777777" w:rsidR="004E6AE5" w:rsidRPr="00D20465" w:rsidRDefault="004E6AE5" w:rsidP="001C48B5">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17B76571" w14:textId="77777777" w:rsidR="009C7AEA" w:rsidRPr="009C7AEA" w:rsidRDefault="009C7AEA" w:rsidP="009C7AEA">
                      <w:pPr>
                        <w:rPr>
                          <w:rFonts w:ascii="Arial" w:hAnsi="Arial" w:cs="Arial"/>
                          <w:sz w:val="14"/>
                          <w:szCs w:val="14"/>
                        </w:rPr>
                      </w:pPr>
                      <w:r w:rsidRPr="009C7AEA">
                        <w:rPr>
                          <w:rFonts w:ascii="Arial" w:hAnsi="Arial" w:cs="Arial"/>
                          <w:sz w:val="14"/>
                          <w:szCs w:val="14"/>
                        </w:rPr>
                        <w:t>Frau Katharina Szovati</w:t>
                      </w:r>
                    </w:p>
                    <w:p w14:paraId="71BB6E20" w14:textId="77777777" w:rsidR="009C7AEA" w:rsidRPr="009C7AEA" w:rsidRDefault="009C7AEA" w:rsidP="009C7AEA">
                      <w:pPr>
                        <w:rPr>
                          <w:rFonts w:ascii="Arial" w:hAnsi="Arial" w:cs="Arial"/>
                          <w:sz w:val="14"/>
                          <w:szCs w:val="14"/>
                        </w:rPr>
                      </w:pPr>
                      <w:r w:rsidRPr="009C7AEA">
                        <w:rPr>
                          <w:rFonts w:ascii="Arial" w:hAnsi="Arial" w:cs="Arial"/>
                          <w:sz w:val="14"/>
                          <w:szCs w:val="14"/>
                        </w:rPr>
                        <w:t>Münsterweg 12</w:t>
                      </w:r>
                    </w:p>
                    <w:p w14:paraId="3E7CA5CE" w14:textId="77777777" w:rsidR="009C7AEA" w:rsidRPr="009C7AEA" w:rsidRDefault="009C7AEA" w:rsidP="009C7AEA">
                      <w:pPr>
                        <w:rPr>
                          <w:rFonts w:ascii="Arial" w:hAnsi="Arial" w:cs="Arial"/>
                          <w:sz w:val="14"/>
                          <w:szCs w:val="14"/>
                        </w:rPr>
                      </w:pPr>
                      <w:r w:rsidRPr="009C7AEA">
                        <w:rPr>
                          <w:rFonts w:ascii="Arial" w:hAnsi="Arial" w:cs="Arial"/>
                          <w:sz w:val="14"/>
                          <w:szCs w:val="14"/>
                        </w:rPr>
                        <w:t>59269 Beckum</w:t>
                      </w:r>
                    </w:p>
                    <w:p w14:paraId="4EF1A421" w14:textId="77777777" w:rsidR="009C7AEA" w:rsidRPr="009C7AEA" w:rsidRDefault="009C7AEA" w:rsidP="009C7AEA">
                      <w:pPr>
                        <w:rPr>
                          <w:rFonts w:ascii="Arial" w:hAnsi="Arial" w:cs="Arial"/>
                          <w:sz w:val="14"/>
                          <w:szCs w:val="14"/>
                        </w:rPr>
                      </w:pPr>
                      <w:r w:rsidRPr="009C7AEA">
                        <w:rPr>
                          <w:rFonts w:ascii="Arial" w:hAnsi="Arial" w:cs="Arial"/>
                          <w:sz w:val="14"/>
                          <w:szCs w:val="14"/>
                        </w:rPr>
                        <w:t>T +49 2521 82994-14</w:t>
                      </w:r>
                    </w:p>
                    <w:p w14:paraId="5E52720A" w14:textId="27326D17" w:rsidR="004E6AE5" w:rsidRPr="00D97827" w:rsidRDefault="009C7AEA" w:rsidP="009C7AEA">
                      <w:pPr>
                        <w:rPr>
                          <w:rFonts w:ascii="Arial" w:hAnsi="Arial" w:cs="Arial"/>
                          <w:sz w:val="14"/>
                          <w:szCs w:val="14"/>
                        </w:rPr>
                      </w:pPr>
                      <w:r w:rsidRPr="009C7AEA">
                        <w:rPr>
                          <w:rFonts w:ascii="Arial" w:hAnsi="Arial" w:cs="Arial"/>
                          <w:sz w:val="14"/>
                          <w:szCs w:val="14"/>
                        </w:rPr>
                        <w:t>katharina.szovati@holtgreife.com</w:t>
                      </w:r>
                    </w:p>
                    <w:p w14:paraId="1BEDD515" w14:textId="77777777" w:rsidR="004E6AE5" w:rsidRPr="00B418B6" w:rsidRDefault="004E6AE5" w:rsidP="001C48B5">
                      <w:pPr>
                        <w:rPr>
                          <w:rFonts w:ascii="Arial" w:hAnsi="Arial" w:cs="Arial"/>
                          <w:color w:val="595959" w:themeColor="text1" w:themeTint="A6"/>
                          <w:sz w:val="14"/>
                          <w:szCs w:val="14"/>
                        </w:rPr>
                      </w:pPr>
                    </w:p>
                    <w:p w14:paraId="0E144C3E" w14:textId="77777777" w:rsidR="004E6AE5" w:rsidRPr="00D20465" w:rsidRDefault="004E6AE5" w:rsidP="001C48B5">
                      <w:pPr>
                        <w:rPr>
                          <w:rFonts w:ascii="Arial" w:hAnsi="Arial" w:cs="Arial"/>
                          <w:b/>
                          <w:color w:val="595959" w:themeColor="text1" w:themeTint="A6"/>
                          <w:sz w:val="14"/>
                          <w:szCs w:val="14"/>
                        </w:rPr>
                      </w:pPr>
                    </w:p>
                    <w:p w14:paraId="3BBD902F" w14:textId="77777777" w:rsidR="004E6AE5" w:rsidRPr="00D20465" w:rsidRDefault="004E6AE5" w:rsidP="001C48B5">
                      <w:pPr>
                        <w:rPr>
                          <w:rFonts w:ascii="Arial" w:hAnsi="Arial" w:cs="Arial"/>
                          <w:b/>
                          <w:color w:val="595959" w:themeColor="text1" w:themeTint="A6"/>
                          <w:sz w:val="14"/>
                          <w:szCs w:val="14"/>
                        </w:rPr>
                      </w:pPr>
                    </w:p>
                    <w:p w14:paraId="7251349C" w14:textId="77777777" w:rsidR="004E6AE5" w:rsidRPr="00D20465" w:rsidRDefault="004E6AE5" w:rsidP="001C48B5">
                      <w:pPr>
                        <w:rPr>
                          <w:rFonts w:ascii="Arial" w:hAnsi="Arial" w:cs="Arial"/>
                          <w:color w:val="595959" w:themeColor="text1" w:themeTint="A6"/>
                          <w:sz w:val="14"/>
                          <w:szCs w:val="14"/>
                        </w:rPr>
                      </w:pPr>
                    </w:p>
                  </w:txbxContent>
                </v:textbox>
                <w10:wrap type="tight"/>
                <w10:anchorlock/>
              </v:shape>
            </w:pict>
          </mc:Fallback>
        </mc:AlternateContent>
      </w:r>
      <w:r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60288" behindDoc="1" locked="1" layoutInCell="1" allowOverlap="0" wp14:anchorId="62D7B76B" wp14:editId="08A463B5">
                <wp:simplePos x="0" y="0"/>
                <wp:positionH relativeFrom="column">
                  <wp:posOffset>4473575</wp:posOffset>
                </wp:positionH>
                <wp:positionV relativeFrom="page">
                  <wp:posOffset>2701290</wp:posOffset>
                </wp:positionV>
                <wp:extent cx="1654810" cy="154559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243330" w14:textId="77777777" w:rsidR="004E6AE5" w:rsidRPr="00D20465" w:rsidRDefault="004E6AE5" w:rsidP="001C48B5">
                            <w:pPr>
                              <w:pStyle w:val="Absender"/>
                              <w:spacing w:before="100"/>
                              <w:rPr>
                                <w:b/>
                                <w:color w:val="595959" w:themeColor="text1" w:themeTint="A6"/>
                                <w:szCs w:val="14"/>
                              </w:rPr>
                            </w:pPr>
                            <w:r w:rsidRPr="00D20465">
                              <w:rPr>
                                <w:b/>
                                <w:color w:val="595959" w:themeColor="text1" w:themeTint="A6"/>
                                <w:szCs w:val="14"/>
                              </w:rPr>
                              <w:t>Kontakt:</w:t>
                            </w:r>
                          </w:p>
                          <w:p w14:paraId="0ACC931B" w14:textId="77777777" w:rsidR="004E6AE5" w:rsidRPr="00D20465" w:rsidRDefault="004E6AE5" w:rsidP="001C48B5">
                            <w:pPr>
                              <w:tabs>
                                <w:tab w:val="left" w:pos="3204"/>
                              </w:tabs>
                              <w:jc w:val="both"/>
                              <w:rPr>
                                <w:rFonts w:ascii="Arial" w:hAnsi="Arial" w:cs="Arial"/>
                                <w:color w:val="595959" w:themeColor="text1" w:themeTint="A6"/>
                                <w:sz w:val="14"/>
                                <w:szCs w:val="14"/>
                              </w:rPr>
                            </w:pPr>
                            <w:proofErr w:type="spellStart"/>
                            <w:r w:rsidRPr="00D20465">
                              <w:rPr>
                                <w:rFonts w:ascii="Arial" w:hAnsi="Arial" w:cs="Arial"/>
                                <w:color w:val="595959" w:themeColor="text1" w:themeTint="A6"/>
                                <w:sz w:val="14"/>
                                <w:szCs w:val="14"/>
                              </w:rPr>
                              <w:t>Solarlux</w:t>
                            </w:r>
                            <w:proofErr w:type="spellEnd"/>
                            <w:r w:rsidRPr="00D20465">
                              <w:rPr>
                                <w:rFonts w:ascii="Arial" w:hAnsi="Arial" w:cs="Arial"/>
                                <w:color w:val="595959" w:themeColor="text1" w:themeTint="A6"/>
                                <w:sz w:val="14"/>
                                <w:szCs w:val="14"/>
                              </w:rPr>
                              <w:t xml:space="preserve"> GmbH</w:t>
                            </w:r>
                          </w:p>
                          <w:p w14:paraId="65341E0A" w14:textId="77777777" w:rsidR="004E6AE5" w:rsidRPr="00D20465" w:rsidRDefault="004E6AE5"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1B715E6B" w14:textId="77777777" w:rsidR="004E6AE5" w:rsidRPr="00D20465" w:rsidRDefault="004E6AE5"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67400137" w14:textId="77777777" w:rsidR="004E6AE5" w:rsidRPr="00D20465" w:rsidRDefault="004E6AE5"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D7B8CB9" w14:textId="77777777" w:rsidR="004E6AE5" w:rsidRPr="00B418B6" w:rsidRDefault="004E6AE5"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F +49 5422 9271200</w:t>
                            </w:r>
                          </w:p>
                          <w:p w14:paraId="27D264B5" w14:textId="77777777" w:rsidR="004E6AE5" w:rsidRPr="00B418B6" w:rsidRDefault="00D94610" w:rsidP="001C48B5">
                            <w:pPr>
                              <w:tabs>
                                <w:tab w:val="left" w:pos="3204"/>
                              </w:tabs>
                              <w:jc w:val="both"/>
                              <w:rPr>
                                <w:rFonts w:ascii="Arial" w:hAnsi="Arial" w:cs="Arial"/>
                                <w:color w:val="595959" w:themeColor="text1" w:themeTint="A6"/>
                                <w:sz w:val="14"/>
                                <w:szCs w:val="14"/>
                                <w:lang w:val="en-US"/>
                              </w:rPr>
                            </w:pPr>
                            <w:r>
                              <w:rPr>
                                <w:rFonts w:ascii="Arial" w:hAnsi="Arial" w:cs="Arial"/>
                                <w:color w:val="595959" w:themeColor="text1" w:themeTint="A6"/>
                                <w:sz w:val="14"/>
                                <w:szCs w:val="14"/>
                                <w:lang w:val="en-US"/>
                              </w:rPr>
                              <w:t>info@solarlux.com</w:t>
                            </w:r>
                          </w:p>
                          <w:p w14:paraId="4D6E42E1" w14:textId="77777777" w:rsidR="004E6AE5" w:rsidRPr="00B418B6" w:rsidRDefault="00D94610" w:rsidP="001C48B5">
                            <w:pPr>
                              <w:rPr>
                                <w:rStyle w:val="Hyperlink"/>
                                <w:rFonts w:ascii="Arial" w:hAnsi="Arial" w:cs="Arial"/>
                                <w:color w:val="595959" w:themeColor="text1" w:themeTint="A6"/>
                                <w:sz w:val="14"/>
                                <w:szCs w:val="14"/>
                                <w:u w:val="none"/>
                                <w:lang w:val="en-US"/>
                              </w:rPr>
                            </w:pPr>
                            <w:r>
                              <w:rPr>
                                <w:rStyle w:val="Hyperlink"/>
                                <w:rFonts w:ascii="Arial" w:hAnsi="Arial" w:cs="Arial"/>
                                <w:color w:val="595959" w:themeColor="text1" w:themeTint="A6"/>
                                <w:sz w:val="14"/>
                                <w:szCs w:val="14"/>
                                <w:u w:val="none"/>
                                <w:lang w:val="en-US"/>
                              </w:rPr>
                              <w:t>www.solarlux.com</w:t>
                            </w:r>
                          </w:p>
                          <w:p w14:paraId="1A088463" w14:textId="77777777" w:rsidR="004E6AE5" w:rsidRPr="00B418B6" w:rsidRDefault="004E6AE5"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ma14="http://schemas.microsoft.com/office/mac/drawingml/2011/main" xmlns:a14="http://schemas.microsoft.com/office/drawing/2010/main" xmlns:a="http://schemas.openxmlformats.org/drawingml/2006/main">
            <w:pict>
              <v:shape id="Text Box 8" style="position:absolute;margin-left:352.25pt;margin-top:212.7pt;width:130.3pt;height:12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o:allowoverlap="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" w14:anchorId="62D7B76B">
                <v:textbox inset=",7.2pt,,7.2pt">
                  <w:txbxContent>
                    <w:p w:rsidRPr="00D20465" w:rsidR="004E6AE5" w:rsidP="001C48B5" w:rsidRDefault="004E6AE5" w14:paraId="5F243330" w14:textId="77777777">
                      <w:pPr>
                        <w:pStyle w:val="Absender"/>
                        <w:spacing w:before="100"/>
                        <w:rPr>
                          <w:b/>
                          <w:color w:val="595959" w:themeColor="text1" w:themeTint="A6"/>
                          <w:szCs w:val="14"/>
                        </w:rPr>
                      </w:pPr>
                      <w:r w:rsidRPr="00D20465">
                        <w:rPr>
                          <w:b/>
                          <w:color w:val="595959" w:themeColor="text1" w:themeTint="A6"/>
                          <w:szCs w:val="14"/>
                        </w:rPr>
                        <w:t>Kontakt:</w:t>
                      </w:r>
                    </w:p>
                    <w:p w:rsidRPr="00D20465" w:rsidR="004E6AE5" w:rsidP="001C48B5" w:rsidRDefault="004E6AE5" w14:paraId="0ACC931B" w14:textId="7777777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rsidRPr="00D20465" w:rsidR="004E6AE5" w:rsidP="001C48B5" w:rsidRDefault="004E6AE5" w14:paraId="65341E0A" w14:textId="7777777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rsidRPr="00D20465" w:rsidR="004E6AE5" w:rsidP="001C48B5" w:rsidRDefault="004E6AE5" w14:paraId="1B715E6B" w14:textId="7777777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rsidRPr="00D20465" w:rsidR="004E6AE5" w:rsidP="001C48B5" w:rsidRDefault="004E6AE5" w14:paraId="67400137" w14:textId="7777777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rsidRPr="00B418B6" w:rsidR="004E6AE5" w:rsidP="001C48B5" w:rsidRDefault="004E6AE5" w14:paraId="1D7B8CB9" w14:textId="77777777">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F +49 5422 9271200</w:t>
                      </w:r>
                    </w:p>
                    <w:p w:rsidRPr="00B418B6" w:rsidR="004E6AE5" w:rsidP="001C48B5" w:rsidRDefault="00D94610" w14:paraId="27D264B5" w14:textId="77777777">
                      <w:pPr>
                        <w:tabs>
                          <w:tab w:val="left" w:pos="3204"/>
                        </w:tabs>
                        <w:jc w:val="both"/>
                        <w:rPr>
                          <w:rFonts w:ascii="Arial" w:hAnsi="Arial" w:cs="Arial"/>
                          <w:color w:val="595959" w:themeColor="text1" w:themeTint="A6"/>
                          <w:sz w:val="14"/>
                          <w:szCs w:val="14"/>
                          <w:lang w:val="en-US"/>
                        </w:rPr>
                      </w:pPr>
                      <w:r>
                        <w:rPr>
                          <w:rFonts w:ascii="Arial" w:hAnsi="Arial" w:cs="Arial"/>
                          <w:color w:val="595959" w:themeColor="text1" w:themeTint="A6"/>
                          <w:sz w:val="14"/>
                          <w:szCs w:val="14"/>
                          <w:lang w:val="en-US"/>
                        </w:rPr>
                        <w:t>info@solarlux.com</w:t>
                      </w:r>
                    </w:p>
                    <w:p w:rsidRPr="00B418B6" w:rsidR="004E6AE5" w:rsidP="001C48B5" w:rsidRDefault="00D94610" w14:paraId="4D6E42E1" w14:textId="77777777">
                      <w:pPr>
                        <w:rPr>
                          <w:rStyle w:val="Hyperlink"/>
                          <w:rFonts w:ascii="Arial" w:hAnsi="Arial" w:cs="Arial"/>
                          <w:color w:val="595959" w:themeColor="text1" w:themeTint="A6"/>
                          <w:sz w:val="14"/>
                          <w:szCs w:val="14"/>
                          <w:u w:val="none"/>
                          <w:lang w:val="en-US"/>
                        </w:rPr>
                      </w:pPr>
                      <w:r>
                        <w:rPr>
                          <w:rStyle w:val="Hyperlink"/>
                          <w:rFonts w:ascii="Arial" w:hAnsi="Arial" w:cs="Arial"/>
                          <w:color w:val="595959" w:themeColor="text1" w:themeTint="A6"/>
                          <w:sz w:val="14"/>
                          <w:szCs w:val="14"/>
                          <w:u w:val="none"/>
                          <w:lang w:val="en-US"/>
                        </w:rPr>
                        <w:t>www.solarlux.com</w:t>
                      </w:r>
                    </w:p>
                    <w:p w:rsidRPr="00B418B6" w:rsidR="004E6AE5" w:rsidP="001C48B5" w:rsidRDefault="004E6AE5" w14:paraId="1A088463" w14:textId="77777777">
                      <w:pPr>
                        <w:rPr>
                          <w:rFonts w:ascii="Arial" w:hAnsi="Arial" w:cs="Arial"/>
                          <w:color w:val="595959" w:themeColor="text1" w:themeTint="A6"/>
                          <w:lang w:val="en-US"/>
                        </w:rPr>
                      </w:pPr>
                    </w:p>
                  </w:txbxContent>
                </v:textbox>
                <w10:wrap anchory="page"/>
                <w10:anchorlock/>
              </v:shape>
            </w:pict>
          </mc:Fallback>
        </mc:AlternateContent>
      </w:r>
      <w:r w:rsidR="00D97827">
        <w:rPr>
          <w:rFonts w:ascii="Arial" w:eastAsia="Calibri" w:hAnsi="Arial" w:cs="Arial"/>
          <w:color w:val="595959" w:themeColor="text1" w:themeTint="A6"/>
          <w:sz w:val="48"/>
          <w:szCs w:val="48"/>
          <w:lang w:eastAsia="en-US"/>
        </w:rPr>
        <w:t>Pressemitteilung</w:t>
      </w:r>
    </w:p>
    <w:p w14:paraId="4DBAFD9C" w14:textId="4EA89150" w:rsidR="00DE3E04" w:rsidRPr="009B0780" w:rsidRDefault="007E3293" w:rsidP="001372AB">
      <w:pPr>
        <w:widowControl w:val="0"/>
        <w:spacing w:line="336" w:lineRule="auto"/>
        <w:ind w:right="-1"/>
        <w:rPr>
          <w:rFonts w:ascii="Arial" w:eastAsia="Calibri" w:hAnsi="Arial" w:cs="Arial"/>
          <w:color w:val="595959" w:themeColor="text1" w:themeTint="A6"/>
          <w:sz w:val="18"/>
          <w:szCs w:val="18"/>
          <w:lang w:eastAsia="en-US"/>
        </w:rPr>
      </w:pPr>
      <w:r w:rsidRPr="18C3CBA2">
        <w:rPr>
          <w:rFonts w:ascii="Arial" w:hAnsi="Arial" w:cs="Arial"/>
          <w:color w:val="595959" w:themeColor="text1" w:themeTint="A6"/>
          <w:sz w:val="18"/>
          <w:szCs w:val="18"/>
        </w:rPr>
        <w:t xml:space="preserve">Melle, </w:t>
      </w:r>
      <w:r w:rsidR="004F4FF4" w:rsidRPr="18C3CBA2">
        <w:rPr>
          <w:rFonts w:ascii="Arial" w:hAnsi="Arial" w:cs="Arial"/>
          <w:color w:val="595959" w:themeColor="text1" w:themeTint="A6"/>
          <w:sz w:val="18"/>
          <w:szCs w:val="18"/>
        </w:rPr>
        <w:t>März</w:t>
      </w:r>
      <w:r w:rsidR="00D97827" w:rsidRPr="18C3CBA2">
        <w:rPr>
          <w:rFonts w:ascii="Arial" w:hAnsi="Arial" w:cs="Arial"/>
          <w:color w:val="595959" w:themeColor="text1" w:themeTint="A6"/>
          <w:sz w:val="18"/>
          <w:szCs w:val="18"/>
        </w:rPr>
        <w:t xml:space="preserve"> 2</w:t>
      </w:r>
      <w:r w:rsidR="009E6DDF" w:rsidRPr="18C3CBA2">
        <w:rPr>
          <w:rFonts w:ascii="Arial" w:hAnsi="Arial" w:cs="Arial"/>
          <w:color w:val="595959" w:themeColor="text1" w:themeTint="A6"/>
          <w:sz w:val="18"/>
          <w:szCs w:val="18"/>
        </w:rPr>
        <w:t>02</w:t>
      </w:r>
      <w:r w:rsidR="006153CF" w:rsidRPr="18C3CBA2">
        <w:rPr>
          <w:rFonts w:ascii="Arial" w:hAnsi="Arial" w:cs="Arial"/>
          <w:color w:val="595959" w:themeColor="text1" w:themeTint="A6"/>
          <w:sz w:val="18"/>
          <w:szCs w:val="18"/>
        </w:rPr>
        <w:t>2</w:t>
      </w:r>
    </w:p>
    <w:p w14:paraId="19A03A24" w14:textId="77777777" w:rsidR="00CC00E7" w:rsidRPr="009B0780" w:rsidRDefault="00CC00E7" w:rsidP="00DB26A1">
      <w:pPr>
        <w:widowControl w:val="0"/>
        <w:spacing w:line="336" w:lineRule="auto"/>
        <w:rPr>
          <w:rFonts w:ascii="Arial" w:eastAsia="Calibri" w:hAnsi="Arial" w:cs="Arial"/>
          <w:color w:val="595959" w:themeColor="text1" w:themeTint="A6"/>
          <w:sz w:val="22"/>
          <w:szCs w:val="22"/>
          <w:u w:val="single"/>
          <w:lang w:eastAsia="en-US"/>
        </w:rPr>
      </w:pPr>
    </w:p>
    <w:p w14:paraId="4FDC11EC" w14:textId="33CE5FDD" w:rsidR="034BA708" w:rsidRDefault="034BA708" w:rsidP="034BA708">
      <w:pPr>
        <w:widowControl w:val="0"/>
        <w:spacing w:line="336" w:lineRule="auto"/>
        <w:rPr>
          <w:rFonts w:ascii="Arial" w:eastAsia="Calibri" w:hAnsi="Arial" w:cs="Arial"/>
          <w:color w:val="595959" w:themeColor="text1" w:themeTint="A6"/>
          <w:sz w:val="22"/>
          <w:szCs w:val="22"/>
          <w:u w:val="single"/>
          <w:lang w:eastAsia="en-US"/>
        </w:rPr>
      </w:pPr>
    </w:p>
    <w:p w14:paraId="32E34335" w14:textId="77777777" w:rsidR="000856A7" w:rsidRPr="009B0780" w:rsidRDefault="00E37702" w:rsidP="001372AB">
      <w:pPr>
        <w:widowControl w:val="0"/>
        <w:spacing w:line="336" w:lineRule="auto"/>
        <w:rPr>
          <w:rFonts w:ascii="Arial" w:hAnsi="Arial" w:cs="Arial"/>
          <w:b/>
          <w:color w:val="595959" w:themeColor="text1" w:themeTint="A6"/>
          <w:sz w:val="28"/>
          <w:szCs w:val="28"/>
        </w:rPr>
      </w:pPr>
      <w:r>
        <w:rPr>
          <w:rFonts w:ascii="Arial" w:hAnsi="Arial" w:cs="Arial"/>
          <w:b/>
          <w:color w:val="595959" w:themeColor="text1" w:themeTint="A6"/>
          <w:sz w:val="28"/>
          <w:szCs w:val="28"/>
        </w:rPr>
        <w:t>Neues Element in funktionaler Einheit</w:t>
      </w:r>
    </w:p>
    <w:p w14:paraId="539610B5" w14:textId="77777777" w:rsidR="00D34746" w:rsidRDefault="00B6090F" w:rsidP="000856A7">
      <w:pPr>
        <w:spacing w:line="360" w:lineRule="auto"/>
        <w:rPr>
          <w:rFonts w:ascii="Arial" w:hAnsi="Arial" w:cs="Arial"/>
          <w:color w:val="595959" w:themeColor="text1" w:themeTint="A6"/>
          <w:sz w:val="22"/>
          <w:szCs w:val="22"/>
        </w:rPr>
      </w:pPr>
      <w:r>
        <w:rPr>
          <w:rFonts w:ascii="Arial" w:hAnsi="Arial" w:cs="Arial"/>
          <w:color w:val="595959" w:themeColor="text1" w:themeTint="A6"/>
          <w:sz w:val="22"/>
          <w:szCs w:val="22"/>
        </w:rPr>
        <w:t>Gastronomie</w:t>
      </w:r>
      <w:r w:rsidR="00E37702">
        <w:rPr>
          <w:rFonts w:ascii="Arial" w:hAnsi="Arial" w:cs="Arial"/>
          <w:color w:val="595959" w:themeColor="text1" w:themeTint="A6"/>
          <w:sz w:val="22"/>
          <w:szCs w:val="22"/>
        </w:rPr>
        <w:t>-Anbau</w:t>
      </w:r>
      <w:r>
        <w:rPr>
          <w:rFonts w:ascii="Arial" w:hAnsi="Arial" w:cs="Arial"/>
          <w:color w:val="595959" w:themeColor="text1" w:themeTint="A6"/>
          <w:sz w:val="22"/>
          <w:szCs w:val="22"/>
        </w:rPr>
        <w:t xml:space="preserve"> in der </w:t>
      </w:r>
      <w:proofErr w:type="spellStart"/>
      <w:r>
        <w:rPr>
          <w:rFonts w:ascii="Arial" w:hAnsi="Arial" w:cs="Arial"/>
          <w:color w:val="595959" w:themeColor="text1" w:themeTint="A6"/>
          <w:sz w:val="22"/>
          <w:szCs w:val="22"/>
        </w:rPr>
        <w:t>Rohmühle</w:t>
      </w:r>
      <w:proofErr w:type="spellEnd"/>
      <w:r>
        <w:rPr>
          <w:rFonts w:ascii="Arial" w:hAnsi="Arial" w:cs="Arial"/>
          <w:color w:val="595959" w:themeColor="text1" w:themeTint="A6"/>
          <w:sz w:val="22"/>
          <w:szCs w:val="22"/>
        </w:rPr>
        <w:t xml:space="preserve"> Bonn</w:t>
      </w:r>
    </w:p>
    <w:p w14:paraId="3F0BE265" w14:textId="77777777" w:rsidR="00B310CC" w:rsidRPr="00B310CC" w:rsidRDefault="00D97827" w:rsidP="009B0780">
      <w:pPr>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br/>
      </w:r>
      <w:r w:rsidR="00E37702">
        <w:rPr>
          <w:rFonts w:ascii="Arial" w:hAnsi="Arial" w:cs="Arial"/>
          <w:b/>
          <w:color w:val="595959" w:themeColor="text1" w:themeTint="A6"/>
          <w:sz w:val="22"/>
          <w:szCs w:val="22"/>
        </w:rPr>
        <w:t xml:space="preserve">Einen Gastraum erweitern, Alt und Neu miteinander verbinden – das waren die zentralen Ansätze der Umgestaltung der Gastronomie in der </w:t>
      </w:r>
      <w:proofErr w:type="spellStart"/>
      <w:r w:rsidR="00E37702">
        <w:rPr>
          <w:rFonts w:ascii="Arial" w:hAnsi="Arial" w:cs="Arial"/>
          <w:b/>
          <w:color w:val="595959" w:themeColor="text1" w:themeTint="A6"/>
          <w:sz w:val="22"/>
          <w:szCs w:val="22"/>
        </w:rPr>
        <w:t>Rohmühle</w:t>
      </w:r>
      <w:proofErr w:type="spellEnd"/>
      <w:r w:rsidR="00E37702">
        <w:rPr>
          <w:rFonts w:ascii="Arial" w:hAnsi="Arial" w:cs="Arial"/>
          <w:b/>
          <w:color w:val="595959" w:themeColor="text1" w:themeTint="A6"/>
          <w:sz w:val="22"/>
          <w:szCs w:val="22"/>
        </w:rPr>
        <w:t xml:space="preserve"> Bonn. Eine Stahlkonstruktion mit beweglichen Senkrechtelementen als Wintergarten behält einerseits den historischen Charakter des Gebäudes, </w:t>
      </w:r>
      <w:r w:rsidR="00E443EB">
        <w:rPr>
          <w:rFonts w:ascii="Arial" w:hAnsi="Arial" w:cs="Arial"/>
          <w:b/>
          <w:color w:val="595959" w:themeColor="text1" w:themeTint="A6"/>
          <w:sz w:val="22"/>
          <w:szCs w:val="22"/>
        </w:rPr>
        <w:t>andererseits</w:t>
      </w:r>
      <w:r w:rsidR="00E37702">
        <w:rPr>
          <w:rFonts w:ascii="Arial" w:hAnsi="Arial" w:cs="Arial"/>
          <w:b/>
          <w:color w:val="595959" w:themeColor="text1" w:themeTint="A6"/>
          <w:sz w:val="22"/>
          <w:szCs w:val="22"/>
        </w:rPr>
        <w:t xml:space="preserve"> verleiht es diesem einen modernen Kontrast. </w:t>
      </w:r>
    </w:p>
    <w:p w14:paraId="45F91315" w14:textId="77777777" w:rsidR="00B310CC" w:rsidRDefault="00B310CC" w:rsidP="009B0780">
      <w:pPr>
        <w:spacing w:line="360" w:lineRule="auto"/>
        <w:rPr>
          <w:rFonts w:ascii="Arial" w:hAnsi="Arial" w:cs="Arial"/>
          <w:color w:val="595959" w:themeColor="text1" w:themeTint="A6"/>
          <w:sz w:val="22"/>
          <w:szCs w:val="22"/>
        </w:rPr>
      </w:pPr>
    </w:p>
    <w:p w14:paraId="7F5DF706" w14:textId="77777777" w:rsidR="00B6090F" w:rsidRDefault="00B6090F" w:rsidP="00B6090F">
      <w:pPr>
        <w:spacing w:line="360" w:lineRule="auto"/>
        <w:rPr>
          <w:rFonts w:ascii="Arial" w:hAnsi="Arial" w:cs="Arial"/>
          <w:color w:val="595959" w:themeColor="text1" w:themeTint="A6"/>
          <w:sz w:val="22"/>
          <w:szCs w:val="22"/>
        </w:rPr>
      </w:pPr>
      <w:r w:rsidRPr="00B6090F">
        <w:rPr>
          <w:rFonts w:ascii="Arial" w:hAnsi="Arial" w:cs="Arial"/>
          <w:color w:val="595959" w:themeColor="text1" w:themeTint="A6"/>
          <w:sz w:val="22"/>
          <w:szCs w:val="22"/>
        </w:rPr>
        <w:t>Als eine der ältesten Portland-Zement-Fabriken in Deutschland und Europa</w:t>
      </w:r>
      <w:r>
        <w:rPr>
          <w:rFonts w:ascii="Arial" w:hAnsi="Arial" w:cs="Arial"/>
          <w:color w:val="595959" w:themeColor="text1" w:themeTint="A6"/>
          <w:sz w:val="22"/>
          <w:szCs w:val="22"/>
        </w:rPr>
        <w:t>,</w:t>
      </w:r>
      <w:r w:rsidRPr="00B6090F">
        <w:rPr>
          <w:rFonts w:ascii="Arial" w:hAnsi="Arial" w:cs="Arial"/>
          <w:color w:val="595959" w:themeColor="text1" w:themeTint="A6"/>
          <w:sz w:val="22"/>
          <w:szCs w:val="22"/>
        </w:rPr>
        <w:t xml:space="preserve"> ist die </w:t>
      </w:r>
      <w:r>
        <w:rPr>
          <w:rFonts w:ascii="Arial" w:hAnsi="Arial" w:cs="Arial"/>
          <w:color w:val="595959" w:themeColor="text1" w:themeTint="A6"/>
          <w:sz w:val="22"/>
          <w:szCs w:val="22"/>
        </w:rPr>
        <w:t xml:space="preserve">1858 erbaute </w:t>
      </w:r>
      <w:proofErr w:type="spellStart"/>
      <w:r>
        <w:rPr>
          <w:rFonts w:ascii="Arial" w:hAnsi="Arial" w:cs="Arial"/>
          <w:color w:val="595959" w:themeColor="text1" w:themeTint="A6"/>
          <w:sz w:val="22"/>
          <w:szCs w:val="22"/>
        </w:rPr>
        <w:t>Rohmühle</w:t>
      </w:r>
      <w:proofErr w:type="spellEnd"/>
      <w:r>
        <w:rPr>
          <w:rFonts w:ascii="Arial" w:hAnsi="Arial" w:cs="Arial"/>
          <w:color w:val="595959" w:themeColor="text1" w:themeTint="A6"/>
          <w:sz w:val="22"/>
          <w:szCs w:val="22"/>
        </w:rPr>
        <w:t xml:space="preserve"> in Bonn</w:t>
      </w:r>
      <w:r w:rsidRPr="00B6090F">
        <w:rPr>
          <w:rFonts w:ascii="Arial" w:hAnsi="Arial" w:cs="Arial"/>
          <w:color w:val="595959" w:themeColor="text1" w:themeTint="A6"/>
          <w:sz w:val="22"/>
          <w:szCs w:val="22"/>
        </w:rPr>
        <w:t xml:space="preserve"> ein historisches und denkmalgeschütztes Gebäude. Zusammen mit der benachbarten Direktorenvilla und dem Wasserturm hat sie einen Symbolcharakter für die Standortentwicklung Bonner Bogen. Bereits 2006 wurde sie von dem Architekt Karl-Heinz Schommer umgebaut, um einen gläsernen Riegel ergänzt und somit etwas moderner gestaltet. Heute beherbergt der Komplex Büros sowie eine Gastronomie im Erdgeschoss. Letztere sollte um einen wettergeschützten Außenbereich erweitert werden.  </w:t>
      </w:r>
    </w:p>
    <w:p w14:paraId="52DA9EAF" w14:textId="77777777" w:rsidR="00E37702" w:rsidRDefault="00E37702" w:rsidP="00B6090F">
      <w:pPr>
        <w:spacing w:line="360" w:lineRule="auto"/>
        <w:rPr>
          <w:rFonts w:ascii="Arial" w:hAnsi="Arial" w:cs="Arial"/>
          <w:color w:val="595959" w:themeColor="text1" w:themeTint="A6"/>
          <w:sz w:val="22"/>
          <w:szCs w:val="22"/>
        </w:rPr>
      </w:pPr>
    </w:p>
    <w:p w14:paraId="28068301" w14:textId="55AC2F06" w:rsidR="00B6090F" w:rsidRPr="00B6090F" w:rsidRDefault="00B6090F" w:rsidP="00B6090F">
      <w:pPr>
        <w:spacing w:line="360" w:lineRule="auto"/>
        <w:rPr>
          <w:rFonts w:ascii="Arial" w:hAnsi="Arial" w:cs="Arial"/>
          <w:color w:val="595959" w:themeColor="text1" w:themeTint="A6"/>
          <w:sz w:val="22"/>
          <w:szCs w:val="22"/>
        </w:rPr>
      </w:pPr>
      <w:r w:rsidRPr="00B6090F">
        <w:rPr>
          <w:rFonts w:ascii="Arial" w:hAnsi="Arial" w:cs="Arial"/>
          <w:color w:val="595959" w:themeColor="text1" w:themeTint="A6"/>
          <w:sz w:val="22"/>
          <w:szCs w:val="22"/>
        </w:rPr>
        <w:t xml:space="preserve">Zunächst war seitens des Bauherren Bonn Visio </w:t>
      </w:r>
      <w:proofErr w:type="spellStart"/>
      <w:r w:rsidRPr="00B6090F">
        <w:rPr>
          <w:rFonts w:ascii="Arial" w:hAnsi="Arial" w:cs="Arial"/>
          <w:color w:val="595959" w:themeColor="text1" w:themeTint="A6"/>
          <w:sz w:val="22"/>
          <w:szCs w:val="22"/>
        </w:rPr>
        <w:t>Rohmühle</w:t>
      </w:r>
      <w:proofErr w:type="spellEnd"/>
      <w:r w:rsidRPr="00B6090F">
        <w:rPr>
          <w:rFonts w:ascii="Arial" w:hAnsi="Arial" w:cs="Arial"/>
          <w:color w:val="595959" w:themeColor="text1" w:themeTint="A6"/>
          <w:sz w:val="22"/>
          <w:szCs w:val="22"/>
        </w:rPr>
        <w:t xml:space="preserve"> GmbH ein reines Terrassendach geplant. Als dann Ausstattungsthemen, Komfort und Nutzbarkeit über das Jahr hinweg thematisiert wurden, entwickelte sich relativ schnell der Wunsch nach einem voll nutzbaren und beheizten Anbau. Ziel </w:t>
      </w:r>
      <w:r w:rsidRPr="00B6090F">
        <w:rPr>
          <w:rFonts w:ascii="Arial" w:hAnsi="Arial" w:cs="Arial"/>
          <w:color w:val="595959" w:themeColor="text1" w:themeTint="A6"/>
          <w:sz w:val="22"/>
          <w:szCs w:val="22"/>
        </w:rPr>
        <w:lastRenderedPageBreak/>
        <w:t xml:space="preserve">des Projektes war es, das Flächenangebot des Restaurants zu erweitern. „Da die </w:t>
      </w:r>
      <w:proofErr w:type="spellStart"/>
      <w:r w:rsidRPr="00B6090F">
        <w:rPr>
          <w:rFonts w:ascii="Arial" w:hAnsi="Arial" w:cs="Arial"/>
          <w:color w:val="595959" w:themeColor="text1" w:themeTint="A6"/>
          <w:sz w:val="22"/>
          <w:szCs w:val="22"/>
        </w:rPr>
        <w:t>Rohmühle</w:t>
      </w:r>
      <w:proofErr w:type="spellEnd"/>
      <w:r w:rsidRPr="00B6090F">
        <w:rPr>
          <w:rFonts w:ascii="Arial" w:hAnsi="Arial" w:cs="Arial"/>
          <w:color w:val="595959" w:themeColor="text1" w:themeTint="A6"/>
          <w:sz w:val="22"/>
          <w:szCs w:val="22"/>
        </w:rPr>
        <w:t xml:space="preserve"> im Ensemble der ehemaligen Bonner Zementfabrik unter Denkmalschutz steht, galt es eine bauliche Lösung zu finden, die sich als neues Element klar vom Bestand durch seine Eigenständigkeit abgrenzt aber gleichzeitig eine funktionale Einheit mit dem Bestand bilden kann“, erklärt Dipl.-Ing. Architekt Ulrich Griebel von der GPG Ulrich Griebel Planungsgesellschaft mbH seinen Entwurf. </w:t>
      </w:r>
    </w:p>
    <w:p w14:paraId="1CDC98A1" w14:textId="77777777" w:rsidR="00B6090F" w:rsidRPr="00B6090F" w:rsidRDefault="00B6090F" w:rsidP="00B6090F">
      <w:pPr>
        <w:spacing w:line="360" w:lineRule="auto"/>
        <w:rPr>
          <w:rFonts w:ascii="Arial" w:hAnsi="Arial" w:cs="Arial"/>
          <w:color w:val="595959" w:themeColor="text1" w:themeTint="A6"/>
          <w:sz w:val="22"/>
          <w:szCs w:val="22"/>
        </w:rPr>
      </w:pPr>
    </w:p>
    <w:p w14:paraId="55D8151B" w14:textId="77777777" w:rsidR="00257E80" w:rsidRPr="00257E80" w:rsidRDefault="00257E80" w:rsidP="00B6090F">
      <w:pPr>
        <w:spacing w:line="360" w:lineRule="auto"/>
        <w:rPr>
          <w:rFonts w:ascii="Arial" w:hAnsi="Arial" w:cs="Arial"/>
          <w:b/>
          <w:color w:val="595959" w:themeColor="text1" w:themeTint="A6"/>
          <w:sz w:val="22"/>
          <w:szCs w:val="22"/>
        </w:rPr>
      </w:pPr>
      <w:r w:rsidRPr="00257E80">
        <w:rPr>
          <w:rFonts w:ascii="Arial" w:hAnsi="Arial" w:cs="Arial"/>
          <w:b/>
          <w:color w:val="595959" w:themeColor="text1" w:themeTint="A6"/>
          <w:sz w:val="22"/>
          <w:szCs w:val="22"/>
        </w:rPr>
        <w:t>Innen und außen miteinander verbunden</w:t>
      </w:r>
    </w:p>
    <w:p w14:paraId="5DAE84A0" w14:textId="16465FFA" w:rsidR="00B6090F" w:rsidRPr="00B6090F" w:rsidRDefault="00B6090F" w:rsidP="00B6090F">
      <w:pPr>
        <w:spacing w:line="360" w:lineRule="auto"/>
        <w:rPr>
          <w:rFonts w:ascii="Arial" w:hAnsi="Arial" w:cs="Arial"/>
          <w:color w:val="595959" w:themeColor="text1" w:themeTint="A6"/>
          <w:sz w:val="22"/>
          <w:szCs w:val="22"/>
        </w:rPr>
      </w:pPr>
      <w:r w:rsidRPr="00B6090F">
        <w:rPr>
          <w:rFonts w:ascii="Arial" w:hAnsi="Arial" w:cs="Arial"/>
          <w:color w:val="595959" w:themeColor="text1" w:themeTint="A6"/>
          <w:sz w:val="22"/>
          <w:szCs w:val="22"/>
        </w:rPr>
        <w:t>Als Fläche für die Erweiterung bot sich die ehemalige Terras</w:t>
      </w:r>
      <w:r w:rsidR="00FD37B9">
        <w:rPr>
          <w:rFonts w:ascii="Arial" w:hAnsi="Arial" w:cs="Arial"/>
          <w:color w:val="595959" w:themeColor="text1" w:themeTint="A6"/>
          <w:sz w:val="22"/>
          <w:szCs w:val="22"/>
        </w:rPr>
        <w:t>se</w:t>
      </w:r>
      <w:r w:rsidRPr="00B6090F">
        <w:rPr>
          <w:rFonts w:ascii="Arial" w:hAnsi="Arial" w:cs="Arial"/>
          <w:color w:val="595959" w:themeColor="text1" w:themeTint="A6"/>
          <w:sz w:val="22"/>
          <w:szCs w:val="22"/>
        </w:rPr>
        <w:t xml:space="preserve"> an, die von ihrer Exposition zum Rheinufer hin eine hohe Attraktivität besitzt. Durch den als Wintergarten geplanten Anbau konnten bauordnungsrechtliche und denkmalrechtliche Bedenken gegen eine Erweiterung ausgeräumt werden, die Planung wurde in enger Abstimmung mit den beteiligten Ämtern durchgeführt. Die Terrasse wurde Richtung Rhein vergrößert und mit einer Sichtbetonstützwand und Ziegelpflasterbelag im </w:t>
      </w:r>
      <w:proofErr w:type="spellStart"/>
      <w:r w:rsidR="004A18CE" w:rsidRPr="00B6090F">
        <w:rPr>
          <w:rFonts w:ascii="Arial" w:hAnsi="Arial" w:cs="Arial"/>
          <w:color w:val="595959" w:themeColor="text1" w:themeTint="A6"/>
          <w:sz w:val="22"/>
          <w:szCs w:val="22"/>
        </w:rPr>
        <w:t>Fischgrätverb</w:t>
      </w:r>
      <w:r w:rsidR="004A18CE">
        <w:rPr>
          <w:rFonts w:ascii="Arial" w:hAnsi="Arial" w:cs="Arial"/>
          <w:color w:val="595959" w:themeColor="text1" w:themeTint="A6"/>
          <w:sz w:val="22"/>
          <w:szCs w:val="22"/>
        </w:rPr>
        <w:t>a</w:t>
      </w:r>
      <w:r w:rsidR="004A18CE" w:rsidRPr="00B6090F">
        <w:rPr>
          <w:rFonts w:ascii="Arial" w:hAnsi="Arial" w:cs="Arial"/>
          <w:color w:val="595959" w:themeColor="text1" w:themeTint="A6"/>
          <w:sz w:val="22"/>
          <w:szCs w:val="22"/>
        </w:rPr>
        <w:t>nd</w:t>
      </w:r>
      <w:proofErr w:type="spellEnd"/>
      <w:r w:rsidR="004A18CE" w:rsidRPr="00B6090F">
        <w:rPr>
          <w:rFonts w:ascii="Arial" w:hAnsi="Arial" w:cs="Arial"/>
          <w:color w:val="595959" w:themeColor="text1" w:themeTint="A6"/>
          <w:sz w:val="22"/>
          <w:szCs w:val="22"/>
        </w:rPr>
        <w:t xml:space="preserve"> </w:t>
      </w:r>
      <w:r w:rsidRPr="00B6090F">
        <w:rPr>
          <w:rFonts w:ascii="Arial" w:hAnsi="Arial" w:cs="Arial"/>
          <w:color w:val="595959" w:themeColor="text1" w:themeTint="A6"/>
          <w:sz w:val="22"/>
          <w:szCs w:val="22"/>
        </w:rPr>
        <w:t xml:space="preserve">komplett </w:t>
      </w:r>
      <w:r w:rsidR="004A18CE" w:rsidRPr="00B6090F">
        <w:rPr>
          <w:rFonts w:ascii="Arial" w:hAnsi="Arial" w:cs="Arial"/>
          <w:color w:val="595959" w:themeColor="text1" w:themeTint="A6"/>
          <w:sz w:val="22"/>
          <w:szCs w:val="22"/>
        </w:rPr>
        <w:t>neugestaltet</w:t>
      </w:r>
      <w:r w:rsidRPr="00B6090F">
        <w:rPr>
          <w:rFonts w:ascii="Arial" w:hAnsi="Arial" w:cs="Arial"/>
          <w:color w:val="595959" w:themeColor="text1" w:themeTint="A6"/>
          <w:sz w:val="22"/>
          <w:szCs w:val="22"/>
        </w:rPr>
        <w:t xml:space="preserve">. Der Belag wurde auch im Wintergarten verbaut, so dass der Eindruck entsteht, es handelt sich mehr um einen Außenraum als um die Gastronomiefläche im Inneren des Gebäudes. Unterstützt wird dies auch durch die Möglichkeit, den Wintergarten durch eine Glas-Faltwand zum Gebäude hin komplett abzutrennen und zum Außenbereich zu öffnen. „Die Wahl fiel auf </w:t>
      </w:r>
      <w:r w:rsidR="00257E80">
        <w:rPr>
          <w:rFonts w:ascii="Arial" w:hAnsi="Arial" w:cs="Arial"/>
          <w:color w:val="595959" w:themeColor="text1" w:themeTint="A6"/>
          <w:sz w:val="22"/>
          <w:szCs w:val="22"/>
        </w:rPr>
        <w:t xml:space="preserve">den Spezialisten für bewegliche Glasfassaden </w:t>
      </w:r>
      <w:proofErr w:type="spellStart"/>
      <w:r w:rsidRPr="00B6090F">
        <w:rPr>
          <w:rFonts w:ascii="Arial" w:hAnsi="Arial" w:cs="Arial"/>
          <w:color w:val="595959" w:themeColor="text1" w:themeTint="A6"/>
          <w:sz w:val="22"/>
          <w:szCs w:val="22"/>
        </w:rPr>
        <w:t>Solarlux</w:t>
      </w:r>
      <w:proofErr w:type="spellEnd"/>
      <w:r w:rsidRPr="00B6090F">
        <w:rPr>
          <w:rFonts w:ascii="Arial" w:hAnsi="Arial" w:cs="Arial"/>
          <w:color w:val="595959" w:themeColor="text1" w:themeTint="A6"/>
          <w:sz w:val="22"/>
          <w:szCs w:val="22"/>
        </w:rPr>
        <w:t>, weil die Glas-Faltwand ohne komplizierte Handhabung vollständig zu öffnen ist. Das System bietet gestalterisch ansprechende Profilbreiten und es sind ebenfalls hohe sowie breite Elemente lieferbar“, erläutert Dipl.-Ing. Architekt Ulrich Griebel.</w:t>
      </w:r>
    </w:p>
    <w:p w14:paraId="0B22C379" w14:textId="77777777" w:rsidR="00257E80" w:rsidRDefault="00257E80" w:rsidP="00B6090F">
      <w:pPr>
        <w:spacing w:line="360" w:lineRule="auto"/>
        <w:rPr>
          <w:rFonts w:ascii="Arial" w:hAnsi="Arial" w:cs="Arial"/>
          <w:color w:val="595959" w:themeColor="text1" w:themeTint="A6"/>
          <w:sz w:val="22"/>
          <w:szCs w:val="22"/>
        </w:rPr>
      </w:pPr>
    </w:p>
    <w:p w14:paraId="4FB1A829" w14:textId="236DF111" w:rsidR="00B6090F" w:rsidRDefault="00B6090F" w:rsidP="00B6090F">
      <w:pPr>
        <w:spacing w:line="360" w:lineRule="auto"/>
        <w:rPr>
          <w:rFonts w:ascii="Arial" w:hAnsi="Arial" w:cs="Arial"/>
          <w:color w:val="595959" w:themeColor="text1" w:themeTint="A6"/>
          <w:sz w:val="22"/>
          <w:szCs w:val="22"/>
        </w:rPr>
      </w:pPr>
      <w:r w:rsidRPr="00B6090F">
        <w:rPr>
          <w:rFonts w:ascii="Arial" w:hAnsi="Arial" w:cs="Arial"/>
          <w:color w:val="595959" w:themeColor="text1" w:themeTint="A6"/>
          <w:sz w:val="22"/>
          <w:szCs w:val="22"/>
        </w:rPr>
        <w:lastRenderedPageBreak/>
        <w:t xml:space="preserve">Die verbauten Glas-Faltwand-Systeme Highline und </w:t>
      </w:r>
      <w:proofErr w:type="spellStart"/>
      <w:r w:rsidRPr="00B6090F">
        <w:rPr>
          <w:rFonts w:ascii="Arial" w:hAnsi="Arial" w:cs="Arial"/>
          <w:color w:val="595959" w:themeColor="text1" w:themeTint="A6"/>
          <w:sz w:val="22"/>
          <w:szCs w:val="22"/>
        </w:rPr>
        <w:t>Ecoline</w:t>
      </w:r>
      <w:proofErr w:type="spellEnd"/>
      <w:r w:rsidRPr="00B6090F">
        <w:rPr>
          <w:rFonts w:ascii="Arial" w:hAnsi="Arial" w:cs="Arial"/>
          <w:color w:val="595959" w:themeColor="text1" w:themeTint="A6"/>
          <w:sz w:val="22"/>
          <w:szCs w:val="22"/>
        </w:rPr>
        <w:t xml:space="preserve"> bieten mit einer schlanken Ansichtsbreite von 99 mm im Flügelstoß maximale Glasflächen und eine nahezu transparente Durchsicht. Das Herzstück der Glasfassade ist ein multifunktionaler Isoliersteg, der verschiedene technische Details ineinander vereint und so schlanke Profile bei großen Elementen, hohen Gewichten und besten Wärmedämmwerten ermöglicht. Aufgrund der leichtgängigen und verschleißarmen Edelstahllaufwagentechnik sowie der barrierefreien Bodenschiene, eignet sich die Glas-Faltwand von </w:t>
      </w:r>
      <w:proofErr w:type="spellStart"/>
      <w:r w:rsidRPr="00B6090F">
        <w:rPr>
          <w:rFonts w:ascii="Arial" w:hAnsi="Arial" w:cs="Arial"/>
          <w:color w:val="595959" w:themeColor="text1" w:themeTint="A6"/>
          <w:sz w:val="22"/>
          <w:szCs w:val="22"/>
        </w:rPr>
        <w:t>Solarlux</w:t>
      </w:r>
      <w:proofErr w:type="spellEnd"/>
      <w:r w:rsidRPr="00B6090F">
        <w:rPr>
          <w:rFonts w:ascii="Arial" w:hAnsi="Arial" w:cs="Arial"/>
          <w:color w:val="595959" w:themeColor="text1" w:themeTint="A6"/>
          <w:sz w:val="22"/>
          <w:szCs w:val="22"/>
        </w:rPr>
        <w:t xml:space="preserve"> optimal für die Gastronomie in der </w:t>
      </w:r>
      <w:proofErr w:type="spellStart"/>
      <w:r w:rsidRPr="00B6090F">
        <w:rPr>
          <w:rFonts w:ascii="Arial" w:hAnsi="Arial" w:cs="Arial"/>
          <w:color w:val="595959" w:themeColor="text1" w:themeTint="A6"/>
          <w:sz w:val="22"/>
          <w:szCs w:val="22"/>
        </w:rPr>
        <w:t>Rohmühle</w:t>
      </w:r>
      <w:proofErr w:type="spellEnd"/>
      <w:r w:rsidRPr="00B6090F">
        <w:rPr>
          <w:rFonts w:ascii="Arial" w:hAnsi="Arial" w:cs="Arial"/>
          <w:color w:val="595959" w:themeColor="text1" w:themeTint="A6"/>
          <w:sz w:val="22"/>
          <w:szCs w:val="22"/>
        </w:rPr>
        <w:t xml:space="preserve">. Im </w:t>
      </w:r>
      <w:r w:rsidR="004334F1" w:rsidRPr="00B6090F">
        <w:rPr>
          <w:rFonts w:ascii="Arial" w:hAnsi="Arial" w:cs="Arial"/>
          <w:color w:val="595959" w:themeColor="text1" w:themeTint="A6"/>
          <w:sz w:val="22"/>
          <w:szCs w:val="22"/>
        </w:rPr>
        <w:t>Ziehharmonika</w:t>
      </w:r>
      <w:r w:rsidRPr="00B6090F">
        <w:rPr>
          <w:rFonts w:ascii="Arial" w:hAnsi="Arial" w:cs="Arial"/>
          <w:color w:val="595959" w:themeColor="text1" w:themeTint="A6"/>
          <w:sz w:val="22"/>
          <w:szCs w:val="22"/>
        </w:rPr>
        <w:t xml:space="preserve">-Prinzip lassen sich die Glaselemente auf einer Gesamtbreite von circa 12 Metern auffalten und als schmales Paket an der Seite parken. So verbinden sie nahtlos den Innenraum </w:t>
      </w:r>
      <w:r w:rsidR="000C562C">
        <w:rPr>
          <w:rFonts w:ascii="Arial" w:hAnsi="Arial" w:cs="Arial"/>
          <w:color w:val="595959" w:themeColor="text1" w:themeTint="A6"/>
          <w:sz w:val="22"/>
          <w:szCs w:val="22"/>
        </w:rPr>
        <w:t>mit</w:t>
      </w:r>
      <w:r w:rsidR="000C562C" w:rsidRPr="00B6090F">
        <w:rPr>
          <w:rFonts w:ascii="Arial" w:hAnsi="Arial" w:cs="Arial"/>
          <w:color w:val="595959" w:themeColor="text1" w:themeTint="A6"/>
          <w:sz w:val="22"/>
          <w:szCs w:val="22"/>
        </w:rPr>
        <w:t xml:space="preserve"> </w:t>
      </w:r>
      <w:r w:rsidRPr="00B6090F">
        <w:rPr>
          <w:rFonts w:ascii="Arial" w:hAnsi="Arial" w:cs="Arial"/>
          <w:color w:val="595959" w:themeColor="text1" w:themeTint="A6"/>
          <w:sz w:val="22"/>
          <w:szCs w:val="22"/>
        </w:rPr>
        <w:t>de</w:t>
      </w:r>
      <w:r w:rsidR="000C562C">
        <w:rPr>
          <w:rFonts w:ascii="Arial" w:hAnsi="Arial" w:cs="Arial"/>
          <w:color w:val="595959" w:themeColor="text1" w:themeTint="A6"/>
          <w:sz w:val="22"/>
          <w:szCs w:val="22"/>
        </w:rPr>
        <w:t>m</w:t>
      </w:r>
      <w:r w:rsidRPr="00B6090F">
        <w:rPr>
          <w:rFonts w:ascii="Arial" w:hAnsi="Arial" w:cs="Arial"/>
          <w:color w:val="595959" w:themeColor="text1" w:themeTint="A6"/>
          <w:sz w:val="22"/>
          <w:szCs w:val="22"/>
        </w:rPr>
        <w:t xml:space="preserve"> Wintergarten. Zusätzlich öffnen die Fassaden den Wintergarten auf allen drei Seiten und ermöglichen so die Vergrößerung der </w:t>
      </w:r>
      <w:r w:rsidR="000C562C">
        <w:rPr>
          <w:rFonts w:ascii="Arial" w:hAnsi="Arial" w:cs="Arial"/>
          <w:color w:val="595959" w:themeColor="text1" w:themeTint="A6"/>
          <w:sz w:val="22"/>
          <w:szCs w:val="22"/>
        </w:rPr>
        <w:t xml:space="preserve">vorgelagerten </w:t>
      </w:r>
      <w:r w:rsidRPr="00B6090F">
        <w:rPr>
          <w:rFonts w:ascii="Arial" w:hAnsi="Arial" w:cs="Arial"/>
          <w:color w:val="595959" w:themeColor="text1" w:themeTint="A6"/>
          <w:sz w:val="22"/>
          <w:szCs w:val="22"/>
        </w:rPr>
        <w:t>Terrasse.</w:t>
      </w:r>
      <w:r w:rsidR="00FD37B9">
        <w:rPr>
          <w:rFonts w:ascii="Arial" w:hAnsi="Arial" w:cs="Arial"/>
          <w:color w:val="595959" w:themeColor="text1" w:themeTint="A6"/>
          <w:sz w:val="22"/>
          <w:szCs w:val="22"/>
        </w:rPr>
        <w:t xml:space="preserve"> Doch auch im geschlossenen Zustand lassen sie großzügige Ausblicke vom Gastraum auf den Rhein zu. </w:t>
      </w:r>
    </w:p>
    <w:p w14:paraId="6D8D175D" w14:textId="77777777" w:rsidR="00257E80" w:rsidRPr="00B6090F" w:rsidRDefault="00257E80" w:rsidP="00B6090F">
      <w:pPr>
        <w:spacing w:line="360" w:lineRule="auto"/>
        <w:rPr>
          <w:rFonts w:ascii="Arial" w:hAnsi="Arial" w:cs="Arial"/>
          <w:color w:val="595959" w:themeColor="text1" w:themeTint="A6"/>
          <w:sz w:val="22"/>
          <w:szCs w:val="22"/>
        </w:rPr>
      </w:pPr>
    </w:p>
    <w:p w14:paraId="58C64F42" w14:textId="1C19A036" w:rsidR="003D406A" w:rsidRDefault="00B6090F" w:rsidP="00B6090F">
      <w:pPr>
        <w:spacing w:line="360" w:lineRule="auto"/>
        <w:rPr>
          <w:rFonts w:ascii="Arial" w:hAnsi="Arial" w:cs="Arial"/>
          <w:color w:val="595959" w:themeColor="text1" w:themeTint="A6"/>
          <w:sz w:val="22"/>
          <w:szCs w:val="22"/>
        </w:rPr>
      </w:pPr>
      <w:r w:rsidRPr="00B6090F">
        <w:rPr>
          <w:rFonts w:ascii="Arial" w:hAnsi="Arial" w:cs="Arial"/>
          <w:color w:val="595959" w:themeColor="text1" w:themeTint="A6"/>
          <w:sz w:val="22"/>
          <w:szCs w:val="22"/>
        </w:rPr>
        <w:t xml:space="preserve">„Wenn die </w:t>
      </w:r>
      <w:r w:rsidR="000C562C">
        <w:rPr>
          <w:rFonts w:ascii="Arial" w:hAnsi="Arial" w:cs="Arial"/>
          <w:color w:val="595959" w:themeColor="text1" w:themeTint="A6"/>
          <w:sz w:val="22"/>
          <w:szCs w:val="22"/>
        </w:rPr>
        <w:t>innenliegende</w:t>
      </w:r>
      <w:r w:rsidR="000C562C" w:rsidRPr="00B6090F">
        <w:rPr>
          <w:rFonts w:ascii="Arial" w:hAnsi="Arial" w:cs="Arial"/>
          <w:color w:val="595959" w:themeColor="text1" w:themeTint="A6"/>
          <w:sz w:val="22"/>
          <w:szCs w:val="22"/>
        </w:rPr>
        <w:t xml:space="preserve"> </w:t>
      </w:r>
      <w:r w:rsidRPr="00B6090F">
        <w:rPr>
          <w:rFonts w:ascii="Arial" w:hAnsi="Arial" w:cs="Arial"/>
          <w:color w:val="595959" w:themeColor="text1" w:themeTint="A6"/>
          <w:sz w:val="22"/>
          <w:szCs w:val="22"/>
        </w:rPr>
        <w:t xml:space="preserve">Glas-Faltwand geöffnet ist – und das ist sie fast immer – dann ist der Übergang </w:t>
      </w:r>
      <w:r w:rsidR="000C562C">
        <w:rPr>
          <w:rFonts w:ascii="Arial" w:hAnsi="Arial" w:cs="Arial"/>
          <w:color w:val="595959" w:themeColor="text1" w:themeTint="A6"/>
          <w:sz w:val="22"/>
          <w:szCs w:val="22"/>
        </w:rPr>
        <w:t xml:space="preserve">in den </w:t>
      </w:r>
      <w:r w:rsidRPr="00B6090F">
        <w:rPr>
          <w:rFonts w:ascii="Arial" w:hAnsi="Arial" w:cs="Arial"/>
          <w:color w:val="595959" w:themeColor="text1" w:themeTint="A6"/>
          <w:sz w:val="22"/>
          <w:szCs w:val="22"/>
        </w:rPr>
        <w:t xml:space="preserve">Wintergarten fließend. Sie nehmen ihn </w:t>
      </w:r>
      <w:proofErr w:type="gramStart"/>
      <w:r w:rsidRPr="00B6090F">
        <w:rPr>
          <w:rFonts w:ascii="Arial" w:hAnsi="Arial" w:cs="Arial"/>
          <w:color w:val="595959" w:themeColor="text1" w:themeTint="A6"/>
          <w:sz w:val="22"/>
          <w:szCs w:val="22"/>
        </w:rPr>
        <w:t>natürlich wahr</w:t>
      </w:r>
      <w:proofErr w:type="gramEnd"/>
      <w:r w:rsidRPr="00B6090F">
        <w:rPr>
          <w:rFonts w:ascii="Arial" w:hAnsi="Arial" w:cs="Arial"/>
          <w:color w:val="595959" w:themeColor="text1" w:themeTint="A6"/>
          <w:sz w:val="22"/>
          <w:szCs w:val="22"/>
        </w:rPr>
        <w:t>, weil sich der Raum vor allem nach oben öffnet, der Bodenbelag wechselt und alles sehr hell ist. Funktional eine Einheit, formal zwei verschiedene Welten,“ so beschreibt Dipl.-Ing. Architekt Ulrich Griebel die Funktion der Glas-Faltwand, die optimal zum Entwurfsgedanken der Raumerweiterung passt. Der Stahlbau besteht im Wesentlichen aus einem Schmetterlingsdach, wobei der kurze Schenkel als Kaltkonstruktion Richtung Rhein hin auskragt, der lange Schenkel als Warmkonstruktion am Gebäude auf Konsolen aufliegt. Die Haupttragachse besteht aus einem geschweißten U-Profil, das auf vier Stützen aufgelegt das Rück</w:t>
      </w:r>
      <w:r w:rsidRPr="00B6090F">
        <w:rPr>
          <w:rFonts w:ascii="Arial" w:hAnsi="Arial" w:cs="Arial"/>
          <w:color w:val="595959" w:themeColor="text1" w:themeTint="A6"/>
          <w:sz w:val="22"/>
          <w:szCs w:val="22"/>
        </w:rPr>
        <w:lastRenderedPageBreak/>
        <w:t>grat der Konstruktion bildet und vor der Längsfassade des Wintergartens steht. Es übernimmt gleichzeitig die Entwässerung der gesamten Dachkonstruktion. D</w:t>
      </w:r>
      <w:r w:rsidR="001C7352">
        <w:rPr>
          <w:rFonts w:ascii="Arial" w:hAnsi="Arial" w:cs="Arial"/>
          <w:color w:val="595959" w:themeColor="text1" w:themeTint="A6"/>
          <w:sz w:val="22"/>
          <w:szCs w:val="22"/>
        </w:rPr>
        <w:t>er komplette Wintergarten</w:t>
      </w:r>
      <w:r w:rsidRPr="00B6090F">
        <w:rPr>
          <w:rFonts w:ascii="Arial" w:hAnsi="Arial" w:cs="Arial"/>
          <w:color w:val="595959" w:themeColor="text1" w:themeTint="A6"/>
          <w:sz w:val="22"/>
          <w:szCs w:val="22"/>
        </w:rPr>
        <w:t xml:space="preserve"> ist als thermische </w:t>
      </w:r>
      <w:r w:rsidRPr="001C7352">
        <w:rPr>
          <w:rFonts w:ascii="Arial" w:hAnsi="Arial" w:cs="Arial"/>
          <w:color w:val="595959" w:themeColor="text1" w:themeTint="A6"/>
          <w:sz w:val="22"/>
          <w:szCs w:val="22"/>
        </w:rPr>
        <w:t>Hülle</w:t>
      </w:r>
      <w:r w:rsidRPr="00B6090F">
        <w:rPr>
          <w:rFonts w:ascii="Arial" w:hAnsi="Arial" w:cs="Arial"/>
          <w:color w:val="595959" w:themeColor="text1" w:themeTint="A6"/>
          <w:sz w:val="22"/>
          <w:szCs w:val="22"/>
        </w:rPr>
        <w:t xml:space="preserve"> ausgebildet, da aus Behaglichkeitsgründen die Beheizung des Wintergartens gewünscht war. Dies</w:t>
      </w:r>
      <w:r w:rsidR="00463902">
        <w:rPr>
          <w:rFonts w:ascii="Arial" w:hAnsi="Arial" w:cs="Arial"/>
          <w:color w:val="595959" w:themeColor="text1" w:themeTint="A6"/>
          <w:sz w:val="22"/>
          <w:szCs w:val="22"/>
        </w:rPr>
        <w:t>e</w:t>
      </w:r>
      <w:r w:rsidRPr="00B6090F">
        <w:rPr>
          <w:rFonts w:ascii="Arial" w:hAnsi="Arial" w:cs="Arial"/>
          <w:color w:val="595959" w:themeColor="text1" w:themeTint="A6"/>
          <w:sz w:val="22"/>
          <w:szCs w:val="22"/>
        </w:rPr>
        <w:t xml:space="preserve"> erfolgt über eine Fußbodenheizung unterhalb des Pflasterbelages, der im Wintergarten extra auf ein Maß von ca. 20</w:t>
      </w:r>
      <w:r w:rsidR="000C562C">
        <w:rPr>
          <w:rFonts w:ascii="Arial" w:hAnsi="Arial" w:cs="Arial"/>
          <w:color w:val="595959" w:themeColor="text1" w:themeTint="A6"/>
          <w:sz w:val="22"/>
          <w:szCs w:val="22"/>
        </w:rPr>
        <w:t xml:space="preserve"> </w:t>
      </w:r>
      <w:r w:rsidRPr="00B6090F">
        <w:rPr>
          <w:rFonts w:ascii="Arial" w:hAnsi="Arial" w:cs="Arial"/>
          <w:color w:val="595959" w:themeColor="text1" w:themeTint="A6"/>
          <w:sz w:val="22"/>
          <w:szCs w:val="22"/>
        </w:rPr>
        <w:t>mm kalibriert und auf eine</w:t>
      </w:r>
      <w:r w:rsidR="00463902">
        <w:rPr>
          <w:rFonts w:ascii="Arial" w:hAnsi="Arial" w:cs="Arial"/>
          <w:color w:val="595959" w:themeColor="text1" w:themeTint="A6"/>
          <w:sz w:val="22"/>
          <w:szCs w:val="22"/>
        </w:rPr>
        <w:t>n</w:t>
      </w:r>
      <w:r w:rsidRPr="00B6090F">
        <w:rPr>
          <w:rFonts w:ascii="Arial" w:hAnsi="Arial" w:cs="Arial"/>
          <w:color w:val="595959" w:themeColor="text1" w:themeTint="A6"/>
          <w:sz w:val="22"/>
          <w:szCs w:val="22"/>
        </w:rPr>
        <w:t xml:space="preserve"> Heizestrich wie eine Fliese geklebt wurde.</w:t>
      </w:r>
    </w:p>
    <w:p w14:paraId="4ADB7636" w14:textId="77777777" w:rsidR="00E443EB" w:rsidRDefault="00E443EB" w:rsidP="003024E2">
      <w:pPr>
        <w:widowControl w:val="0"/>
        <w:spacing w:line="336" w:lineRule="auto"/>
        <w:ind w:right="-283"/>
        <w:rPr>
          <w:rFonts w:ascii="Arial" w:hAnsi="Arial" w:cs="Arial"/>
          <w:color w:val="595959" w:themeColor="text1" w:themeTint="A6"/>
          <w:spacing w:val="-2"/>
          <w:sz w:val="14"/>
          <w:szCs w:val="14"/>
        </w:rPr>
      </w:pPr>
    </w:p>
    <w:p w14:paraId="6052CA49" w14:textId="250A62DB" w:rsidR="003024E2" w:rsidRPr="00D02F77" w:rsidRDefault="003024E2" w:rsidP="003024E2">
      <w:pPr>
        <w:widowControl w:val="0"/>
        <w:spacing w:line="336" w:lineRule="auto"/>
        <w:ind w:right="-283"/>
        <w:rPr>
          <w:rFonts w:ascii="Arial" w:hAnsi="Arial" w:cs="Arial"/>
          <w:sz w:val="22"/>
          <w:szCs w:val="22"/>
        </w:rPr>
      </w:pPr>
      <w:proofErr w:type="spellStart"/>
      <w:r w:rsidRPr="00D20465">
        <w:rPr>
          <w:rFonts w:ascii="Arial" w:hAnsi="Arial" w:cs="Arial"/>
          <w:color w:val="595959" w:themeColor="text1" w:themeTint="A6"/>
          <w:spacing w:val="-2"/>
          <w:sz w:val="14"/>
          <w:szCs w:val="14"/>
        </w:rPr>
        <w:t>Solarlux</w:t>
      </w:r>
      <w:proofErr w:type="spellEnd"/>
      <w:r w:rsidRPr="00D20465">
        <w:rPr>
          <w:rFonts w:ascii="Arial" w:hAnsi="Arial" w:cs="Arial"/>
          <w:color w:val="595959" w:themeColor="text1" w:themeTint="A6"/>
          <w:spacing w:val="-2"/>
          <w:sz w:val="14"/>
          <w:szCs w:val="14"/>
        </w:rPr>
        <w:t xml:space="preserve"> GmbH</w:t>
      </w:r>
      <w:r>
        <w:rPr>
          <w:rFonts w:ascii="Arial" w:hAnsi="Arial" w:cs="Arial"/>
          <w:color w:val="595959" w:themeColor="text1" w:themeTint="A6"/>
          <w:spacing w:val="-2"/>
          <w:sz w:val="14"/>
          <w:szCs w:val="14"/>
        </w:rPr>
        <w:t xml:space="preserve">, </w:t>
      </w:r>
      <w:r w:rsidR="004F4FF4">
        <w:rPr>
          <w:rFonts w:ascii="Arial" w:hAnsi="Arial" w:cs="Arial"/>
          <w:color w:val="595959" w:themeColor="text1" w:themeTint="A6"/>
          <w:spacing w:val="-2"/>
          <w:sz w:val="14"/>
          <w:szCs w:val="14"/>
        </w:rPr>
        <w:t>März</w:t>
      </w:r>
      <w:r>
        <w:rPr>
          <w:rFonts w:ascii="Arial" w:hAnsi="Arial" w:cs="Arial"/>
          <w:color w:val="595959" w:themeColor="text1" w:themeTint="A6"/>
          <w:spacing w:val="-2"/>
          <w:sz w:val="14"/>
          <w:szCs w:val="14"/>
        </w:rPr>
        <w:t xml:space="preserve"> 202</w:t>
      </w:r>
      <w:r w:rsidR="00ED12EF">
        <w:rPr>
          <w:rFonts w:ascii="Arial" w:hAnsi="Arial" w:cs="Arial"/>
          <w:color w:val="595959" w:themeColor="text1" w:themeTint="A6"/>
          <w:spacing w:val="-2"/>
          <w:sz w:val="14"/>
          <w:szCs w:val="14"/>
        </w:rPr>
        <w:t>2</w:t>
      </w:r>
      <w:r w:rsidRPr="00D20465">
        <w:rPr>
          <w:rFonts w:ascii="Arial" w:hAnsi="Arial" w:cs="Arial"/>
          <w:color w:val="595959" w:themeColor="text1" w:themeTint="A6"/>
          <w:spacing w:val="-2"/>
          <w:sz w:val="14"/>
          <w:szCs w:val="14"/>
        </w:rPr>
        <w:t xml:space="preserve"> – Abdruck frei –</w:t>
      </w:r>
      <w:r w:rsidR="00AF2E64">
        <w:rPr>
          <w:rFonts w:ascii="Arial" w:hAnsi="Arial" w:cs="Arial"/>
          <w:color w:val="595959" w:themeColor="text1" w:themeTint="A6"/>
          <w:spacing w:val="-2"/>
          <w:sz w:val="14"/>
          <w:szCs w:val="14"/>
        </w:rPr>
        <w:t xml:space="preserve"> </w:t>
      </w:r>
      <w:r w:rsidR="00257E80">
        <w:rPr>
          <w:rFonts w:ascii="Arial" w:hAnsi="Arial" w:cs="Arial"/>
          <w:color w:val="595959" w:themeColor="text1" w:themeTint="A6"/>
          <w:spacing w:val="-2"/>
          <w:sz w:val="14"/>
          <w:szCs w:val="14"/>
        </w:rPr>
        <w:t>5.</w:t>
      </w:r>
      <w:r w:rsidR="001C7352">
        <w:rPr>
          <w:rFonts w:ascii="Arial" w:hAnsi="Arial" w:cs="Arial"/>
          <w:color w:val="595959" w:themeColor="text1" w:themeTint="A6"/>
          <w:spacing w:val="-2"/>
          <w:sz w:val="14"/>
          <w:szCs w:val="14"/>
        </w:rPr>
        <w:t>2</w:t>
      </w:r>
      <w:r w:rsidR="00155824">
        <w:rPr>
          <w:rFonts w:ascii="Arial" w:hAnsi="Arial" w:cs="Arial"/>
          <w:color w:val="595959" w:themeColor="text1" w:themeTint="A6"/>
          <w:spacing w:val="-2"/>
          <w:sz w:val="14"/>
          <w:szCs w:val="14"/>
        </w:rPr>
        <w:t>01</w:t>
      </w:r>
      <w:r w:rsidR="001C7352">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63273619" w14:textId="77777777" w:rsidR="003024E2" w:rsidRDefault="003024E2" w:rsidP="003024E2">
      <w:pPr>
        <w:widowControl w:val="0"/>
        <w:spacing w:line="336" w:lineRule="auto"/>
        <w:ind w:right="-283"/>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72534647" w14:textId="77777777" w:rsidR="003024E2" w:rsidRDefault="003024E2" w:rsidP="003024E2">
      <w:pPr>
        <w:widowControl w:val="0"/>
        <w:spacing w:line="336" w:lineRule="auto"/>
        <w:ind w:right="-283"/>
        <w:rPr>
          <w:rFonts w:ascii="Arial" w:hAnsi="Arial" w:cs="Arial"/>
          <w:b/>
          <w:color w:val="595959" w:themeColor="text1" w:themeTint="A6"/>
        </w:rPr>
      </w:pPr>
    </w:p>
    <w:p w14:paraId="7FBC12E4" w14:textId="77777777" w:rsidR="003024E2" w:rsidRDefault="003024E2" w:rsidP="003024E2">
      <w:pPr>
        <w:widowControl w:val="0"/>
        <w:spacing w:line="336" w:lineRule="auto"/>
        <w:ind w:right="-283"/>
        <w:rPr>
          <w:rFonts w:ascii="Arial" w:hAnsi="Arial" w:cs="Arial"/>
          <w:b/>
          <w:color w:val="595959" w:themeColor="text1" w:themeTint="A6"/>
        </w:rPr>
      </w:pPr>
    </w:p>
    <w:p w14:paraId="6D2DB3D4" w14:textId="77777777" w:rsidR="003024E2" w:rsidRPr="00F1715C" w:rsidRDefault="003024E2" w:rsidP="003024E2">
      <w:pPr>
        <w:widowControl w:val="0"/>
        <w:spacing w:line="336" w:lineRule="auto"/>
        <w:ind w:right="-283"/>
        <w:rPr>
          <w:rFonts w:ascii="Arial" w:hAnsi="Arial" w:cs="Arial"/>
          <w:b/>
          <w:color w:val="595959" w:themeColor="text1" w:themeTint="A6"/>
          <w:sz w:val="18"/>
          <w:szCs w:val="18"/>
        </w:rPr>
      </w:pPr>
      <w:r w:rsidRPr="00F1715C">
        <w:rPr>
          <w:rFonts w:ascii="Arial" w:hAnsi="Arial" w:cs="Arial"/>
          <w:b/>
          <w:color w:val="595959" w:themeColor="text1" w:themeTint="A6"/>
          <w:sz w:val="18"/>
          <w:szCs w:val="18"/>
        </w:rPr>
        <w:t xml:space="preserve">Über </w:t>
      </w:r>
      <w:proofErr w:type="spellStart"/>
      <w:r w:rsidRPr="00F1715C">
        <w:rPr>
          <w:rFonts w:ascii="Arial" w:hAnsi="Arial" w:cs="Arial"/>
          <w:b/>
          <w:color w:val="595959" w:themeColor="text1" w:themeTint="A6"/>
          <w:sz w:val="18"/>
          <w:szCs w:val="18"/>
        </w:rPr>
        <w:t>Solarlux</w:t>
      </w:r>
      <w:proofErr w:type="spellEnd"/>
      <w:r w:rsidRPr="00F1715C">
        <w:rPr>
          <w:rFonts w:ascii="Arial" w:hAnsi="Arial" w:cs="Arial"/>
          <w:b/>
          <w:color w:val="595959" w:themeColor="text1" w:themeTint="A6"/>
          <w:sz w:val="18"/>
          <w:szCs w:val="18"/>
        </w:rPr>
        <w:t xml:space="preserve"> GmbH </w:t>
      </w:r>
    </w:p>
    <w:p w14:paraId="0D58C7BA" w14:textId="174C4D57" w:rsidR="003024E2" w:rsidRDefault="003024E2" w:rsidP="003024E2">
      <w:pPr>
        <w:widowControl w:val="0"/>
        <w:spacing w:line="336" w:lineRule="auto"/>
        <w:ind w:right="-283"/>
        <w:rPr>
          <w:rFonts w:ascii="Arial" w:hAnsi="Arial" w:cs="Arial"/>
          <w:color w:val="595959" w:themeColor="text1" w:themeTint="A6"/>
          <w:sz w:val="18"/>
          <w:szCs w:val="18"/>
        </w:rPr>
      </w:pPr>
      <w:r w:rsidRPr="00F1715C">
        <w:rPr>
          <w:rFonts w:ascii="Arial" w:hAnsi="Arial" w:cs="Arial"/>
          <w:color w:val="595959" w:themeColor="text1" w:themeTint="A6"/>
          <w:sz w:val="18"/>
          <w:szCs w:val="18"/>
        </w:rPr>
        <w:t xml:space="preserve">Seit </w:t>
      </w:r>
      <w:r w:rsidR="00074155">
        <w:rPr>
          <w:rFonts w:ascii="Arial" w:hAnsi="Arial" w:cs="Arial"/>
          <w:color w:val="595959" w:themeColor="text1" w:themeTint="A6"/>
          <w:sz w:val="18"/>
          <w:szCs w:val="18"/>
        </w:rPr>
        <w:t>fast</w:t>
      </w:r>
      <w:r w:rsidRPr="00F1715C">
        <w:rPr>
          <w:rFonts w:ascii="Arial" w:hAnsi="Arial" w:cs="Arial"/>
          <w:color w:val="595959" w:themeColor="text1" w:themeTint="A6"/>
          <w:sz w:val="18"/>
          <w:szCs w:val="18"/>
        </w:rPr>
        <w:t xml:space="preserve"> </w:t>
      </w:r>
      <w:r w:rsidR="004743EE">
        <w:rPr>
          <w:rFonts w:ascii="Arial" w:hAnsi="Arial" w:cs="Arial"/>
          <w:color w:val="595959" w:themeColor="text1" w:themeTint="A6"/>
          <w:sz w:val="18"/>
          <w:szCs w:val="18"/>
        </w:rPr>
        <w:t>40</w:t>
      </w:r>
      <w:r w:rsidRPr="00F1715C">
        <w:rPr>
          <w:rFonts w:ascii="Arial" w:hAnsi="Arial" w:cs="Arial"/>
          <w:color w:val="595959" w:themeColor="text1" w:themeTint="A6"/>
          <w:sz w:val="18"/>
          <w:szCs w:val="18"/>
        </w:rPr>
        <w:t xml:space="preserve"> Jahren ist </w:t>
      </w:r>
      <w:proofErr w:type="spellStart"/>
      <w:r w:rsidRPr="00F1715C">
        <w:rPr>
          <w:rFonts w:ascii="Arial" w:hAnsi="Arial" w:cs="Arial"/>
          <w:color w:val="595959" w:themeColor="text1" w:themeTint="A6"/>
          <w:sz w:val="18"/>
          <w:szCs w:val="18"/>
        </w:rPr>
        <w:t>Solarlux</w:t>
      </w:r>
      <w:proofErr w:type="spellEnd"/>
      <w:r w:rsidRPr="00F1715C">
        <w:rPr>
          <w:rFonts w:ascii="Arial" w:hAnsi="Arial" w:cs="Arial"/>
          <w:color w:val="595959" w:themeColor="text1" w:themeTint="A6"/>
          <w:sz w:val="18"/>
          <w:szCs w:val="18"/>
        </w:rPr>
        <w:t xml:space="preserve"> Spezialist für bewegliche Fenster- und </w:t>
      </w:r>
    </w:p>
    <w:p w14:paraId="21F2D9DA" w14:textId="77777777" w:rsidR="003024E2" w:rsidRPr="00F1715C" w:rsidRDefault="003024E2" w:rsidP="003024E2">
      <w:pPr>
        <w:widowControl w:val="0"/>
        <w:spacing w:line="336" w:lineRule="auto"/>
        <w:ind w:right="-283"/>
        <w:rPr>
          <w:rFonts w:ascii="Arial" w:hAnsi="Arial" w:cs="Arial"/>
          <w:b/>
          <w:color w:val="595959" w:themeColor="text1" w:themeTint="A6"/>
          <w:sz w:val="18"/>
          <w:szCs w:val="18"/>
        </w:rPr>
      </w:pPr>
      <w:r w:rsidRPr="00F1715C">
        <w:rPr>
          <w:rFonts w:ascii="Arial" w:hAnsi="Arial" w:cs="Arial"/>
          <w:color w:val="595959" w:themeColor="text1" w:themeTint="A6"/>
          <w:sz w:val="18"/>
          <w:szCs w:val="18"/>
        </w:rPr>
        <w:t xml:space="preserve">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w:t>
      </w:r>
      <w:proofErr w:type="spellStart"/>
      <w:r w:rsidRPr="00F1715C">
        <w:rPr>
          <w:rFonts w:ascii="Arial" w:hAnsi="Arial" w:cs="Arial"/>
          <w:color w:val="595959" w:themeColor="text1" w:themeTint="A6"/>
          <w:sz w:val="18"/>
          <w:szCs w:val="18"/>
        </w:rPr>
        <w:t>Solarlux</w:t>
      </w:r>
      <w:proofErr w:type="spellEnd"/>
      <w:r w:rsidRPr="00F1715C">
        <w:rPr>
          <w:rFonts w:ascii="Arial" w:hAnsi="Arial" w:cs="Arial"/>
          <w:color w:val="595959" w:themeColor="text1" w:themeTint="A6"/>
          <w:sz w:val="18"/>
          <w:szCs w:val="18"/>
        </w:rPr>
        <w:t xml:space="preserve"> Campus sowie in 45 Vertriebsstandorten weltweit wirken rund 850 Mitarbeiter am Erfolg mit.</w:t>
      </w:r>
    </w:p>
    <w:p w14:paraId="7C9C4B45" w14:textId="77777777" w:rsidR="003024E2" w:rsidRDefault="003024E2" w:rsidP="003024E2">
      <w:pPr>
        <w:widowControl w:val="0"/>
        <w:spacing w:line="336" w:lineRule="auto"/>
        <w:ind w:right="-283"/>
        <w:rPr>
          <w:rFonts w:ascii="Arial" w:hAnsi="Arial" w:cs="Arial"/>
          <w:b/>
          <w:color w:val="595959" w:themeColor="text1" w:themeTint="A6"/>
        </w:rPr>
      </w:pPr>
    </w:p>
    <w:p w14:paraId="1300966C" w14:textId="77777777" w:rsidR="003024E2" w:rsidRDefault="003024E2" w:rsidP="007E3293">
      <w:pPr>
        <w:widowControl w:val="0"/>
        <w:spacing w:line="336" w:lineRule="auto"/>
        <w:rPr>
          <w:rFonts w:ascii="Arial" w:hAnsi="Arial" w:cs="Arial"/>
          <w:color w:val="595959" w:themeColor="text1" w:themeTint="A6"/>
          <w:sz w:val="22"/>
          <w:szCs w:val="22"/>
        </w:rPr>
      </w:pPr>
    </w:p>
    <w:p w14:paraId="1897668F" w14:textId="77777777" w:rsidR="003024E2" w:rsidRDefault="003024E2" w:rsidP="007E3293">
      <w:pPr>
        <w:widowControl w:val="0"/>
        <w:spacing w:line="336" w:lineRule="auto"/>
        <w:rPr>
          <w:rFonts w:ascii="Arial" w:hAnsi="Arial" w:cs="Arial"/>
          <w:color w:val="595959" w:themeColor="text1" w:themeTint="A6"/>
          <w:sz w:val="22"/>
          <w:szCs w:val="22"/>
        </w:rPr>
      </w:pPr>
    </w:p>
    <w:p w14:paraId="14F7A841" w14:textId="77777777" w:rsidR="003041FF" w:rsidRDefault="003041FF">
      <w:pPr>
        <w:overflowPunct/>
        <w:autoSpaceDE/>
        <w:autoSpaceDN/>
        <w:adjustRightInd/>
        <w:textAlignment w:val="auto"/>
        <w:rPr>
          <w:rFonts w:ascii="Arial" w:hAnsi="Arial" w:cs="Arial"/>
          <w:b/>
          <w:color w:val="595959" w:themeColor="text1" w:themeTint="A6"/>
          <w:sz w:val="22"/>
          <w:szCs w:val="22"/>
        </w:rPr>
      </w:pPr>
      <w:r>
        <w:rPr>
          <w:rFonts w:ascii="Arial" w:hAnsi="Arial" w:cs="Arial"/>
          <w:b/>
          <w:color w:val="595959" w:themeColor="text1" w:themeTint="A6"/>
          <w:sz w:val="22"/>
          <w:szCs w:val="22"/>
        </w:rPr>
        <w:br w:type="page"/>
      </w:r>
    </w:p>
    <w:p w14:paraId="03462DB5" w14:textId="6EB0F018" w:rsidR="00904A32" w:rsidRDefault="00DE735E" w:rsidP="007E3293">
      <w:pPr>
        <w:widowControl w:val="0"/>
        <w:spacing w:line="336" w:lineRule="auto"/>
        <w:rPr>
          <w:rFonts w:ascii="Arial" w:hAnsi="Arial" w:cs="Arial"/>
          <w:color w:val="595959" w:themeColor="text1" w:themeTint="A6"/>
          <w:sz w:val="22"/>
          <w:szCs w:val="22"/>
        </w:rPr>
      </w:pPr>
      <w:r w:rsidRPr="00DE735E">
        <w:rPr>
          <w:rFonts w:ascii="Arial" w:hAnsi="Arial" w:cs="Arial"/>
          <w:b/>
          <w:color w:val="595959" w:themeColor="text1" w:themeTint="A6"/>
          <w:sz w:val="22"/>
          <w:szCs w:val="22"/>
        </w:rPr>
        <w:lastRenderedPageBreak/>
        <w:t xml:space="preserve">Bildnachweis: </w:t>
      </w:r>
      <w:r w:rsidR="00E443EB">
        <w:rPr>
          <w:rFonts w:ascii="Arial" w:hAnsi="Arial" w:cs="Arial"/>
          <w:b/>
          <w:color w:val="595959" w:themeColor="text1" w:themeTint="A6"/>
          <w:sz w:val="22"/>
          <w:szCs w:val="22"/>
        </w:rPr>
        <w:t>Constantin Meyer</w:t>
      </w:r>
      <w:r w:rsidR="004176DD">
        <w:rPr>
          <w:rFonts w:ascii="Arial" w:hAnsi="Arial" w:cs="Arial"/>
          <w:b/>
          <w:color w:val="595959" w:themeColor="text1" w:themeTint="A6"/>
          <w:sz w:val="22"/>
          <w:szCs w:val="22"/>
        </w:rPr>
        <w:t xml:space="preserve"> für </w:t>
      </w:r>
      <w:proofErr w:type="spellStart"/>
      <w:r w:rsidRPr="00DE735E">
        <w:rPr>
          <w:rFonts w:ascii="Arial" w:hAnsi="Arial" w:cs="Arial"/>
          <w:b/>
          <w:color w:val="595959" w:themeColor="text1" w:themeTint="A6"/>
          <w:sz w:val="22"/>
          <w:szCs w:val="22"/>
        </w:rPr>
        <w:t>Solarlux</w:t>
      </w:r>
      <w:proofErr w:type="spellEnd"/>
      <w:r w:rsidRPr="00DE735E">
        <w:rPr>
          <w:rFonts w:ascii="Arial" w:hAnsi="Arial" w:cs="Arial"/>
          <w:b/>
          <w:color w:val="595959" w:themeColor="text1" w:themeTint="A6"/>
          <w:sz w:val="22"/>
          <w:szCs w:val="22"/>
        </w:rPr>
        <w:t xml:space="preserve"> GmbH</w:t>
      </w:r>
      <w:r w:rsidRPr="00DE735E">
        <w:rPr>
          <w:rFonts w:ascii="Arial" w:hAnsi="Arial" w:cs="Arial"/>
          <w:color w:val="595959" w:themeColor="text1" w:themeTint="A6"/>
          <w:sz w:val="22"/>
          <w:szCs w:val="22"/>
        </w:rPr>
        <w:t xml:space="preserve"> </w:t>
      </w:r>
    </w:p>
    <w:p w14:paraId="36541D3F" w14:textId="77777777" w:rsidR="00D60005" w:rsidRDefault="00E443EB" w:rsidP="007E3293">
      <w:pPr>
        <w:widowControl w:val="0"/>
        <w:spacing w:line="336" w:lineRule="auto"/>
        <w:rPr>
          <w:rFonts w:ascii="Arial" w:hAnsi="Arial" w:cs="Arial"/>
          <w:color w:val="595959" w:themeColor="text1" w:themeTint="A6"/>
          <w:sz w:val="22"/>
          <w:szCs w:val="22"/>
        </w:rPr>
      </w:pPr>
      <w:r>
        <w:rPr>
          <w:rFonts w:ascii="Arial" w:hAnsi="Arial" w:cs="Arial"/>
          <w:noProof/>
          <w:color w:val="595959" w:themeColor="text1" w:themeTint="A6"/>
          <w:sz w:val="22"/>
          <w:szCs w:val="22"/>
          <w:lang w:eastAsia="de-DE"/>
        </w:rPr>
        <w:drawing>
          <wp:inline distT="0" distB="0" distL="0" distR="0" wp14:anchorId="2591D672" wp14:editId="4A3D3594">
            <wp:extent cx="3400425" cy="2269893"/>
            <wp:effectExtent l="0" t="0" r="0" b="0"/>
            <wp:docPr id="9" name="Grafik 9" descr="C:\Users\User\AppData\Local\Microsoft\Windows\INetCache\Content.Word\solarlux-glas-faltwand-highline-ref0076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solarlux-glas-faltwand-highline-ref00761-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808" cy="2272151"/>
                    </a:xfrm>
                    <a:prstGeom prst="rect">
                      <a:avLst/>
                    </a:prstGeom>
                    <a:noFill/>
                    <a:ln>
                      <a:noFill/>
                    </a:ln>
                  </pic:spPr>
                </pic:pic>
              </a:graphicData>
            </a:graphic>
          </wp:inline>
        </w:drawing>
      </w:r>
    </w:p>
    <w:p w14:paraId="53F2BEF9" w14:textId="709B4C0D" w:rsidR="00E443EB" w:rsidRDefault="003041FF" w:rsidP="007E3293">
      <w:pPr>
        <w:widowControl w:val="0"/>
        <w:spacing w:line="336" w:lineRule="auto"/>
        <w:rPr>
          <w:rFonts w:ascii="Arial" w:hAnsi="Arial" w:cs="Arial"/>
          <w:color w:val="595959" w:themeColor="text1" w:themeTint="A6"/>
        </w:rPr>
      </w:pPr>
      <w:r w:rsidRPr="003041FF">
        <w:rPr>
          <w:rFonts w:ascii="Arial" w:hAnsi="Arial" w:cs="Arial"/>
          <w:b/>
          <w:color w:val="595959" w:themeColor="text1" w:themeTint="A6"/>
        </w:rPr>
        <w:t>solarlux-</w:t>
      </w:r>
      <w:proofErr w:type="spellStart"/>
      <w:r w:rsidRPr="003041FF">
        <w:rPr>
          <w:rFonts w:ascii="Arial" w:hAnsi="Arial" w:cs="Arial"/>
          <w:b/>
          <w:color w:val="595959" w:themeColor="text1" w:themeTint="A6"/>
        </w:rPr>
        <w:t>glas</w:t>
      </w:r>
      <w:proofErr w:type="spellEnd"/>
      <w:r w:rsidRPr="003041FF">
        <w:rPr>
          <w:rFonts w:ascii="Arial" w:hAnsi="Arial" w:cs="Arial"/>
          <w:b/>
          <w:color w:val="595959" w:themeColor="text1" w:themeTint="A6"/>
        </w:rPr>
        <w:t>-faltwand-ref00761-008:</w:t>
      </w:r>
      <w:r w:rsidRPr="003041FF">
        <w:rPr>
          <w:rFonts w:ascii="Arial" w:hAnsi="Arial" w:cs="Arial"/>
          <w:color w:val="595959" w:themeColor="text1" w:themeTint="A6"/>
        </w:rPr>
        <w:t xml:space="preserve"> </w:t>
      </w:r>
      <w:r>
        <w:rPr>
          <w:rFonts w:ascii="Arial" w:hAnsi="Arial" w:cs="Arial"/>
          <w:color w:val="595959" w:themeColor="text1" w:themeTint="A6"/>
        </w:rPr>
        <w:t xml:space="preserve">Die denkmalgeschützte </w:t>
      </w:r>
      <w:proofErr w:type="spellStart"/>
      <w:r>
        <w:rPr>
          <w:rFonts w:ascii="Arial" w:hAnsi="Arial" w:cs="Arial"/>
          <w:color w:val="595959" w:themeColor="text1" w:themeTint="A6"/>
        </w:rPr>
        <w:t>Rohmühle</w:t>
      </w:r>
      <w:proofErr w:type="spellEnd"/>
      <w:r>
        <w:rPr>
          <w:rFonts w:ascii="Arial" w:hAnsi="Arial" w:cs="Arial"/>
          <w:color w:val="595959" w:themeColor="text1" w:themeTint="A6"/>
        </w:rPr>
        <w:t xml:space="preserve"> in Bonn glänzt mit dem Ensemble der historischen Fassade und dem modernen Glasanbau.</w:t>
      </w:r>
    </w:p>
    <w:p w14:paraId="1BD4BDC0" w14:textId="77777777" w:rsidR="003041FF" w:rsidRDefault="003041FF" w:rsidP="003041FF">
      <w:pPr>
        <w:widowControl w:val="0"/>
        <w:spacing w:line="336" w:lineRule="auto"/>
        <w:rPr>
          <w:rFonts w:ascii="Arial" w:hAnsi="Arial" w:cs="Arial"/>
          <w:color w:val="595959" w:themeColor="text1" w:themeTint="A6"/>
        </w:rPr>
      </w:pPr>
      <w:r>
        <w:rPr>
          <w:rFonts w:ascii="Arial" w:hAnsi="Arial" w:cs="Arial"/>
          <w:noProof/>
          <w:color w:val="595959" w:themeColor="text1" w:themeTint="A6"/>
          <w:sz w:val="22"/>
          <w:szCs w:val="22"/>
          <w:lang w:eastAsia="de-DE"/>
        </w:rPr>
        <w:drawing>
          <wp:inline distT="0" distB="0" distL="0" distR="0" wp14:anchorId="43F2BFA6" wp14:editId="58E0FCB2">
            <wp:extent cx="3390900" cy="2260142"/>
            <wp:effectExtent l="0" t="0" r="0" b="6985"/>
            <wp:docPr id="5" name="Bild 5" descr="solarlux-glas-faltwand-highline-ref007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lux-glas-faltwand-highline-ref00761-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515" cy="2262551"/>
                    </a:xfrm>
                    <a:prstGeom prst="rect">
                      <a:avLst/>
                    </a:prstGeom>
                    <a:noFill/>
                    <a:ln>
                      <a:noFill/>
                    </a:ln>
                  </pic:spPr>
                </pic:pic>
              </a:graphicData>
            </a:graphic>
          </wp:inline>
        </w:drawing>
      </w:r>
      <w:r w:rsidRPr="003041FF">
        <w:rPr>
          <w:rFonts w:ascii="Arial" w:hAnsi="Arial" w:cs="Arial"/>
          <w:color w:val="595959" w:themeColor="text1" w:themeTint="A6"/>
        </w:rPr>
        <w:t xml:space="preserve"> </w:t>
      </w:r>
    </w:p>
    <w:p w14:paraId="7EE570D0" w14:textId="4A2F5AC8" w:rsidR="003041FF" w:rsidRPr="003041FF" w:rsidRDefault="003041FF" w:rsidP="003041FF">
      <w:pPr>
        <w:widowControl w:val="0"/>
        <w:spacing w:line="336" w:lineRule="auto"/>
        <w:rPr>
          <w:rFonts w:ascii="Arial" w:hAnsi="Arial" w:cs="Arial"/>
          <w:color w:val="595959" w:themeColor="text1" w:themeTint="A6"/>
        </w:rPr>
      </w:pPr>
      <w:r w:rsidRPr="003041FF">
        <w:rPr>
          <w:rFonts w:ascii="Arial" w:hAnsi="Arial" w:cs="Arial"/>
          <w:b/>
          <w:color w:val="595959" w:themeColor="text1" w:themeTint="A6"/>
        </w:rPr>
        <w:t>solarlux-</w:t>
      </w:r>
      <w:proofErr w:type="spellStart"/>
      <w:r w:rsidRPr="003041FF">
        <w:rPr>
          <w:rFonts w:ascii="Arial" w:hAnsi="Arial" w:cs="Arial"/>
          <w:b/>
          <w:color w:val="595959" w:themeColor="text1" w:themeTint="A6"/>
        </w:rPr>
        <w:t>glas</w:t>
      </w:r>
      <w:proofErr w:type="spellEnd"/>
      <w:r w:rsidRPr="003041FF">
        <w:rPr>
          <w:rFonts w:ascii="Arial" w:hAnsi="Arial" w:cs="Arial"/>
          <w:b/>
          <w:color w:val="595959" w:themeColor="text1" w:themeTint="A6"/>
        </w:rPr>
        <w:t>-faltwand-ref00761-107:</w:t>
      </w:r>
      <w:r>
        <w:rPr>
          <w:rFonts w:ascii="Arial" w:hAnsi="Arial" w:cs="Arial"/>
          <w:color w:val="595959" w:themeColor="text1" w:themeTint="A6"/>
        </w:rPr>
        <w:t xml:space="preserve"> Die Stahlkonstruktion des Dachs und die Aluminium Glas-Faltwände verleihen dem Anbau einen industriellen Charme und erinnern an die Ursprünge des Gebäudes.</w:t>
      </w:r>
    </w:p>
    <w:p w14:paraId="6984543B" w14:textId="1E5F2A9E" w:rsidR="003041FF" w:rsidRPr="003041FF" w:rsidRDefault="003041FF" w:rsidP="007E3293">
      <w:pPr>
        <w:widowControl w:val="0"/>
        <w:spacing w:line="336" w:lineRule="auto"/>
        <w:rPr>
          <w:rFonts w:ascii="Arial" w:hAnsi="Arial" w:cs="Arial"/>
          <w:color w:val="595959" w:themeColor="text1" w:themeTint="A6"/>
        </w:rPr>
      </w:pPr>
    </w:p>
    <w:p w14:paraId="22953312" w14:textId="26F13020" w:rsidR="00E443EB" w:rsidRDefault="000C562C" w:rsidP="007E3293">
      <w:pPr>
        <w:widowControl w:val="0"/>
        <w:spacing w:line="336" w:lineRule="auto"/>
        <w:rPr>
          <w:rFonts w:ascii="Arial" w:hAnsi="Arial" w:cs="Arial"/>
          <w:color w:val="595959" w:themeColor="text1" w:themeTint="A6"/>
          <w:sz w:val="22"/>
          <w:szCs w:val="22"/>
        </w:rPr>
      </w:pPr>
      <w:r>
        <w:rPr>
          <w:rFonts w:ascii="Arial" w:hAnsi="Arial" w:cs="Arial"/>
          <w:noProof/>
          <w:color w:val="595959" w:themeColor="text1" w:themeTint="A6"/>
          <w:sz w:val="22"/>
          <w:szCs w:val="22"/>
          <w:lang w:eastAsia="de-DE"/>
        </w:rPr>
        <w:lastRenderedPageBreak/>
        <w:drawing>
          <wp:inline distT="0" distB="0" distL="0" distR="0" wp14:anchorId="37745061" wp14:editId="2D296674">
            <wp:extent cx="3524250" cy="2349011"/>
            <wp:effectExtent l="0" t="0" r="0" b="0"/>
            <wp:docPr id="8" name="Bild 2" descr="solarlux-glas-faltwand-highline-ref0076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lux-glas-faltwand-highline-ref00761-0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7695" cy="2351307"/>
                    </a:xfrm>
                    <a:prstGeom prst="rect">
                      <a:avLst/>
                    </a:prstGeom>
                    <a:noFill/>
                    <a:ln>
                      <a:noFill/>
                    </a:ln>
                  </pic:spPr>
                </pic:pic>
              </a:graphicData>
            </a:graphic>
          </wp:inline>
        </w:drawing>
      </w:r>
    </w:p>
    <w:p w14:paraId="05127B26" w14:textId="10C17980" w:rsidR="003041FF" w:rsidRPr="003041FF" w:rsidRDefault="003041FF" w:rsidP="007E3293">
      <w:pPr>
        <w:widowControl w:val="0"/>
        <w:spacing w:line="336" w:lineRule="auto"/>
        <w:rPr>
          <w:rFonts w:ascii="Arial" w:hAnsi="Arial" w:cs="Arial"/>
          <w:color w:val="595959" w:themeColor="text1" w:themeTint="A6"/>
        </w:rPr>
      </w:pPr>
      <w:r w:rsidRPr="003041FF">
        <w:rPr>
          <w:rFonts w:ascii="Arial" w:hAnsi="Arial" w:cs="Arial"/>
          <w:b/>
          <w:color w:val="595959" w:themeColor="text1" w:themeTint="A6"/>
        </w:rPr>
        <w:t>solarlux-</w:t>
      </w:r>
      <w:proofErr w:type="spellStart"/>
      <w:r w:rsidRPr="003041FF">
        <w:rPr>
          <w:rFonts w:ascii="Arial" w:hAnsi="Arial" w:cs="Arial"/>
          <w:b/>
          <w:color w:val="595959" w:themeColor="text1" w:themeTint="A6"/>
        </w:rPr>
        <w:t>glas</w:t>
      </w:r>
      <w:proofErr w:type="spellEnd"/>
      <w:r w:rsidRPr="003041FF">
        <w:rPr>
          <w:rFonts w:ascii="Arial" w:hAnsi="Arial" w:cs="Arial"/>
          <w:b/>
          <w:color w:val="595959" w:themeColor="text1" w:themeTint="A6"/>
        </w:rPr>
        <w:t>-faltwand-ref00761-050:</w:t>
      </w:r>
      <w:r>
        <w:rPr>
          <w:rFonts w:ascii="Arial" w:hAnsi="Arial" w:cs="Arial"/>
          <w:color w:val="595959" w:themeColor="text1" w:themeTint="A6"/>
        </w:rPr>
        <w:t xml:space="preserve"> Zum Rheinufer lässt sich der neue Anbau der Gastronomie komplett öffnen, sodass Innen- und Außenbereich miteinander verbunden </w:t>
      </w:r>
      <w:proofErr w:type="gramStart"/>
      <w:r>
        <w:rPr>
          <w:rFonts w:ascii="Arial" w:hAnsi="Arial" w:cs="Arial"/>
          <w:color w:val="595959" w:themeColor="text1" w:themeTint="A6"/>
        </w:rPr>
        <w:t>sind</w:t>
      </w:r>
      <w:proofErr w:type="gramEnd"/>
      <w:r>
        <w:rPr>
          <w:rFonts w:ascii="Arial" w:hAnsi="Arial" w:cs="Arial"/>
          <w:color w:val="595959" w:themeColor="text1" w:themeTint="A6"/>
        </w:rPr>
        <w:t xml:space="preserve">. </w:t>
      </w:r>
    </w:p>
    <w:p w14:paraId="2D0E6419" w14:textId="77777777" w:rsidR="003041FF" w:rsidRDefault="003041FF" w:rsidP="007E3293">
      <w:pPr>
        <w:widowControl w:val="0"/>
        <w:spacing w:line="336" w:lineRule="auto"/>
        <w:rPr>
          <w:rFonts w:ascii="Arial" w:hAnsi="Arial" w:cs="Arial"/>
          <w:color w:val="595959" w:themeColor="text1" w:themeTint="A6"/>
          <w:sz w:val="22"/>
          <w:szCs w:val="22"/>
        </w:rPr>
      </w:pPr>
    </w:p>
    <w:p w14:paraId="50D5007F" w14:textId="2B973DD0" w:rsidR="00E443EB" w:rsidRDefault="000C562C" w:rsidP="007E3293">
      <w:pPr>
        <w:widowControl w:val="0"/>
        <w:spacing w:line="336" w:lineRule="auto"/>
        <w:rPr>
          <w:rFonts w:ascii="Arial" w:hAnsi="Arial" w:cs="Arial"/>
          <w:color w:val="595959" w:themeColor="text1" w:themeTint="A6"/>
          <w:sz w:val="22"/>
          <w:szCs w:val="22"/>
        </w:rPr>
      </w:pPr>
      <w:r>
        <w:rPr>
          <w:rFonts w:ascii="Arial" w:hAnsi="Arial" w:cs="Arial"/>
          <w:noProof/>
          <w:color w:val="595959" w:themeColor="text1" w:themeTint="A6"/>
          <w:sz w:val="22"/>
          <w:szCs w:val="22"/>
          <w:lang w:eastAsia="de-DE"/>
        </w:rPr>
        <w:drawing>
          <wp:inline distT="0" distB="0" distL="0" distR="0" wp14:anchorId="043C57CF" wp14:editId="208C8BF7">
            <wp:extent cx="3448050" cy="2298222"/>
            <wp:effectExtent l="0" t="0" r="0" b="6985"/>
            <wp:docPr id="7" name="Bild 3" descr="solarlux-glas-faltwand-highline-ref0076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lux-glas-faltwand-highline-ref00761-0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2230" cy="2301008"/>
                    </a:xfrm>
                    <a:prstGeom prst="rect">
                      <a:avLst/>
                    </a:prstGeom>
                    <a:noFill/>
                    <a:ln>
                      <a:noFill/>
                    </a:ln>
                  </pic:spPr>
                </pic:pic>
              </a:graphicData>
            </a:graphic>
          </wp:inline>
        </w:drawing>
      </w:r>
    </w:p>
    <w:p w14:paraId="02807B91" w14:textId="522AD921" w:rsidR="003041FF" w:rsidRPr="003041FF" w:rsidRDefault="003041FF" w:rsidP="007E3293">
      <w:pPr>
        <w:widowControl w:val="0"/>
        <w:spacing w:line="336" w:lineRule="auto"/>
        <w:rPr>
          <w:rFonts w:ascii="Arial" w:hAnsi="Arial" w:cs="Arial"/>
          <w:color w:val="595959" w:themeColor="text1" w:themeTint="A6"/>
        </w:rPr>
      </w:pPr>
      <w:r w:rsidRPr="003041FF">
        <w:rPr>
          <w:rFonts w:ascii="Arial" w:hAnsi="Arial" w:cs="Arial"/>
          <w:b/>
          <w:color w:val="595959" w:themeColor="text1" w:themeTint="A6"/>
        </w:rPr>
        <w:t>solarlux-</w:t>
      </w:r>
      <w:proofErr w:type="spellStart"/>
      <w:r w:rsidRPr="003041FF">
        <w:rPr>
          <w:rFonts w:ascii="Arial" w:hAnsi="Arial" w:cs="Arial"/>
          <w:b/>
          <w:color w:val="595959" w:themeColor="text1" w:themeTint="A6"/>
        </w:rPr>
        <w:t>glas</w:t>
      </w:r>
      <w:proofErr w:type="spellEnd"/>
      <w:r w:rsidRPr="003041FF">
        <w:rPr>
          <w:rFonts w:ascii="Arial" w:hAnsi="Arial" w:cs="Arial"/>
          <w:b/>
          <w:color w:val="595959" w:themeColor="text1" w:themeTint="A6"/>
        </w:rPr>
        <w:t>-faltwand-ref00761-069:</w:t>
      </w:r>
      <w:r>
        <w:rPr>
          <w:rFonts w:ascii="Arial" w:hAnsi="Arial" w:cs="Arial"/>
          <w:color w:val="595959" w:themeColor="text1" w:themeTint="A6"/>
        </w:rPr>
        <w:t xml:space="preserve"> Eine circa 12 Meter lange Glas-Faltwand dient als Raumtrenner des Gastraums und Wintergartens. </w:t>
      </w:r>
    </w:p>
    <w:p w14:paraId="695ED0D4" w14:textId="77777777" w:rsidR="003041FF" w:rsidRDefault="003041FF" w:rsidP="007E3293">
      <w:pPr>
        <w:widowControl w:val="0"/>
        <w:spacing w:line="336" w:lineRule="auto"/>
        <w:rPr>
          <w:rFonts w:ascii="Arial" w:hAnsi="Arial" w:cs="Arial"/>
          <w:color w:val="595959" w:themeColor="text1" w:themeTint="A6"/>
          <w:sz w:val="22"/>
          <w:szCs w:val="22"/>
        </w:rPr>
      </w:pPr>
    </w:p>
    <w:p w14:paraId="1680E281" w14:textId="37075185" w:rsidR="00ED4337" w:rsidRDefault="00ED4337" w:rsidP="007E3293">
      <w:pPr>
        <w:widowControl w:val="0"/>
        <w:spacing w:line="336" w:lineRule="auto"/>
        <w:rPr>
          <w:rFonts w:ascii="Arial" w:hAnsi="Arial" w:cs="Arial"/>
          <w:color w:val="595959" w:themeColor="text1" w:themeTint="A6"/>
          <w:sz w:val="22"/>
          <w:szCs w:val="22"/>
        </w:rPr>
      </w:pPr>
    </w:p>
    <w:p w14:paraId="59C39932" w14:textId="77777777" w:rsidR="003041FF" w:rsidRDefault="003041FF" w:rsidP="007E3293">
      <w:pPr>
        <w:widowControl w:val="0"/>
        <w:spacing w:line="336" w:lineRule="auto"/>
        <w:rPr>
          <w:rFonts w:ascii="Arial" w:hAnsi="Arial" w:cs="Arial"/>
          <w:color w:val="595959" w:themeColor="text1" w:themeTint="A6"/>
          <w:sz w:val="22"/>
          <w:szCs w:val="22"/>
        </w:rPr>
      </w:pPr>
    </w:p>
    <w:p w14:paraId="697E2496" w14:textId="2DB80E86" w:rsidR="00904A32" w:rsidRDefault="000C562C" w:rsidP="007E3293">
      <w:pPr>
        <w:widowControl w:val="0"/>
        <w:spacing w:line="336" w:lineRule="auto"/>
        <w:rPr>
          <w:rFonts w:ascii="Arial" w:hAnsi="Arial" w:cs="Arial"/>
          <w:color w:val="595959" w:themeColor="text1" w:themeTint="A6"/>
          <w:sz w:val="22"/>
          <w:szCs w:val="22"/>
        </w:rPr>
      </w:pPr>
      <w:r>
        <w:rPr>
          <w:rFonts w:ascii="Arial" w:hAnsi="Arial" w:cs="Arial"/>
          <w:noProof/>
          <w:color w:val="595959" w:themeColor="text1" w:themeTint="A6"/>
          <w:sz w:val="22"/>
          <w:szCs w:val="22"/>
          <w:lang w:eastAsia="de-DE"/>
        </w:rPr>
        <w:lastRenderedPageBreak/>
        <w:drawing>
          <wp:inline distT="0" distB="0" distL="0" distR="0" wp14:anchorId="3E3D112F" wp14:editId="755BA89A">
            <wp:extent cx="3574930" cy="2390775"/>
            <wp:effectExtent l="0" t="0" r="6985" b="0"/>
            <wp:docPr id="6" name="Bild 6" descr="solarlux-glas-faltwand-highline-ref0076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lux-glas-faltwand-highline-ref00761-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139" cy="2392921"/>
                    </a:xfrm>
                    <a:prstGeom prst="rect">
                      <a:avLst/>
                    </a:prstGeom>
                    <a:noFill/>
                    <a:ln>
                      <a:noFill/>
                    </a:ln>
                  </pic:spPr>
                </pic:pic>
              </a:graphicData>
            </a:graphic>
          </wp:inline>
        </w:drawing>
      </w:r>
    </w:p>
    <w:p w14:paraId="162357EA" w14:textId="785BA409" w:rsidR="003041FF" w:rsidRPr="003041FF" w:rsidRDefault="003041FF" w:rsidP="007E3293">
      <w:pPr>
        <w:widowControl w:val="0"/>
        <w:spacing w:line="336" w:lineRule="auto"/>
        <w:rPr>
          <w:rFonts w:ascii="Arial" w:hAnsi="Arial" w:cs="Arial"/>
          <w:color w:val="595959" w:themeColor="text1" w:themeTint="A6"/>
        </w:rPr>
      </w:pPr>
      <w:r w:rsidRPr="18C3CBA2">
        <w:rPr>
          <w:rFonts w:ascii="Arial" w:hAnsi="Arial" w:cs="Arial"/>
          <w:b/>
          <w:bCs/>
          <w:color w:val="595959" w:themeColor="text1" w:themeTint="A6"/>
        </w:rPr>
        <w:t>solarlux-</w:t>
      </w:r>
      <w:proofErr w:type="spellStart"/>
      <w:r w:rsidRPr="18C3CBA2">
        <w:rPr>
          <w:rFonts w:ascii="Arial" w:hAnsi="Arial" w:cs="Arial"/>
          <w:b/>
          <w:bCs/>
          <w:color w:val="595959" w:themeColor="text1" w:themeTint="A6"/>
        </w:rPr>
        <w:t>glas</w:t>
      </w:r>
      <w:proofErr w:type="spellEnd"/>
      <w:r w:rsidRPr="18C3CBA2">
        <w:rPr>
          <w:rFonts w:ascii="Arial" w:hAnsi="Arial" w:cs="Arial"/>
          <w:b/>
          <w:bCs/>
          <w:color w:val="595959" w:themeColor="text1" w:themeTint="A6"/>
        </w:rPr>
        <w:t>-faltwand-ref00761-141:</w:t>
      </w:r>
      <w:r w:rsidRPr="18C3CBA2">
        <w:rPr>
          <w:rFonts w:ascii="Arial" w:hAnsi="Arial" w:cs="Arial"/>
          <w:color w:val="595959" w:themeColor="text1" w:themeTint="A6"/>
        </w:rPr>
        <w:t xml:space="preserve"> Die barrierefreie Bodenschiene bietet einen fließenden Übergang von innen nach außen. Die linienförmige Entwässerung wurde geschickt in den Klinker eingefügt.</w:t>
      </w:r>
    </w:p>
    <w:p w14:paraId="655895CB" w14:textId="77777777" w:rsidR="00905DB1" w:rsidRDefault="00905DB1" w:rsidP="007E3293">
      <w:pPr>
        <w:widowControl w:val="0"/>
        <w:spacing w:line="336" w:lineRule="auto"/>
        <w:rPr>
          <w:rFonts w:ascii="Arial" w:hAnsi="Arial" w:cs="Arial"/>
          <w:b/>
          <w:color w:val="595959" w:themeColor="text1" w:themeTint="A6"/>
        </w:rPr>
      </w:pPr>
    </w:p>
    <w:p w14:paraId="12777ABE" w14:textId="77777777" w:rsidR="00521EC9" w:rsidRDefault="00521EC9" w:rsidP="00110191">
      <w:pPr>
        <w:widowControl w:val="0"/>
        <w:spacing w:line="336" w:lineRule="auto"/>
        <w:ind w:right="-1"/>
        <w:rPr>
          <w:rFonts w:ascii="Arial" w:hAnsi="Arial" w:cs="Arial"/>
          <w:b/>
          <w:bCs/>
          <w:color w:val="595959" w:themeColor="text1" w:themeTint="A6"/>
          <w:sz w:val="14"/>
          <w:szCs w:val="14"/>
          <w:lang w:eastAsia="de-DE"/>
        </w:rPr>
      </w:pPr>
    </w:p>
    <w:p w14:paraId="0CAC9761" w14:textId="77777777" w:rsidR="00110191" w:rsidRPr="00016CAE" w:rsidRDefault="00110191" w:rsidP="18C3CBA2">
      <w:pPr>
        <w:widowControl w:val="0"/>
        <w:spacing w:line="336" w:lineRule="auto"/>
        <w:ind w:right="-1"/>
        <w:rPr>
          <w:rFonts w:ascii="Arial" w:hAnsi="Arial" w:cs="Arial"/>
          <w:b/>
          <w:bCs/>
          <w:color w:val="595959" w:themeColor="text1" w:themeTint="A6"/>
        </w:rPr>
      </w:pPr>
      <w:r w:rsidRPr="18C3CBA2">
        <w:rPr>
          <w:rFonts w:ascii="Arial" w:hAnsi="Arial" w:cs="Arial"/>
          <w:b/>
          <w:bCs/>
          <w:color w:val="595959" w:themeColor="text1" w:themeTint="A6"/>
          <w:sz w:val="14"/>
          <w:szCs w:val="14"/>
          <w:lang w:eastAsia="de-DE"/>
        </w:rPr>
        <w:t>Copyright</w:t>
      </w:r>
      <w:r w:rsidR="00D60005" w:rsidRPr="18C3CBA2">
        <w:rPr>
          <w:rFonts w:ascii="Arial" w:hAnsi="Arial" w:cs="Arial"/>
          <w:b/>
          <w:bCs/>
          <w:color w:val="595959" w:themeColor="text1" w:themeTint="A6"/>
          <w:sz w:val="14"/>
          <w:szCs w:val="14"/>
          <w:lang w:eastAsia="de-DE"/>
        </w:rPr>
        <w:t xml:space="preserve"> </w:t>
      </w:r>
      <w:proofErr w:type="spellStart"/>
      <w:r w:rsidRPr="18C3CBA2">
        <w:rPr>
          <w:rFonts w:ascii="Arial" w:hAnsi="Arial" w:cs="Arial"/>
          <w:b/>
          <w:bCs/>
          <w:color w:val="595959" w:themeColor="text1" w:themeTint="A6"/>
          <w:sz w:val="14"/>
          <w:szCs w:val="14"/>
          <w:lang w:eastAsia="de-DE"/>
        </w:rPr>
        <w:t>Solarlux</w:t>
      </w:r>
      <w:proofErr w:type="spellEnd"/>
      <w:r w:rsidRPr="18C3CBA2">
        <w:rPr>
          <w:rFonts w:ascii="Arial" w:hAnsi="Arial" w:cs="Arial"/>
          <w:b/>
          <w:bCs/>
          <w:color w:val="595959" w:themeColor="text1" w:themeTint="A6"/>
          <w:sz w:val="14"/>
          <w:szCs w:val="14"/>
          <w:lang w:eastAsia="de-DE"/>
        </w:rPr>
        <w:t xml:space="preserve"> GmbH:</w:t>
      </w:r>
      <w:r w:rsidRPr="18C3CBA2">
        <w:rPr>
          <w:rFonts w:ascii="Arial" w:hAnsi="Arial" w:cs="Arial"/>
          <w:color w:val="595959" w:themeColor="text1" w:themeTint="A6"/>
          <w:sz w:val="14"/>
          <w:szCs w:val="14"/>
          <w:lang w:eastAsia="de-DE"/>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w:t>
      </w:r>
      <w:proofErr w:type="spellStart"/>
      <w:r w:rsidRPr="18C3CBA2">
        <w:rPr>
          <w:rFonts w:ascii="Arial" w:hAnsi="Arial" w:cs="Arial"/>
          <w:color w:val="595959" w:themeColor="text1" w:themeTint="A6"/>
          <w:sz w:val="14"/>
          <w:szCs w:val="14"/>
          <w:lang w:eastAsia="de-DE"/>
        </w:rPr>
        <w:t>Solarlux</w:t>
      </w:r>
      <w:proofErr w:type="spellEnd"/>
      <w:r w:rsidRPr="18C3CBA2">
        <w:rPr>
          <w:rFonts w:ascii="Arial" w:hAnsi="Arial" w:cs="Arial"/>
          <w:color w:val="595959" w:themeColor="text1" w:themeTint="A6"/>
          <w:sz w:val="14"/>
          <w:szCs w:val="14"/>
          <w:lang w:eastAsia="de-DE"/>
        </w:rPr>
        <w:t xml:space="preserve"> GmbH und/oder ihrer Marke </w:t>
      </w:r>
      <w:proofErr w:type="spellStart"/>
      <w:r w:rsidRPr="18C3CBA2">
        <w:rPr>
          <w:rFonts w:ascii="Arial" w:hAnsi="Arial" w:cs="Arial"/>
          <w:color w:val="595959" w:themeColor="text1" w:themeTint="A6"/>
          <w:sz w:val="14"/>
          <w:szCs w:val="14"/>
          <w:lang w:eastAsia="de-DE"/>
        </w:rPr>
        <w:t>cero</w:t>
      </w:r>
      <w:proofErr w:type="spellEnd"/>
      <w:r w:rsidRPr="18C3CBA2">
        <w:rPr>
          <w:rFonts w:ascii="Arial" w:hAnsi="Arial" w:cs="Arial"/>
          <w:color w:val="595959" w:themeColor="text1" w:themeTint="A6"/>
          <w:sz w:val="14"/>
          <w:szCs w:val="14"/>
          <w:lang w:eastAsia="de-DE"/>
        </w:rPr>
        <w:t xml:space="preserve"> dienen. Jede andere Publikation bedarf der Genehmigung des jeweiligen Rechteinhabers/der jeweiligen Rechteinhaberin und ist in Absprache mit ihm/ihr zu vergüten.</w:t>
      </w:r>
    </w:p>
    <w:p w14:paraId="76198F33" w14:textId="1D20511A" w:rsidR="18C3CBA2" w:rsidRDefault="18C3CBA2" w:rsidP="18C3CBA2">
      <w:pPr>
        <w:widowControl w:val="0"/>
        <w:spacing w:line="336" w:lineRule="auto"/>
        <w:ind w:right="-1"/>
        <w:rPr>
          <w:rFonts w:ascii="Arial" w:hAnsi="Arial" w:cs="Arial"/>
          <w:color w:val="595959" w:themeColor="text1" w:themeTint="A6"/>
          <w:sz w:val="14"/>
          <w:szCs w:val="14"/>
          <w:lang w:eastAsia="de-DE"/>
        </w:rPr>
      </w:pPr>
    </w:p>
    <w:p w14:paraId="3CB3859D" w14:textId="2C087CE2" w:rsidR="18C3CBA2" w:rsidRDefault="18C3CBA2" w:rsidP="18C3CBA2">
      <w:pPr>
        <w:ind w:right="-283"/>
        <w:rPr>
          <w:rFonts w:ascii="Arial" w:eastAsia="Arial" w:hAnsi="Arial" w:cs="Arial"/>
          <w:color w:val="595959" w:themeColor="text1" w:themeTint="A6"/>
          <w:sz w:val="28"/>
          <w:szCs w:val="28"/>
        </w:rPr>
      </w:pPr>
      <w:r w:rsidRPr="18C3CBA2">
        <w:rPr>
          <w:rFonts w:ascii="Arial" w:eastAsia="Arial" w:hAnsi="Arial" w:cs="Arial"/>
          <w:b/>
          <w:bCs/>
          <w:color w:val="595959" w:themeColor="text1" w:themeTint="A6"/>
          <w:sz w:val="28"/>
          <w:szCs w:val="28"/>
          <w:lang w:val="en-US"/>
        </w:rPr>
        <w:t>Social Media</w:t>
      </w:r>
    </w:p>
    <w:p w14:paraId="69AD10D0" w14:textId="4B35DAAA" w:rsidR="18C3CBA2" w:rsidRDefault="18C3CBA2" w:rsidP="18C3CBA2">
      <w:pPr>
        <w:ind w:right="-992"/>
        <w:rPr>
          <w:rFonts w:ascii="Arial" w:eastAsia="Arial" w:hAnsi="Arial" w:cs="Arial"/>
          <w:color w:val="595959" w:themeColor="text1" w:themeTint="A6"/>
          <w:sz w:val="22"/>
          <w:szCs w:val="22"/>
        </w:rPr>
      </w:pPr>
      <w:r w:rsidRPr="18C3CBA2">
        <w:rPr>
          <w:rFonts w:ascii="Arial" w:eastAsia="Arial" w:hAnsi="Arial" w:cs="Arial"/>
          <w:b/>
          <w:bCs/>
          <w:color w:val="595959" w:themeColor="text1" w:themeTint="A6"/>
          <w:sz w:val="22"/>
          <w:szCs w:val="22"/>
          <w:lang w:val="en-US"/>
        </w:rPr>
        <w:t>Hashtags:</w:t>
      </w:r>
    </w:p>
    <w:p w14:paraId="642CD3B3" w14:textId="2DB42B81" w:rsidR="18C3CBA2" w:rsidRDefault="18C3CBA2" w:rsidP="18C3CBA2">
      <w:pPr>
        <w:ind w:right="-992"/>
        <w:rPr>
          <w:rFonts w:ascii="Arial" w:eastAsia="Arial" w:hAnsi="Arial" w:cs="Arial"/>
          <w:color w:val="595959" w:themeColor="text1" w:themeTint="A6"/>
          <w:sz w:val="22"/>
          <w:szCs w:val="22"/>
        </w:rPr>
      </w:pPr>
      <w:r w:rsidRPr="18C3CBA2">
        <w:rPr>
          <w:rFonts w:ascii="Arial" w:eastAsia="Arial" w:hAnsi="Arial" w:cs="Arial"/>
          <w:color w:val="595959" w:themeColor="text1" w:themeTint="A6"/>
          <w:sz w:val="22"/>
          <w:szCs w:val="22"/>
        </w:rPr>
        <w:t>#Solarlux #Fassade #glasfaltwand #rohmühle</w:t>
      </w:r>
    </w:p>
    <w:p w14:paraId="5D91589E" w14:textId="100443E9" w:rsidR="18C3CBA2" w:rsidRDefault="18C3CBA2" w:rsidP="18C3CBA2">
      <w:pPr>
        <w:ind w:right="-992"/>
        <w:rPr>
          <w:rFonts w:ascii="Arial" w:eastAsia="Arial" w:hAnsi="Arial" w:cs="Arial"/>
          <w:color w:val="595959" w:themeColor="text1" w:themeTint="A6"/>
          <w:sz w:val="22"/>
          <w:szCs w:val="22"/>
        </w:rPr>
      </w:pPr>
    </w:p>
    <w:p w14:paraId="0785E89B" w14:textId="1E098DA6" w:rsidR="18C3CBA2" w:rsidRDefault="18C3CBA2" w:rsidP="18C3CBA2">
      <w:pPr>
        <w:ind w:right="-992"/>
        <w:rPr>
          <w:rFonts w:ascii="Arial" w:eastAsia="Arial" w:hAnsi="Arial" w:cs="Arial"/>
          <w:color w:val="000000" w:themeColor="text1"/>
          <w:sz w:val="21"/>
          <w:szCs w:val="21"/>
        </w:rPr>
      </w:pPr>
      <w:proofErr w:type="spellStart"/>
      <w:r w:rsidRPr="18C3CBA2">
        <w:rPr>
          <w:rFonts w:ascii="Arial" w:eastAsia="Arial" w:hAnsi="Arial" w:cs="Arial"/>
          <w:b/>
          <w:bCs/>
          <w:color w:val="000000" w:themeColor="text1"/>
          <w:sz w:val="21"/>
          <w:szCs w:val="21"/>
        </w:rPr>
        <w:t>Solarlux</w:t>
      </w:r>
      <w:proofErr w:type="spellEnd"/>
      <w:r w:rsidRPr="18C3CBA2">
        <w:rPr>
          <w:rFonts w:ascii="Arial" w:eastAsia="Arial" w:hAnsi="Arial" w:cs="Arial"/>
          <w:b/>
          <w:bCs/>
          <w:color w:val="000000" w:themeColor="text1"/>
          <w:sz w:val="21"/>
          <w:szCs w:val="21"/>
        </w:rPr>
        <w:t xml:space="preserve"> auf LinkedIn: </w:t>
      </w:r>
    </w:p>
    <w:p w14:paraId="61503244" w14:textId="48169EB0" w:rsidR="18C3CBA2" w:rsidRDefault="00000000" w:rsidP="18C3CBA2">
      <w:pPr>
        <w:rPr>
          <w:rFonts w:ascii="Arial" w:eastAsia="Arial" w:hAnsi="Arial" w:cs="Arial"/>
          <w:color w:val="000000" w:themeColor="text1"/>
          <w:sz w:val="21"/>
          <w:szCs w:val="21"/>
        </w:rPr>
      </w:pPr>
      <w:hyperlink r:id="rId16">
        <w:r w:rsidR="18C3CBA2" w:rsidRPr="18C3CBA2">
          <w:rPr>
            <w:rStyle w:val="Hyperlink"/>
            <w:rFonts w:ascii="Arial" w:eastAsia="Arial" w:hAnsi="Arial" w:cs="Arial"/>
            <w:sz w:val="21"/>
            <w:szCs w:val="21"/>
            <w:lang w:val="en-US"/>
          </w:rPr>
          <w:t>https://www.linkedin.com/company/solarluxgmbh/</w:t>
        </w:r>
      </w:hyperlink>
    </w:p>
    <w:p w14:paraId="343A4696" w14:textId="181392B5" w:rsidR="18C3CBA2" w:rsidRDefault="18C3CBA2" w:rsidP="18C3CBA2">
      <w:pPr>
        <w:rPr>
          <w:rFonts w:ascii="Arial" w:eastAsia="Arial" w:hAnsi="Arial" w:cs="Arial"/>
          <w:color w:val="000000" w:themeColor="text1"/>
          <w:sz w:val="21"/>
          <w:szCs w:val="21"/>
        </w:rPr>
      </w:pPr>
    </w:p>
    <w:p w14:paraId="36070EC0" w14:textId="2C908D1E" w:rsidR="18C3CBA2" w:rsidRDefault="18C3CBA2" w:rsidP="18C3CBA2">
      <w:pPr>
        <w:rPr>
          <w:rFonts w:ascii="Arial" w:eastAsia="Arial" w:hAnsi="Arial" w:cs="Arial"/>
          <w:color w:val="000000" w:themeColor="text1"/>
          <w:sz w:val="21"/>
          <w:szCs w:val="21"/>
        </w:rPr>
      </w:pPr>
      <w:proofErr w:type="spellStart"/>
      <w:r w:rsidRPr="18C3CBA2">
        <w:rPr>
          <w:rFonts w:ascii="Arial" w:eastAsia="Arial" w:hAnsi="Arial" w:cs="Arial"/>
          <w:b/>
          <w:bCs/>
          <w:color w:val="000000" w:themeColor="text1"/>
          <w:sz w:val="21"/>
          <w:szCs w:val="21"/>
        </w:rPr>
        <w:t>Solarlux</w:t>
      </w:r>
      <w:proofErr w:type="spellEnd"/>
      <w:r w:rsidRPr="18C3CBA2">
        <w:rPr>
          <w:rFonts w:ascii="Arial" w:eastAsia="Arial" w:hAnsi="Arial" w:cs="Arial"/>
          <w:b/>
          <w:bCs/>
          <w:color w:val="000000" w:themeColor="text1"/>
          <w:sz w:val="21"/>
          <w:szCs w:val="21"/>
        </w:rPr>
        <w:t xml:space="preserve"> auf Instagram: </w:t>
      </w:r>
    </w:p>
    <w:p w14:paraId="7372DD83" w14:textId="2C639564" w:rsidR="18C3CBA2" w:rsidRDefault="00000000" w:rsidP="18C3CBA2">
      <w:pPr>
        <w:rPr>
          <w:rFonts w:ascii="Arial" w:eastAsia="Arial" w:hAnsi="Arial" w:cs="Arial"/>
          <w:color w:val="000000" w:themeColor="text1"/>
          <w:sz w:val="21"/>
          <w:szCs w:val="21"/>
        </w:rPr>
      </w:pPr>
      <w:hyperlink r:id="rId17">
        <w:r w:rsidR="18C3CBA2" w:rsidRPr="18C3CBA2">
          <w:rPr>
            <w:rStyle w:val="Hyperlink"/>
            <w:rFonts w:ascii="Arial" w:eastAsia="Arial" w:hAnsi="Arial" w:cs="Arial"/>
            <w:sz w:val="21"/>
            <w:szCs w:val="21"/>
          </w:rPr>
          <w:t>https://www.instagram.com/solarlux/</w:t>
        </w:r>
      </w:hyperlink>
    </w:p>
    <w:p w14:paraId="718E99CC" w14:textId="175D949F" w:rsidR="18C3CBA2" w:rsidRDefault="18C3CBA2" w:rsidP="18C3CBA2">
      <w:pPr>
        <w:ind w:right="-283"/>
        <w:rPr>
          <w:rFonts w:ascii="Arial" w:eastAsia="Arial" w:hAnsi="Arial" w:cs="Arial"/>
          <w:color w:val="595959" w:themeColor="text1" w:themeTint="A6"/>
          <w:sz w:val="22"/>
          <w:szCs w:val="22"/>
        </w:rPr>
      </w:pPr>
    </w:p>
    <w:p w14:paraId="73491EBA" w14:textId="00766876" w:rsidR="18C3CBA2" w:rsidRDefault="18C3CBA2" w:rsidP="18C3CBA2">
      <w:pPr>
        <w:ind w:right="-709"/>
        <w:rPr>
          <w:rFonts w:ascii="Arial" w:eastAsia="Arial" w:hAnsi="Arial" w:cs="Arial"/>
          <w:color w:val="595959" w:themeColor="text1" w:themeTint="A6"/>
          <w:sz w:val="22"/>
          <w:szCs w:val="22"/>
        </w:rPr>
      </w:pPr>
      <w:r w:rsidRPr="18C3CBA2">
        <w:rPr>
          <w:rFonts w:ascii="Arial" w:eastAsia="Arial" w:hAnsi="Arial" w:cs="Arial"/>
          <w:b/>
          <w:bCs/>
          <w:color w:val="595959" w:themeColor="text1" w:themeTint="A6"/>
          <w:sz w:val="22"/>
          <w:szCs w:val="22"/>
        </w:rPr>
        <w:t xml:space="preserve">Empfohlenes Bildmotiv für </w:t>
      </w:r>
      <w:proofErr w:type="spellStart"/>
      <w:r w:rsidRPr="18C3CBA2">
        <w:rPr>
          <w:rFonts w:ascii="Arial" w:eastAsia="Arial" w:hAnsi="Arial" w:cs="Arial"/>
          <w:b/>
          <w:bCs/>
          <w:color w:val="595959" w:themeColor="text1" w:themeTint="A6"/>
          <w:sz w:val="22"/>
          <w:szCs w:val="22"/>
        </w:rPr>
        <w:t>Social</w:t>
      </w:r>
      <w:proofErr w:type="spellEnd"/>
      <w:r w:rsidRPr="18C3CBA2">
        <w:rPr>
          <w:rFonts w:ascii="Arial" w:eastAsia="Arial" w:hAnsi="Arial" w:cs="Arial"/>
          <w:b/>
          <w:bCs/>
          <w:color w:val="595959" w:themeColor="text1" w:themeTint="A6"/>
          <w:sz w:val="22"/>
          <w:szCs w:val="22"/>
        </w:rPr>
        <w:t>-Media:</w:t>
      </w:r>
    </w:p>
    <w:p w14:paraId="6EB7A5A8" w14:textId="56C27EA8" w:rsidR="18C3CBA2" w:rsidRDefault="18C3CBA2" w:rsidP="18C3CBA2">
      <w:pPr>
        <w:ind w:right="-709"/>
      </w:pPr>
      <w:r>
        <w:rPr>
          <w:noProof/>
        </w:rPr>
        <w:lastRenderedPageBreak/>
        <w:drawing>
          <wp:inline distT="0" distB="0" distL="0" distR="0" wp14:anchorId="3509FEE3" wp14:editId="4A5843B9">
            <wp:extent cx="3914775" cy="2047875"/>
            <wp:effectExtent l="0" t="0" r="0" b="0"/>
            <wp:docPr id="1130769120" name="Grafik 113076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14775" cy="2047875"/>
                    </a:xfrm>
                    <a:prstGeom prst="rect">
                      <a:avLst/>
                    </a:prstGeom>
                  </pic:spPr>
                </pic:pic>
              </a:graphicData>
            </a:graphic>
          </wp:inline>
        </w:drawing>
      </w:r>
    </w:p>
    <w:p w14:paraId="6F8315B1" w14:textId="44CEE170" w:rsidR="18C3CBA2" w:rsidRDefault="18C3CBA2" w:rsidP="18C3CBA2">
      <w:pPr>
        <w:ind w:right="-1"/>
        <w:rPr>
          <w:rFonts w:ascii="Arial" w:hAnsi="Arial" w:cs="Arial"/>
          <w:b/>
          <w:bCs/>
          <w:color w:val="595959" w:themeColor="text1" w:themeTint="A6"/>
        </w:rPr>
      </w:pPr>
      <w:r w:rsidRPr="18C3CBA2">
        <w:rPr>
          <w:rFonts w:ascii="Arial" w:hAnsi="Arial" w:cs="Arial"/>
          <w:b/>
          <w:bCs/>
          <w:color w:val="595959" w:themeColor="text1" w:themeTint="A6"/>
        </w:rPr>
        <w:t>solarlux-</w:t>
      </w:r>
      <w:proofErr w:type="spellStart"/>
      <w:r w:rsidRPr="18C3CBA2">
        <w:rPr>
          <w:rFonts w:ascii="Arial" w:hAnsi="Arial" w:cs="Arial"/>
          <w:b/>
          <w:bCs/>
          <w:color w:val="595959" w:themeColor="text1" w:themeTint="A6"/>
        </w:rPr>
        <w:t>glas</w:t>
      </w:r>
      <w:proofErr w:type="spellEnd"/>
      <w:r w:rsidRPr="18C3CBA2">
        <w:rPr>
          <w:rFonts w:ascii="Arial" w:hAnsi="Arial" w:cs="Arial"/>
          <w:b/>
          <w:bCs/>
          <w:color w:val="595959" w:themeColor="text1" w:themeTint="A6"/>
        </w:rPr>
        <w:t>-faltwand-r</w:t>
      </w:r>
      <w:r w:rsidR="003041FF" w:rsidRPr="18C3CBA2">
        <w:rPr>
          <w:rFonts w:ascii="Arial" w:hAnsi="Arial" w:cs="Arial"/>
          <w:b/>
          <w:bCs/>
          <w:color w:val="595959" w:themeColor="text1" w:themeTint="A6"/>
        </w:rPr>
        <w:t>ef00761-069-</w:t>
      </w:r>
      <w:r w:rsidRPr="18C3CBA2">
        <w:rPr>
          <w:rFonts w:ascii="Arial" w:hAnsi="Arial" w:cs="Arial"/>
          <w:b/>
          <w:bCs/>
          <w:color w:val="595959" w:themeColor="text1" w:themeTint="A6"/>
        </w:rPr>
        <w:t>1200x628px</w:t>
      </w:r>
    </w:p>
    <w:sectPr w:rsidR="18C3CBA2" w:rsidSect="00E9770B">
      <w:headerReference w:type="default" r:id="rId19"/>
      <w:footerReference w:type="even" r:id="rId20"/>
      <w:footerReference w:type="default" r:id="rId21"/>
      <w:pgSz w:w="11906" w:h="16838" w:code="9"/>
      <w:pgMar w:top="2608" w:right="4177"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E13A" w14:textId="77777777" w:rsidR="006D151F" w:rsidRDefault="006D151F">
      <w:r>
        <w:separator/>
      </w:r>
    </w:p>
  </w:endnote>
  <w:endnote w:type="continuationSeparator" w:id="0">
    <w:p w14:paraId="0C7DBB5A" w14:textId="77777777" w:rsidR="006D151F" w:rsidRDefault="006D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9BF0" w14:textId="77777777" w:rsidR="004E6AE5" w:rsidRDefault="004E6AE5"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7F024AD" w14:textId="77777777" w:rsidR="004E6AE5" w:rsidRDefault="004E6AE5"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8298" w14:textId="77777777" w:rsidR="004E6AE5" w:rsidRPr="00A01B62" w:rsidRDefault="004E6AE5" w:rsidP="00D82188">
    <w:pPr>
      <w:ind w:left="-1979" w:right="360"/>
      <w:jc w:val="both"/>
      <w:rPr>
        <w:rFonts w:ascii="Arial" w:hAnsi="Arial" w:cs="Arial"/>
        <w:sz w:val="18"/>
        <w:szCs w:val="18"/>
        <w:lang w:val="en-GB"/>
      </w:rPr>
    </w:pPr>
  </w:p>
  <w:p w14:paraId="3D23C04F" w14:textId="77777777" w:rsidR="004E6AE5" w:rsidRPr="00A01B62" w:rsidRDefault="004E6AE5" w:rsidP="00FC19D6">
    <w:pPr>
      <w:ind w:left="-1979"/>
      <w:jc w:val="both"/>
      <w:rPr>
        <w:rFonts w:ascii="Arial" w:hAnsi="Arial" w:cs="Arial"/>
        <w:sz w:val="18"/>
        <w:szCs w:val="18"/>
        <w:lang w:val="en-GB"/>
      </w:rPr>
    </w:pPr>
  </w:p>
  <w:p w14:paraId="1F956E4B" w14:textId="77777777" w:rsidR="004E6AE5" w:rsidRPr="00A01B62" w:rsidRDefault="004E6AE5" w:rsidP="00FC19D6">
    <w:pPr>
      <w:ind w:left="-1979"/>
      <w:jc w:val="both"/>
      <w:rPr>
        <w:rFonts w:ascii="Arial" w:hAnsi="Arial" w:cs="Arial"/>
        <w:sz w:val="18"/>
        <w:szCs w:val="18"/>
        <w:lang w:val="en-GB"/>
      </w:rPr>
    </w:pPr>
  </w:p>
  <w:p w14:paraId="42B4F3AF" w14:textId="77777777" w:rsidR="004E6AE5" w:rsidRPr="00D82188" w:rsidRDefault="004E6AE5"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4F4FF4">
      <w:rPr>
        <w:rStyle w:val="Seitenzahl"/>
        <w:rFonts w:ascii="Arial" w:hAnsi="Arial" w:cs="Arial"/>
        <w:noProof/>
        <w:sz w:val="18"/>
        <w:szCs w:val="18"/>
      </w:rPr>
      <w:t>6</w:t>
    </w:r>
    <w:r w:rsidRPr="00D82188">
      <w:rPr>
        <w:rStyle w:val="Seitenzahl"/>
        <w:rFonts w:ascii="Arial" w:hAnsi="Arial" w:cs="Arial"/>
        <w:sz w:val="18"/>
        <w:szCs w:val="18"/>
      </w:rPr>
      <w:fldChar w:fldCharType="end"/>
    </w:r>
  </w:p>
  <w:p w14:paraId="32F56282" w14:textId="77777777" w:rsidR="004E6AE5" w:rsidRPr="00A01B62" w:rsidRDefault="004E6AE5" w:rsidP="00FC19D6">
    <w:pPr>
      <w:ind w:left="-1979"/>
      <w:jc w:val="both"/>
      <w:rPr>
        <w:rFonts w:ascii="Arial" w:hAnsi="Arial" w:cs="Arial"/>
        <w:sz w:val="18"/>
        <w:szCs w:val="18"/>
        <w:lang w:val="en-GB"/>
      </w:rPr>
    </w:pPr>
  </w:p>
  <w:p w14:paraId="0AD0D837" w14:textId="77777777" w:rsidR="004E6AE5" w:rsidRPr="00A01B62" w:rsidRDefault="004E6AE5"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5D253" w14:textId="77777777" w:rsidR="006D151F" w:rsidRDefault="006D151F">
      <w:r>
        <w:separator/>
      </w:r>
    </w:p>
  </w:footnote>
  <w:footnote w:type="continuationSeparator" w:id="0">
    <w:p w14:paraId="534DDB3D" w14:textId="77777777" w:rsidR="006D151F" w:rsidRDefault="006D1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C7CA" w14:textId="77777777" w:rsidR="004E6AE5" w:rsidRDefault="004E6AE5" w:rsidP="00BA54B7">
    <w:pPr>
      <w:pStyle w:val="Kopfzeile"/>
      <w:ind w:right="700"/>
    </w:pPr>
    <w:r>
      <w:rPr>
        <w:noProof/>
        <w:lang w:eastAsia="de-DE"/>
      </w:rPr>
      <w:drawing>
        <wp:anchor distT="0" distB="0" distL="114300" distR="114300" simplePos="0" relativeHeight="251659264" behindDoc="1" locked="0" layoutInCell="1" allowOverlap="1" wp14:anchorId="301EA117" wp14:editId="2216BB09">
          <wp:simplePos x="0" y="0"/>
          <wp:positionH relativeFrom="page">
            <wp:posOffset>0</wp:posOffset>
          </wp:positionH>
          <wp:positionV relativeFrom="page">
            <wp:posOffset>0</wp:posOffset>
          </wp:positionV>
          <wp:extent cx="7562850" cy="1079500"/>
          <wp:effectExtent l="0" t="0" r="6350" b="1270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5pt;height:21.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9558646">
    <w:abstractNumId w:val="12"/>
  </w:num>
  <w:num w:numId="2" w16cid:durableId="295455662">
    <w:abstractNumId w:val="4"/>
  </w:num>
  <w:num w:numId="3" w16cid:durableId="1604146120">
    <w:abstractNumId w:val="15"/>
  </w:num>
  <w:num w:numId="4" w16cid:durableId="537351997">
    <w:abstractNumId w:val="11"/>
  </w:num>
  <w:num w:numId="5" w16cid:durableId="52585389">
    <w:abstractNumId w:val="13"/>
  </w:num>
  <w:num w:numId="6" w16cid:durableId="1104108520">
    <w:abstractNumId w:val="0"/>
  </w:num>
  <w:num w:numId="7" w16cid:durableId="53087226">
    <w:abstractNumId w:val="10"/>
  </w:num>
  <w:num w:numId="8" w16cid:durableId="389615021">
    <w:abstractNumId w:val="6"/>
  </w:num>
  <w:num w:numId="9" w16cid:durableId="2133011578">
    <w:abstractNumId w:val="2"/>
  </w:num>
  <w:num w:numId="10" w16cid:durableId="2035106627">
    <w:abstractNumId w:val="7"/>
  </w:num>
  <w:num w:numId="11" w16cid:durableId="707414252">
    <w:abstractNumId w:val="8"/>
  </w:num>
  <w:num w:numId="12" w16cid:durableId="1406689266">
    <w:abstractNumId w:val="9"/>
  </w:num>
  <w:num w:numId="13" w16cid:durableId="403988977">
    <w:abstractNumId w:val="5"/>
  </w:num>
  <w:num w:numId="14" w16cid:durableId="1677463986">
    <w:abstractNumId w:val="14"/>
  </w:num>
  <w:num w:numId="15" w16cid:durableId="1822428228">
    <w:abstractNumId w:val="3"/>
  </w:num>
  <w:num w:numId="16" w16cid:durableId="2100904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F57"/>
    <w:rsid w:val="00001FB1"/>
    <w:rsid w:val="00005F2B"/>
    <w:rsid w:val="0001053E"/>
    <w:rsid w:val="00011032"/>
    <w:rsid w:val="0001180F"/>
    <w:rsid w:val="00013D1B"/>
    <w:rsid w:val="00016CAE"/>
    <w:rsid w:val="000172DF"/>
    <w:rsid w:val="00021FA0"/>
    <w:rsid w:val="000220E9"/>
    <w:rsid w:val="00022251"/>
    <w:rsid w:val="00022D6A"/>
    <w:rsid w:val="00024296"/>
    <w:rsid w:val="000251CA"/>
    <w:rsid w:val="00030541"/>
    <w:rsid w:val="000308F5"/>
    <w:rsid w:val="00031098"/>
    <w:rsid w:val="00031106"/>
    <w:rsid w:val="000321A3"/>
    <w:rsid w:val="00033858"/>
    <w:rsid w:val="000342F8"/>
    <w:rsid w:val="00036912"/>
    <w:rsid w:val="00037535"/>
    <w:rsid w:val="000447B7"/>
    <w:rsid w:val="00045E0C"/>
    <w:rsid w:val="000506AB"/>
    <w:rsid w:val="0005189C"/>
    <w:rsid w:val="0005403D"/>
    <w:rsid w:val="00054D0E"/>
    <w:rsid w:val="00054E0F"/>
    <w:rsid w:val="00054FC8"/>
    <w:rsid w:val="0005503E"/>
    <w:rsid w:val="000617DE"/>
    <w:rsid w:val="00061C43"/>
    <w:rsid w:val="00061CD7"/>
    <w:rsid w:val="00061E3B"/>
    <w:rsid w:val="00062B10"/>
    <w:rsid w:val="00063613"/>
    <w:rsid w:val="000647CB"/>
    <w:rsid w:val="0006565F"/>
    <w:rsid w:val="00065B16"/>
    <w:rsid w:val="0007251F"/>
    <w:rsid w:val="00073878"/>
    <w:rsid w:val="00074155"/>
    <w:rsid w:val="00080A3B"/>
    <w:rsid w:val="00082854"/>
    <w:rsid w:val="0008382C"/>
    <w:rsid w:val="00083982"/>
    <w:rsid w:val="000856A7"/>
    <w:rsid w:val="00086534"/>
    <w:rsid w:val="0009001D"/>
    <w:rsid w:val="0009086C"/>
    <w:rsid w:val="00090F9D"/>
    <w:rsid w:val="000933C3"/>
    <w:rsid w:val="000938FB"/>
    <w:rsid w:val="00093915"/>
    <w:rsid w:val="00093F83"/>
    <w:rsid w:val="0009728E"/>
    <w:rsid w:val="000A1401"/>
    <w:rsid w:val="000A3E85"/>
    <w:rsid w:val="000A6129"/>
    <w:rsid w:val="000A650A"/>
    <w:rsid w:val="000A6863"/>
    <w:rsid w:val="000A7D74"/>
    <w:rsid w:val="000B10DB"/>
    <w:rsid w:val="000B14E6"/>
    <w:rsid w:val="000B2ED5"/>
    <w:rsid w:val="000B31B2"/>
    <w:rsid w:val="000B429B"/>
    <w:rsid w:val="000B5BD8"/>
    <w:rsid w:val="000B7BE6"/>
    <w:rsid w:val="000C0016"/>
    <w:rsid w:val="000C2CC3"/>
    <w:rsid w:val="000C562C"/>
    <w:rsid w:val="000C59AD"/>
    <w:rsid w:val="000C5EC5"/>
    <w:rsid w:val="000C7619"/>
    <w:rsid w:val="000D17A3"/>
    <w:rsid w:val="000D3F5C"/>
    <w:rsid w:val="000D515C"/>
    <w:rsid w:val="000D57D7"/>
    <w:rsid w:val="000E31C7"/>
    <w:rsid w:val="000E5E22"/>
    <w:rsid w:val="000F0A80"/>
    <w:rsid w:val="000F0B5E"/>
    <w:rsid w:val="000F1765"/>
    <w:rsid w:val="000F5E25"/>
    <w:rsid w:val="000F6986"/>
    <w:rsid w:val="0010051B"/>
    <w:rsid w:val="00100904"/>
    <w:rsid w:val="00101885"/>
    <w:rsid w:val="001035FF"/>
    <w:rsid w:val="00103FD5"/>
    <w:rsid w:val="0010432F"/>
    <w:rsid w:val="00106BF8"/>
    <w:rsid w:val="00110191"/>
    <w:rsid w:val="0011020C"/>
    <w:rsid w:val="00110561"/>
    <w:rsid w:val="00110FA2"/>
    <w:rsid w:val="00111243"/>
    <w:rsid w:val="00113147"/>
    <w:rsid w:val="00114308"/>
    <w:rsid w:val="0011433B"/>
    <w:rsid w:val="001205A0"/>
    <w:rsid w:val="001205CC"/>
    <w:rsid w:val="001223E5"/>
    <w:rsid w:val="00122EE1"/>
    <w:rsid w:val="00124DA7"/>
    <w:rsid w:val="001253A0"/>
    <w:rsid w:val="00125CEC"/>
    <w:rsid w:val="001263E5"/>
    <w:rsid w:val="00127E3F"/>
    <w:rsid w:val="00132BC0"/>
    <w:rsid w:val="001334D3"/>
    <w:rsid w:val="00133A87"/>
    <w:rsid w:val="00133F78"/>
    <w:rsid w:val="0013477D"/>
    <w:rsid w:val="00134B77"/>
    <w:rsid w:val="00134E3B"/>
    <w:rsid w:val="0013552C"/>
    <w:rsid w:val="001361B4"/>
    <w:rsid w:val="0013688D"/>
    <w:rsid w:val="001372AB"/>
    <w:rsid w:val="001437AB"/>
    <w:rsid w:val="001441B5"/>
    <w:rsid w:val="00146D12"/>
    <w:rsid w:val="00147DAA"/>
    <w:rsid w:val="00152A7A"/>
    <w:rsid w:val="00154990"/>
    <w:rsid w:val="00154FD2"/>
    <w:rsid w:val="00155824"/>
    <w:rsid w:val="0015769F"/>
    <w:rsid w:val="001604A7"/>
    <w:rsid w:val="00160DF3"/>
    <w:rsid w:val="00162A04"/>
    <w:rsid w:val="00162FE7"/>
    <w:rsid w:val="00163D66"/>
    <w:rsid w:val="00166523"/>
    <w:rsid w:val="00166965"/>
    <w:rsid w:val="0017059C"/>
    <w:rsid w:val="00170EDD"/>
    <w:rsid w:val="0017137D"/>
    <w:rsid w:val="00173D2C"/>
    <w:rsid w:val="001748BF"/>
    <w:rsid w:val="0017769F"/>
    <w:rsid w:val="00180596"/>
    <w:rsid w:val="00180EBE"/>
    <w:rsid w:val="00186717"/>
    <w:rsid w:val="00190474"/>
    <w:rsid w:val="00191E9C"/>
    <w:rsid w:val="00192600"/>
    <w:rsid w:val="00192914"/>
    <w:rsid w:val="00193633"/>
    <w:rsid w:val="0019374F"/>
    <w:rsid w:val="0019665B"/>
    <w:rsid w:val="001969AB"/>
    <w:rsid w:val="001A0BB3"/>
    <w:rsid w:val="001A1415"/>
    <w:rsid w:val="001A24CF"/>
    <w:rsid w:val="001B0615"/>
    <w:rsid w:val="001B12C2"/>
    <w:rsid w:val="001B3028"/>
    <w:rsid w:val="001B3B9A"/>
    <w:rsid w:val="001B4B4E"/>
    <w:rsid w:val="001B5F1C"/>
    <w:rsid w:val="001B64B4"/>
    <w:rsid w:val="001B767A"/>
    <w:rsid w:val="001C118E"/>
    <w:rsid w:val="001C1688"/>
    <w:rsid w:val="001C28F9"/>
    <w:rsid w:val="001C2D72"/>
    <w:rsid w:val="001C4003"/>
    <w:rsid w:val="001C48B5"/>
    <w:rsid w:val="001C71F9"/>
    <w:rsid w:val="001C7352"/>
    <w:rsid w:val="001D019E"/>
    <w:rsid w:val="001D3302"/>
    <w:rsid w:val="001D4C86"/>
    <w:rsid w:val="001D52D6"/>
    <w:rsid w:val="001D6675"/>
    <w:rsid w:val="001E0D51"/>
    <w:rsid w:val="001E2BD5"/>
    <w:rsid w:val="001E3B81"/>
    <w:rsid w:val="001E5838"/>
    <w:rsid w:val="001E68FE"/>
    <w:rsid w:val="001E7C8E"/>
    <w:rsid w:val="001F1A05"/>
    <w:rsid w:val="001F277B"/>
    <w:rsid w:val="001F3E33"/>
    <w:rsid w:val="001F7EF6"/>
    <w:rsid w:val="00200EC2"/>
    <w:rsid w:val="00203A92"/>
    <w:rsid w:val="00204F17"/>
    <w:rsid w:val="00206E25"/>
    <w:rsid w:val="002114D1"/>
    <w:rsid w:val="0021296B"/>
    <w:rsid w:val="002142D7"/>
    <w:rsid w:val="00215B0C"/>
    <w:rsid w:val="00217585"/>
    <w:rsid w:val="00220CB1"/>
    <w:rsid w:val="00220EFB"/>
    <w:rsid w:val="00222144"/>
    <w:rsid w:val="002239D5"/>
    <w:rsid w:val="00225683"/>
    <w:rsid w:val="00225F45"/>
    <w:rsid w:val="0022658F"/>
    <w:rsid w:val="0022738A"/>
    <w:rsid w:val="002311D3"/>
    <w:rsid w:val="00237452"/>
    <w:rsid w:val="00240712"/>
    <w:rsid w:val="00241877"/>
    <w:rsid w:val="00241AA2"/>
    <w:rsid w:val="0024393B"/>
    <w:rsid w:val="002477E5"/>
    <w:rsid w:val="00247CDE"/>
    <w:rsid w:val="0025112A"/>
    <w:rsid w:val="0025154C"/>
    <w:rsid w:val="0025184E"/>
    <w:rsid w:val="00252571"/>
    <w:rsid w:val="00253076"/>
    <w:rsid w:val="002541EF"/>
    <w:rsid w:val="00254F44"/>
    <w:rsid w:val="00256AEB"/>
    <w:rsid w:val="00257E80"/>
    <w:rsid w:val="00263190"/>
    <w:rsid w:val="00266072"/>
    <w:rsid w:val="00267688"/>
    <w:rsid w:val="00270C97"/>
    <w:rsid w:val="00272CD7"/>
    <w:rsid w:val="00282479"/>
    <w:rsid w:val="002870BC"/>
    <w:rsid w:val="00287320"/>
    <w:rsid w:val="00290C11"/>
    <w:rsid w:val="00290C97"/>
    <w:rsid w:val="00293453"/>
    <w:rsid w:val="002945D6"/>
    <w:rsid w:val="00296DA2"/>
    <w:rsid w:val="002A1EA5"/>
    <w:rsid w:val="002A337E"/>
    <w:rsid w:val="002A38AF"/>
    <w:rsid w:val="002A6B7F"/>
    <w:rsid w:val="002B374A"/>
    <w:rsid w:val="002B41C5"/>
    <w:rsid w:val="002B50BC"/>
    <w:rsid w:val="002B6971"/>
    <w:rsid w:val="002B6D21"/>
    <w:rsid w:val="002B7441"/>
    <w:rsid w:val="002C094B"/>
    <w:rsid w:val="002C1E82"/>
    <w:rsid w:val="002C38C0"/>
    <w:rsid w:val="002C5872"/>
    <w:rsid w:val="002C5881"/>
    <w:rsid w:val="002C5A8C"/>
    <w:rsid w:val="002C752F"/>
    <w:rsid w:val="002C79DA"/>
    <w:rsid w:val="002D04CC"/>
    <w:rsid w:val="002D13F0"/>
    <w:rsid w:val="002D3736"/>
    <w:rsid w:val="002D38CC"/>
    <w:rsid w:val="002D51B3"/>
    <w:rsid w:val="002D7A8D"/>
    <w:rsid w:val="002E0256"/>
    <w:rsid w:val="002E042E"/>
    <w:rsid w:val="002E1695"/>
    <w:rsid w:val="002E2716"/>
    <w:rsid w:val="002E2F65"/>
    <w:rsid w:val="002E4E15"/>
    <w:rsid w:val="002E6C40"/>
    <w:rsid w:val="002F035E"/>
    <w:rsid w:val="002F47BC"/>
    <w:rsid w:val="002F50DC"/>
    <w:rsid w:val="002F52E7"/>
    <w:rsid w:val="002F5B4C"/>
    <w:rsid w:val="002F662B"/>
    <w:rsid w:val="002F663B"/>
    <w:rsid w:val="002F6769"/>
    <w:rsid w:val="002F704E"/>
    <w:rsid w:val="003015F2"/>
    <w:rsid w:val="003024E2"/>
    <w:rsid w:val="003041FF"/>
    <w:rsid w:val="00305741"/>
    <w:rsid w:val="00310E6F"/>
    <w:rsid w:val="003110F6"/>
    <w:rsid w:val="003167CF"/>
    <w:rsid w:val="00325913"/>
    <w:rsid w:val="00327557"/>
    <w:rsid w:val="00331D30"/>
    <w:rsid w:val="003323C5"/>
    <w:rsid w:val="00332501"/>
    <w:rsid w:val="00332AE8"/>
    <w:rsid w:val="00332E62"/>
    <w:rsid w:val="00333A06"/>
    <w:rsid w:val="00334BE0"/>
    <w:rsid w:val="00334C35"/>
    <w:rsid w:val="003352EB"/>
    <w:rsid w:val="00335387"/>
    <w:rsid w:val="003368A8"/>
    <w:rsid w:val="00336904"/>
    <w:rsid w:val="00343CEB"/>
    <w:rsid w:val="00343D90"/>
    <w:rsid w:val="00343DE2"/>
    <w:rsid w:val="003444F1"/>
    <w:rsid w:val="00344704"/>
    <w:rsid w:val="003456A0"/>
    <w:rsid w:val="0034606C"/>
    <w:rsid w:val="00346149"/>
    <w:rsid w:val="00346F5C"/>
    <w:rsid w:val="00354756"/>
    <w:rsid w:val="0035701E"/>
    <w:rsid w:val="0036132B"/>
    <w:rsid w:val="003646CE"/>
    <w:rsid w:val="00364C88"/>
    <w:rsid w:val="00366075"/>
    <w:rsid w:val="0036633E"/>
    <w:rsid w:val="003706B7"/>
    <w:rsid w:val="003735AA"/>
    <w:rsid w:val="00374A16"/>
    <w:rsid w:val="00380B16"/>
    <w:rsid w:val="00380C4E"/>
    <w:rsid w:val="003819E7"/>
    <w:rsid w:val="003823A3"/>
    <w:rsid w:val="00385A31"/>
    <w:rsid w:val="003876FC"/>
    <w:rsid w:val="0039054F"/>
    <w:rsid w:val="003915ED"/>
    <w:rsid w:val="00393BEF"/>
    <w:rsid w:val="00395C2E"/>
    <w:rsid w:val="00396E1D"/>
    <w:rsid w:val="00396FA5"/>
    <w:rsid w:val="00397516"/>
    <w:rsid w:val="003A073A"/>
    <w:rsid w:val="003A2E53"/>
    <w:rsid w:val="003A384B"/>
    <w:rsid w:val="003A588B"/>
    <w:rsid w:val="003A678E"/>
    <w:rsid w:val="003A6C7D"/>
    <w:rsid w:val="003A778A"/>
    <w:rsid w:val="003B20EF"/>
    <w:rsid w:val="003B2EFA"/>
    <w:rsid w:val="003B3974"/>
    <w:rsid w:val="003B4721"/>
    <w:rsid w:val="003B4885"/>
    <w:rsid w:val="003B4DAA"/>
    <w:rsid w:val="003B7EAC"/>
    <w:rsid w:val="003C26CF"/>
    <w:rsid w:val="003C2E11"/>
    <w:rsid w:val="003C47C1"/>
    <w:rsid w:val="003C4987"/>
    <w:rsid w:val="003C4D44"/>
    <w:rsid w:val="003C50F3"/>
    <w:rsid w:val="003D1CFC"/>
    <w:rsid w:val="003D406A"/>
    <w:rsid w:val="003D46CB"/>
    <w:rsid w:val="003D4B0E"/>
    <w:rsid w:val="003D5D5E"/>
    <w:rsid w:val="003D7853"/>
    <w:rsid w:val="003E00A1"/>
    <w:rsid w:val="003E3346"/>
    <w:rsid w:val="003F06B1"/>
    <w:rsid w:val="003F0C89"/>
    <w:rsid w:val="003F0E38"/>
    <w:rsid w:val="003F2B46"/>
    <w:rsid w:val="003F5646"/>
    <w:rsid w:val="003F6258"/>
    <w:rsid w:val="003F6327"/>
    <w:rsid w:val="003F7BA3"/>
    <w:rsid w:val="00401FF1"/>
    <w:rsid w:val="004039DF"/>
    <w:rsid w:val="0040425E"/>
    <w:rsid w:val="00404E74"/>
    <w:rsid w:val="0040638B"/>
    <w:rsid w:val="00411BB4"/>
    <w:rsid w:val="00414CF5"/>
    <w:rsid w:val="004160AF"/>
    <w:rsid w:val="004176DD"/>
    <w:rsid w:val="004176E0"/>
    <w:rsid w:val="00424589"/>
    <w:rsid w:val="004249B0"/>
    <w:rsid w:val="00426794"/>
    <w:rsid w:val="004277BD"/>
    <w:rsid w:val="0043234C"/>
    <w:rsid w:val="00432EA2"/>
    <w:rsid w:val="004334F1"/>
    <w:rsid w:val="00433F1F"/>
    <w:rsid w:val="00434026"/>
    <w:rsid w:val="0043461D"/>
    <w:rsid w:val="00435154"/>
    <w:rsid w:val="004369A4"/>
    <w:rsid w:val="00436D2D"/>
    <w:rsid w:val="00442627"/>
    <w:rsid w:val="00443FC2"/>
    <w:rsid w:val="004442EF"/>
    <w:rsid w:val="00446BD6"/>
    <w:rsid w:val="004475D8"/>
    <w:rsid w:val="00450811"/>
    <w:rsid w:val="0045102E"/>
    <w:rsid w:val="0045118F"/>
    <w:rsid w:val="004529A6"/>
    <w:rsid w:val="00453F39"/>
    <w:rsid w:val="004564BE"/>
    <w:rsid w:val="00460980"/>
    <w:rsid w:val="00463902"/>
    <w:rsid w:val="00464632"/>
    <w:rsid w:val="00470873"/>
    <w:rsid w:val="00470D22"/>
    <w:rsid w:val="00472607"/>
    <w:rsid w:val="004743EE"/>
    <w:rsid w:val="00475799"/>
    <w:rsid w:val="00475DEC"/>
    <w:rsid w:val="004767A1"/>
    <w:rsid w:val="00483454"/>
    <w:rsid w:val="00484A40"/>
    <w:rsid w:val="00484AB7"/>
    <w:rsid w:val="00484C6A"/>
    <w:rsid w:val="0048544B"/>
    <w:rsid w:val="00486199"/>
    <w:rsid w:val="00486563"/>
    <w:rsid w:val="00486B0A"/>
    <w:rsid w:val="00487163"/>
    <w:rsid w:val="00487836"/>
    <w:rsid w:val="0048788C"/>
    <w:rsid w:val="00490087"/>
    <w:rsid w:val="00492D17"/>
    <w:rsid w:val="00494479"/>
    <w:rsid w:val="004A18CE"/>
    <w:rsid w:val="004A1A1C"/>
    <w:rsid w:val="004A255D"/>
    <w:rsid w:val="004A3379"/>
    <w:rsid w:val="004A5D3F"/>
    <w:rsid w:val="004A6AEE"/>
    <w:rsid w:val="004A71B3"/>
    <w:rsid w:val="004A74F9"/>
    <w:rsid w:val="004B0AA1"/>
    <w:rsid w:val="004B4976"/>
    <w:rsid w:val="004B68BD"/>
    <w:rsid w:val="004B6D63"/>
    <w:rsid w:val="004B7817"/>
    <w:rsid w:val="004C0E06"/>
    <w:rsid w:val="004C108E"/>
    <w:rsid w:val="004C1385"/>
    <w:rsid w:val="004C1E47"/>
    <w:rsid w:val="004C242D"/>
    <w:rsid w:val="004C5E26"/>
    <w:rsid w:val="004C6F0B"/>
    <w:rsid w:val="004D0534"/>
    <w:rsid w:val="004D0EF3"/>
    <w:rsid w:val="004D1DD0"/>
    <w:rsid w:val="004D1EE9"/>
    <w:rsid w:val="004D559A"/>
    <w:rsid w:val="004E2031"/>
    <w:rsid w:val="004E36EE"/>
    <w:rsid w:val="004E6AE5"/>
    <w:rsid w:val="004F1118"/>
    <w:rsid w:val="004F1A30"/>
    <w:rsid w:val="004F1FE3"/>
    <w:rsid w:val="004F4C82"/>
    <w:rsid w:val="004F4FF4"/>
    <w:rsid w:val="004F5AFF"/>
    <w:rsid w:val="004F61D5"/>
    <w:rsid w:val="004F7007"/>
    <w:rsid w:val="00502380"/>
    <w:rsid w:val="00502F41"/>
    <w:rsid w:val="005053A2"/>
    <w:rsid w:val="00505946"/>
    <w:rsid w:val="00507BF8"/>
    <w:rsid w:val="00507CEB"/>
    <w:rsid w:val="00511C87"/>
    <w:rsid w:val="005126B1"/>
    <w:rsid w:val="00513838"/>
    <w:rsid w:val="00513ABC"/>
    <w:rsid w:val="00515052"/>
    <w:rsid w:val="0051527C"/>
    <w:rsid w:val="00517096"/>
    <w:rsid w:val="00517A96"/>
    <w:rsid w:val="005211C8"/>
    <w:rsid w:val="00521EC9"/>
    <w:rsid w:val="00522FA8"/>
    <w:rsid w:val="00524FBA"/>
    <w:rsid w:val="005264F8"/>
    <w:rsid w:val="00526CBC"/>
    <w:rsid w:val="0053149E"/>
    <w:rsid w:val="005317F9"/>
    <w:rsid w:val="00534196"/>
    <w:rsid w:val="00535B1E"/>
    <w:rsid w:val="00537C16"/>
    <w:rsid w:val="0054172C"/>
    <w:rsid w:val="0054240C"/>
    <w:rsid w:val="00543C6F"/>
    <w:rsid w:val="00544283"/>
    <w:rsid w:val="00544E98"/>
    <w:rsid w:val="00545742"/>
    <w:rsid w:val="00550DB7"/>
    <w:rsid w:val="005525C3"/>
    <w:rsid w:val="00553E13"/>
    <w:rsid w:val="00554164"/>
    <w:rsid w:val="005545D3"/>
    <w:rsid w:val="00555615"/>
    <w:rsid w:val="0055720E"/>
    <w:rsid w:val="00560870"/>
    <w:rsid w:val="005610C1"/>
    <w:rsid w:val="00562221"/>
    <w:rsid w:val="00563BB5"/>
    <w:rsid w:val="005657F4"/>
    <w:rsid w:val="0056596D"/>
    <w:rsid w:val="00565E87"/>
    <w:rsid w:val="00566801"/>
    <w:rsid w:val="00566BFA"/>
    <w:rsid w:val="005678C7"/>
    <w:rsid w:val="00567941"/>
    <w:rsid w:val="005726A5"/>
    <w:rsid w:val="005738F9"/>
    <w:rsid w:val="0057602F"/>
    <w:rsid w:val="00576837"/>
    <w:rsid w:val="005775AB"/>
    <w:rsid w:val="00581CE3"/>
    <w:rsid w:val="00582315"/>
    <w:rsid w:val="00582AFA"/>
    <w:rsid w:val="00584FC4"/>
    <w:rsid w:val="0058576C"/>
    <w:rsid w:val="00587336"/>
    <w:rsid w:val="0059041F"/>
    <w:rsid w:val="00591245"/>
    <w:rsid w:val="0059126C"/>
    <w:rsid w:val="00592B61"/>
    <w:rsid w:val="00592E92"/>
    <w:rsid w:val="00596484"/>
    <w:rsid w:val="005A0923"/>
    <w:rsid w:val="005A2B74"/>
    <w:rsid w:val="005A5694"/>
    <w:rsid w:val="005A5E70"/>
    <w:rsid w:val="005A6D1B"/>
    <w:rsid w:val="005A74FA"/>
    <w:rsid w:val="005B30CA"/>
    <w:rsid w:val="005B40BF"/>
    <w:rsid w:val="005B4690"/>
    <w:rsid w:val="005C0774"/>
    <w:rsid w:val="005C2869"/>
    <w:rsid w:val="005C2A1E"/>
    <w:rsid w:val="005C365D"/>
    <w:rsid w:val="005C42EA"/>
    <w:rsid w:val="005C6404"/>
    <w:rsid w:val="005C7EE9"/>
    <w:rsid w:val="005D4314"/>
    <w:rsid w:val="005E0F2D"/>
    <w:rsid w:val="005E4243"/>
    <w:rsid w:val="005E4B8F"/>
    <w:rsid w:val="005E5702"/>
    <w:rsid w:val="005F2826"/>
    <w:rsid w:val="005F52D6"/>
    <w:rsid w:val="005F5FDA"/>
    <w:rsid w:val="005F6A59"/>
    <w:rsid w:val="005F77BC"/>
    <w:rsid w:val="005F786B"/>
    <w:rsid w:val="005F7AF5"/>
    <w:rsid w:val="00600AE6"/>
    <w:rsid w:val="0060120B"/>
    <w:rsid w:val="0060154C"/>
    <w:rsid w:val="006017E5"/>
    <w:rsid w:val="00601EDA"/>
    <w:rsid w:val="006038F0"/>
    <w:rsid w:val="006048F7"/>
    <w:rsid w:val="00605408"/>
    <w:rsid w:val="00605CFB"/>
    <w:rsid w:val="006072A9"/>
    <w:rsid w:val="00607437"/>
    <w:rsid w:val="0061255C"/>
    <w:rsid w:val="006153CF"/>
    <w:rsid w:val="0061745B"/>
    <w:rsid w:val="00620403"/>
    <w:rsid w:val="00621B5D"/>
    <w:rsid w:val="00624B5C"/>
    <w:rsid w:val="00625508"/>
    <w:rsid w:val="00625589"/>
    <w:rsid w:val="00626475"/>
    <w:rsid w:val="00626557"/>
    <w:rsid w:val="00626745"/>
    <w:rsid w:val="00626A3D"/>
    <w:rsid w:val="00627085"/>
    <w:rsid w:val="00627297"/>
    <w:rsid w:val="00627838"/>
    <w:rsid w:val="00631D51"/>
    <w:rsid w:val="0063456D"/>
    <w:rsid w:val="00634582"/>
    <w:rsid w:val="00636333"/>
    <w:rsid w:val="00636FC1"/>
    <w:rsid w:val="0064066B"/>
    <w:rsid w:val="00642A25"/>
    <w:rsid w:val="006438D4"/>
    <w:rsid w:val="00650A93"/>
    <w:rsid w:val="00654B36"/>
    <w:rsid w:val="00654D20"/>
    <w:rsid w:val="00655A33"/>
    <w:rsid w:val="00655D32"/>
    <w:rsid w:val="00656121"/>
    <w:rsid w:val="0065619F"/>
    <w:rsid w:val="0066299E"/>
    <w:rsid w:val="00662F36"/>
    <w:rsid w:val="006632C8"/>
    <w:rsid w:val="006675D9"/>
    <w:rsid w:val="00671759"/>
    <w:rsid w:val="00673AAB"/>
    <w:rsid w:val="00674BC6"/>
    <w:rsid w:val="006761D3"/>
    <w:rsid w:val="006820CE"/>
    <w:rsid w:val="00683BC4"/>
    <w:rsid w:val="00684A8D"/>
    <w:rsid w:val="0068520B"/>
    <w:rsid w:val="00685B6A"/>
    <w:rsid w:val="00686E34"/>
    <w:rsid w:val="0068742A"/>
    <w:rsid w:val="00687C3E"/>
    <w:rsid w:val="00690F43"/>
    <w:rsid w:val="006928EE"/>
    <w:rsid w:val="006937CD"/>
    <w:rsid w:val="006958D6"/>
    <w:rsid w:val="00695BF9"/>
    <w:rsid w:val="00695CC0"/>
    <w:rsid w:val="00696614"/>
    <w:rsid w:val="0069663A"/>
    <w:rsid w:val="006A14D4"/>
    <w:rsid w:val="006A3B4D"/>
    <w:rsid w:val="006A3E82"/>
    <w:rsid w:val="006A4421"/>
    <w:rsid w:val="006A6939"/>
    <w:rsid w:val="006A7A34"/>
    <w:rsid w:val="006B349E"/>
    <w:rsid w:val="006B69CE"/>
    <w:rsid w:val="006B710F"/>
    <w:rsid w:val="006B75E9"/>
    <w:rsid w:val="006B77D5"/>
    <w:rsid w:val="006C3680"/>
    <w:rsid w:val="006C4354"/>
    <w:rsid w:val="006C44E5"/>
    <w:rsid w:val="006C5B1B"/>
    <w:rsid w:val="006C6940"/>
    <w:rsid w:val="006D151F"/>
    <w:rsid w:val="006D196E"/>
    <w:rsid w:val="006D2FB1"/>
    <w:rsid w:val="006D72F2"/>
    <w:rsid w:val="006E4F5B"/>
    <w:rsid w:val="006E626F"/>
    <w:rsid w:val="006E667B"/>
    <w:rsid w:val="006E6BE6"/>
    <w:rsid w:val="006F48A4"/>
    <w:rsid w:val="006F5425"/>
    <w:rsid w:val="006F6EC4"/>
    <w:rsid w:val="006F7430"/>
    <w:rsid w:val="006F7BA4"/>
    <w:rsid w:val="0070054C"/>
    <w:rsid w:val="00700BF8"/>
    <w:rsid w:val="00700C58"/>
    <w:rsid w:val="00703AC9"/>
    <w:rsid w:val="00704080"/>
    <w:rsid w:val="00704B13"/>
    <w:rsid w:val="0070557E"/>
    <w:rsid w:val="00707FDD"/>
    <w:rsid w:val="0071219D"/>
    <w:rsid w:val="00712569"/>
    <w:rsid w:val="00712687"/>
    <w:rsid w:val="00712C4F"/>
    <w:rsid w:val="00715027"/>
    <w:rsid w:val="0071541E"/>
    <w:rsid w:val="00716C38"/>
    <w:rsid w:val="00716E70"/>
    <w:rsid w:val="00716F77"/>
    <w:rsid w:val="00717997"/>
    <w:rsid w:val="007179AA"/>
    <w:rsid w:val="00721599"/>
    <w:rsid w:val="0072207F"/>
    <w:rsid w:val="00723029"/>
    <w:rsid w:val="007236F8"/>
    <w:rsid w:val="007246B8"/>
    <w:rsid w:val="00726030"/>
    <w:rsid w:val="0072622A"/>
    <w:rsid w:val="00726E3D"/>
    <w:rsid w:val="00727B7C"/>
    <w:rsid w:val="007330C3"/>
    <w:rsid w:val="00733499"/>
    <w:rsid w:val="00733936"/>
    <w:rsid w:val="00734381"/>
    <w:rsid w:val="007347D7"/>
    <w:rsid w:val="00735471"/>
    <w:rsid w:val="00735499"/>
    <w:rsid w:val="00735E0A"/>
    <w:rsid w:val="00736BAE"/>
    <w:rsid w:val="00740926"/>
    <w:rsid w:val="00742A0C"/>
    <w:rsid w:val="00742E79"/>
    <w:rsid w:val="00743043"/>
    <w:rsid w:val="007438F9"/>
    <w:rsid w:val="0074769E"/>
    <w:rsid w:val="00751978"/>
    <w:rsid w:val="00751A01"/>
    <w:rsid w:val="00753E3D"/>
    <w:rsid w:val="007576C0"/>
    <w:rsid w:val="00757948"/>
    <w:rsid w:val="007636B1"/>
    <w:rsid w:val="00764CC9"/>
    <w:rsid w:val="00764DCA"/>
    <w:rsid w:val="00766F21"/>
    <w:rsid w:val="00767B26"/>
    <w:rsid w:val="0077136B"/>
    <w:rsid w:val="00775BA7"/>
    <w:rsid w:val="007771B1"/>
    <w:rsid w:val="00780C75"/>
    <w:rsid w:val="00782847"/>
    <w:rsid w:val="00783D39"/>
    <w:rsid w:val="00784126"/>
    <w:rsid w:val="0078491F"/>
    <w:rsid w:val="00790FE9"/>
    <w:rsid w:val="00794B00"/>
    <w:rsid w:val="00796B94"/>
    <w:rsid w:val="007A01E0"/>
    <w:rsid w:val="007A1580"/>
    <w:rsid w:val="007A5201"/>
    <w:rsid w:val="007A55DC"/>
    <w:rsid w:val="007B1F1B"/>
    <w:rsid w:val="007B4D44"/>
    <w:rsid w:val="007B4FFE"/>
    <w:rsid w:val="007B745A"/>
    <w:rsid w:val="007C04C5"/>
    <w:rsid w:val="007C2441"/>
    <w:rsid w:val="007C4B23"/>
    <w:rsid w:val="007C5628"/>
    <w:rsid w:val="007C66EA"/>
    <w:rsid w:val="007C7291"/>
    <w:rsid w:val="007C76DC"/>
    <w:rsid w:val="007D3920"/>
    <w:rsid w:val="007D466C"/>
    <w:rsid w:val="007D58F2"/>
    <w:rsid w:val="007D6C1B"/>
    <w:rsid w:val="007D78C9"/>
    <w:rsid w:val="007E0BDF"/>
    <w:rsid w:val="007E3293"/>
    <w:rsid w:val="007E38DB"/>
    <w:rsid w:val="007E41AD"/>
    <w:rsid w:val="007E6BF7"/>
    <w:rsid w:val="007E7252"/>
    <w:rsid w:val="007E785F"/>
    <w:rsid w:val="007F39D1"/>
    <w:rsid w:val="007F46D9"/>
    <w:rsid w:val="007F76A4"/>
    <w:rsid w:val="008011C1"/>
    <w:rsid w:val="00801FE6"/>
    <w:rsid w:val="0080270B"/>
    <w:rsid w:val="00802C46"/>
    <w:rsid w:val="008030D7"/>
    <w:rsid w:val="008045D4"/>
    <w:rsid w:val="008056D3"/>
    <w:rsid w:val="008068D1"/>
    <w:rsid w:val="00811AAD"/>
    <w:rsid w:val="00812706"/>
    <w:rsid w:val="00813891"/>
    <w:rsid w:val="00815A7D"/>
    <w:rsid w:val="0081789B"/>
    <w:rsid w:val="008207B9"/>
    <w:rsid w:val="008234AB"/>
    <w:rsid w:val="00827B52"/>
    <w:rsid w:val="00830DAC"/>
    <w:rsid w:val="00830FA8"/>
    <w:rsid w:val="00831C9D"/>
    <w:rsid w:val="00834EF0"/>
    <w:rsid w:val="00835868"/>
    <w:rsid w:val="00835D30"/>
    <w:rsid w:val="00835F30"/>
    <w:rsid w:val="008361C6"/>
    <w:rsid w:val="008373F1"/>
    <w:rsid w:val="00840456"/>
    <w:rsid w:val="0084193C"/>
    <w:rsid w:val="0084753C"/>
    <w:rsid w:val="0084780C"/>
    <w:rsid w:val="008503D7"/>
    <w:rsid w:val="008506E0"/>
    <w:rsid w:val="00850880"/>
    <w:rsid w:val="00850BD6"/>
    <w:rsid w:val="00852CF2"/>
    <w:rsid w:val="008533EB"/>
    <w:rsid w:val="00857F67"/>
    <w:rsid w:val="00860586"/>
    <w:rsid w:val="0086125B"/>
    <w:rsid w:val="00861C67"/>
    <w:rsid w:val="008624E8"/>
    <w:rsid w:val="00862E1C"/>
    <w:rsid w:val="00865E13"/>
    <w:rsid w:val="00867FC4"/>
    <w:rsid w:val="00872CA5"/>
    <w:rsid w:val="00873354"/>
    <w:rsid w:val="00873EDB"/>
    <w:rsid w:val="0087614F"/>
    <w:rsid w:val="008761EE"/>
    <w:rsid w:val="00881ED7"/>
    <w:rsid w:val="00884DEC"/>
    <w:rsid w:val="00884F57"/>
    <w:rsid w:val="00885000"/>
    <w:rsid w:val="00885EB7"/>
    <w:rsid w:val="00887208"/>
    <w:rsid w:val="008874F1"/>
    <w:rsid w:val="00890DF0"/>
    <w:rsid w:val="00892E0B"/>
    <w:rsid w:val="00892F7B"/>
    <w:rsid w:val="00893C9A"/>
    <w:rsid w:val="008945CD"/>
    <w:rsid w:val="00895610"/>
    <w:rsid w:val="0089730C"/>
    <w:rsid w:val="008A0D8C"/>
    <w:rsid w:val="008A0DFE"/>
    <w:rsid w:val="008A1585"/>
    <w:rsid w:val="008A1E27"/>
    <w:rsid w:val="008A35B7"/>
    <w:rsid w:val="008A361E"/>
    <w:rsid w:val="008A4EA3"/>
    <w:rsid w:val="008A51F4"/>
    <w:rsid w:val="008A62ED"/>
    <w:rsid w:val="008A76D3"/>
    <w:rsid w:val="008B03B0"/>
    <w:rsid w:val="008B21CD"/>
    <w:rsid w:val="008B2B09"/>
    <w:rsid w:val="008B7185"/>
    <w:rsid w:val="008C0F01"/>
    <w:rsid w:val="008C1543"/>
    <w:rsid w:val="008C1F55"/>
    <w:rsid w:val="008C2568"/>
    <w:rsid w:val="008C4A51"/>
    <w:rsid w:val="008C7BD2"/>
    <w:rsid w:val="008D024A"/>
    <w:rsid w:val="008D250F"/>
    <w:rsid w:val="008D29FA"/>
    <w:rsid w:val="008D33E6"/>
    <w:rsid w:val="008D4463"/>
    <w:rsid w:val="008D6430"/>
    <w:rsid w:val="008E04AB"/>
    <w:rsid w:val="008E08B1"/>
    <w:rsid w:val="008E0AAE"/>
    <w:rsid w:val="008E21FC"/>
    <w:rsid w:val="008E222B"/>
    <w:rsid w:val="008E4E69"/>
    <w:rsid w:val="008E556E"/>
    <w:rsid w:val="008F0889"/>
    <w:rsid w:val="008F0C48"/>
    <w:rsid w:val="008F1147"/>
    <w:rsid w:val="008F51BE"/>
    <w:rsid w:val="008F6A67"/>
    <w:rsid w:val="008F7E20"/>
    <w:rsid w:val="008F7F8D"/>
    <w:rsid w:val="00900111"/>
    <w:rsid w:val="00901B0F"/>
    <w:rsid w:val="009034D9"/>
    <w:rsid w:val="00904A32"/>
    <w:rsid w:val="00905110"/>
    <w:rsid w:val="00905882"/>
    <w:rsid w:val="00905DB1"/>
    <w:rsid w:val="0091007B"/>
    <w:rsid w:val="0091367E"/>
    <w:rsid w:val="009147B6"/>
    <w:rsid w:val="00917A0D"/>
    <w:rsid w:val="00924838"/>
    <w:rsid w:val="00924C18"/>
    <w:rsid w:val="00930BAC"/>
    <w:rsid w:val="00940B6A"/>
    <w:rsid w:val="00940BF3"/>
    <w:rsid w:val="00944EDE"/>
    <w:rsid w:val="00944F3D"/>
    <w:rsid w:val="00951598"/>
    <w:rsid w:val="009552DB"/>
    <w:rsid w:val="0095570C"/>
    <w:rsid w:val="00955F48"/>
    <w:rsid w:val="00956B88"/>
    <w:rsid w:val="00957B1E"/>
    <w:rsid w:val="009609F4"/>
    <w:rsid w:val="0096126D"/>
    <w:rsid w:val="00962C83"/>
    <w:rsid w:val="00965756"/>
    <w:rsid w:val="00965930"/>
    <w:rsid w:val="0096632E"/>
    <w:rsid w:val="0096704D"/>
    <w:rsid w:val="00967224"/>
    <w:rsid w:val="00973F14"/>
    <w:rsid w:val="0097454A"/>
    <w:rsid w:val="009745DB"/>
    <w:rsid w:val="00975C04"/>
    <w:rsid w:val="00975E23"/>
    <w:rsid w:val="00980714"/>
    <w:rsid w:val="0098175F"/>
    <w:rsid w:val="00983258"/>
    <w:rsid w:val="0098680F"/>
    <w:rsid w:val="00986EE4"/>
    <w:rsid w:val="00990272"/>
    <w:rsid w:val="009905A7"/>
    <w:rsid w:val="00991EB3"/>
    <w:rsid w:val="009923C1"/>
    <w:rsid w:val="009928F3"/>
    <w:rsid w:val="009971DD"/>
    <w:rsid w:val="00997C0B"/>
    <w:rsid w:val="009A0E0C"/>
    <w:rsid w:val="009A1DCC"/>
    <w:rsid w:val="009A3949"/>
    <w:rsid w:val="009A4AF8"/>
    <w:rsid w:val="009A516C"/>
    <w:rsid w:val="009A753C"/>
    <w:rsid w:val="009A7ED7"/>
    <w:rsid w:val="009B0780"/>
    <w:rsid w:val="009B3774"/>
    <w:rsid w:val="009B62EF"/>
    <w:rsid w:val="009C30AC"/>
    <w:rsid w:val="009C4906"/>
    <w:rsid w:val="009C5E67"/>
    <w:rsid w:val="009C7AEA"/>
    <w:rsid w:val="009D07DA"/>
    <w:rsid w:val="009D082F"/>
    <w:rsid w:val="009D17B3"/>
    <w:rsid w:val="009D3F19"/>
    <w:rsid w:val="009D486B"/>
    <w:rsid w:val="009E0336"/>
    <w:rsid w:val="009E2858"/>
    <w:rsid w:val="009E3204"/>
    <w:rsid w:val="009E3228"/>
    <w:rsid w:val="009E35BE"/>
    <w:rsid w:val="009E3DEA"/>
    <w:rsid w:val="009E4823"/>
    <w:rsid w:val="009E6DDF"/>
    <w:rsid w:val="009E7B61"/>
    <w:rsid w:val="009F0184"/>
    <w:rsid w:val="009F39F7"/>
    <w:rsid w:val="009F3B54"/>
    <w:rsid w:val="009F4679"/>
    <w:rsid w:val="009F4E8D"/>
    <w:rsid w:val="009F57D8"/>
    <w:rsid w:val="009F7027"/>
    <w:rsid w:val="009F78F4"/>
    <w:rsid w:val="009F79FC"/>
    <w:rsid w:val="00A01B62"/>
    <w:rsid w:val="00A0240A"/>
    <w:rsid w:val="00A03DB5"/>
    <w:rsid w:val="00A0403E"/>
    <w:rsid w:val="00A10632"/>
    <w:rsid w:val="00A1366C"/>
    <w:rsid w:val="00A14BCB"/>
    <w:rsid w:val="00A1653D"/>
    <w:rsid w:val="00A17B94"/>
    <w:rsid w:val="00A20D51"/>
    <w:rsid w:val="00A22B17"/>
    <w:rsid w:val="00A22F04"/>
    <w:rsid w:val="00A24075"/>
    <w:rsid w:val="00A249AA"/>
    <w:rsid w:val="00A255E0"/>
    <w:rsid w:val="00A3059A"/>
    <w:rsid w:val="00A3166D"/>
    <w:rsid w:val="00A3222C"/>
    <w:rsid w:val="00A331C1"/>
    <w:rsid w:val="00A35433"/>
    <w:rsid w:val="00A358E8"/>
    <w:rsid w:val="00A360E0"/>
    <w:rsid w:val="00A4007D"/>
    <w:rsid w:val="00A404BE"/>
    <w:rsid w:val="00A40D5E"/>
    <w:rsid w:val="00A40F46"/>
    <w:rsid w:val="00A41F8B"/>
    <w:rsid w:val="00A4342C"/>
    <w:rsid w:val="00A43649"/>
    <w:rsid w:val="00A4373E"/>
    <w:rsid w:val="00A43900"/>
    <w:rsid w:val="00A43AE6"/>
    <w:rsid w:val="00A46853"/>
    <w:rsid w:val="00A46862"/>
    <w:rsid w:val="00A47360"/>
    <w:rsid w:val="00A50005"/>
    <w:rsid w:val="00A52EEA"/>
    <w:rsid w:val="00A541A9"/>
    <w:rsid w:val="00A55378"/>
    <w:rsid w:val="00A5664F"/>
    <w:rsid w:val="00A56A71"/>
    <w:rsid w:val="00A56F12"/>
    <w:rsid w:val="00A609C7"/>
    <w:rsid w:val="00A645B2"/>
    <w:rsid w:val="00A66115"/>
    <w:rsid w:val="00A70D0B"/>
    <w:rsid w:val="00A71725"/>
    <w:rsid w:val="00A72979"/>
    <w:rsid w:val="00A73727"/>
    <w:rsid w:val="00A7469F"/>
    <w:rsid w:val="00A74DB7"/>
    <w:rsid w:val="00A8094E"/>
    <w:rsid w:val="00A813F4"/>
    <w:rsid w:val="00A820F8"/>
    <w:rsid w:val="00A8519F"/>
    <w:rsid w:val="00A868E6"/>
    <w:rsid w:val="00A92B83"/>
    <w:rsid w:val="00A94450"/>
    <w:rsid w:val="00A97315"/>
    <w:rsid w:val="00AA0E59"/>
    <w:rsid w:val="00AA2BC4"/>
    <w:rsid w:val="00AA4B2C"/>
    <w:rsid w:val="00AA4D84"/>
    <w:rsid w:val="00AA5636"/>
    <w:rsid w:val="00AA5BC6"/>
    <w:rsid w:val="00AA76D7"/>
    <w:rsid w:val="00AB025C"/>
    <w:rsid w:val="00AC5217"/>
    <w:rsid w:val="00AC5E31"/>
    <w:rsid w:val="00AD1AA7"/>
    <w:rsid w:val="00AD1E89"/>
    <w:rsid w:val="00AD20D0"/>
    <w:rsid w:val="00AD3144"/>
    <w:rsid w:val="00AD3469"/>
    <w:rsid w:val="00AD473F"/>
    <w:rsid w:val="00AD630A"/>
    <w:rsid w:val="00AD65F8"/>
    <w:rsid w:val="00AD7C71"/>
    <w:rsid w:val="00AE04F5"/>
    <w:rsid w:val="00AE151B"/>
    <w:rsid w:val="00AE27F8"/>
    <w:rsid w:val="00AE3DCB"/>
    <w:rsid w:val="00AE577E"/>
    <w:rsid w:val="00AE6C50"/>
    <w:rsid w:val="00AE7CF5"/>
    <w:rsid w:val="00AE7EDB"/>
    <w:rsid w:val="00AF0FEE"/>
    <w:rsid w:val="00AF204C"/>
    <w:rsid w:val="00AF2392"/>
    <w:rsid w:val="00AF2426"/>
    <w:rsid w:val="00AF2E64"/>
    <w:rsid w:val="00AF40AB"/>
    <w:rsid w:val="00B01A23"/>
    <w:rsid w:val="00B01B5C"/>
    <w:rsid w:val="00B04D32"/>
    <w:rsid w:val="00B04FA6"/>
    <w:rsid w:val="00B05A59"/>
    <w:rsid w:val="00B068F4"/>
    <w:rsid w:val="00B11204"/>
    <w:rsid w:val="00B11723"/>
    <w:rsid w:val="00B11E24"/>
    <w:rsid w:val="00B12941"/>
    <w:rsid w:val="00B14EE8"/>
    <w:rsid w:val="00B150D8"/>
    <w:rsid w:val="00B164C9"/>
    <w:rsid w:val="00B17CE9"/>
    <w:rsid w:val="00B17D63"/>
    <w:rsid w:val="00B17F85"/>
    <w:rsid w:val="00B20B15"/>
    <w:rsid w:val="00B21042"/>
    <w:rsid w:val="00B21BF4"/>
    <w:rsid w:val="00B223E0"/>
    <w:rsid w:val="00B22A93"/>
    <w:rsid w:val="00B22B61"/>
    <w:rsid w:val="00B26BEB"/>
    <w:rsid w:val="00B27501"/>
    <w:rsid w:val="00B310CC"/>
    <w:rsid w:val="00B3263E"/>
    <w:rsid w:val="00B333CE"/>
    <w:rsid w:val="00B3394A"/>
    <w:rsid w:val="00B34434"/>
    <w:rsid w:val="00B35596"/>
    <w:rsid w:val="00B355AF"/>
    <w:rsid w:val="00B36F68"/>
    <w:rsid w:val="00B40015"/>
    <w:rsid w:val="00B41267"/>
    <w:rsid w:val="00B418B6"/>
    <w:rsid w:val="00B41ECF"/>
    <w:rsid w:val="00B4244B"/>
    <w:rsid w:val="00B42BD8"/>
    <w:rsid w:val="00B430C6"/>
    <w:rsid w:val="00B43CF3"/>
    <w:rsid w:val="00B43D07"/>
    <w:rsid w:val="00B45D3E"/>
    <w:rsid w:val="00B45F81"/>
    <w:rsid w:val="00B47B61"/>
    <w:rsid w:val="00B50DDA"/>
    <w:rsid w:val="00B51F46"/>
    <w:rsid w:val="00B541FF"/>
    <w:rsid w:val="00B5486E"/>
    <w:rsid w:val="00B600C5"/>
    <w:rsid w:val="00B6025E"/>
    <w:rsid w:val="00B6090F"/>
    <w:rsid w:val="00B614C9"/>
    <w:rsid w:val="00B655F4"/>
    <w:rsid w:val="00B66BC4"/>
    <w:rsid w:val="00B70653"/>
    <w:rsid w:val="00B755AD"/>
    <w:rsid w:val="00B76DCC"/>
    <w:rsid w:val="00B808D8"/>
    <w:rsid w:val="00B82690"/>
    <w:rsid w:val="00B837A6"/>
    <w:rsid w:val="00B84FFA"/>
    <w:rsid w:val="00B90394"/>
    <w:rsid w:val="00B92198"/>
    <w:rsid w:val="00B97190"/>
    <w:rsid w:val="00B97B6B"/>
    <w:rsid w:val="00BA0C45"/>
    <w:rsid w:val="00BA3342"/>
    <w:rsid w:val="00BA54B7"/>
    <w:rsid w:val="00BB0314"/>
    <w:rsid w:val="00BB1CE5"/>
    <w:rsid w:val="00BB1E92"/>
    <w:rsid w:val="00BB2A3E"/>
    <w:rsid w:val="00BB3382"/>
    <w:rsid w:val="00BB3F79"/>
    <w:rsid w:val="00BB428E"/>
    <w:rsid w:val="00BB5536"/>
    <w:rsid w:val="00BB5706"/>
    <w:rsid w:val="00BB5BBD"/>
    <w:rsid w:val="00BB5BE2"/>
    <w:rsid w:val="00BC0763"/>
    <w:rsid w:val="00BC09A2"/>
    <w:rsid w:val="00BC1146"/>
    <w:rsid w:val="00BC24AC"/>
    <w:rsid w:val="00BC2B7C"/>
    <w:rsid w:val="00BC56DF"/>
    <w:rsid w:val="00BC6381"/>
    <w:rsid w:val="00BC70B3"/>
    <w:rsid w:val="00BD137E"/>
    <w:rsid w:val="00BD38B6"/>
    <w:rsid w:val="00BD3B1C"/>
    <w:rsid w:val="00BD5A5A"/>
    <w:rsid w:val="00BD7A01"/>
    <w:rsid w:val="00BE016F"/>
    <w:rsid w:val="00BE0699"/>
    <w:rsid w:val="00BE0BF5"/>
    <w:rsid w:val="00BE27BA"/>
    <w:rsid w:val="00BE4B79"/>
    <w:rsid w:val="00BE62D3"/>
    <w:rsid w:val="00BE6E4B"/>
    <w:rsid w:val="00BF1CC5"/>
    <w:rsid w:val="00BF30F4"/>
    <w:rsid w:val="00BF39CD"/>
    <w:rsid w:val="00BF7AA0"/>
    <w:rsid w:val="00C0213D"/>
    <w:rsid w:val="00C03BA2"/>
    <w:rsid w:val="00C03C89"/>
    <w:rsid w:val="00C04225"/>
    <w:rsid w:val="00C05385"/>
    <w:rsid w:val="00C10D06"/>
    <w:rsid w:val="00C12495"/>
    <w:rsid w:val="00C13444"/>
    <w:rsid w:val="00C14A88"/>
    <w:rsid w:val="00C15D77"/>
    <w:rsid w:val="00C16D89"/>
    <w:rsid w:val="00C17560"/>
    <w:rsid w:val="00C20C23"/>
    <w:rsid w:val="00C21D08"/>
    <w:rsid w:val="00C2243A"/>
    <w:rsid w:val="00C22686"/>
    <w:rsid w:val="00C245B4"/>
    <w:rsid w:val="00C24846"/>
    <w:rsid w:val="00C2511E"/>
    <w:rsid w:val="00C25275"/>
    <w:rsid w:val="00C25AF1"/>
    <w:rsid w:val="00C26552"/>
    <w:rsid w:val="00C27ABD"/>
    <w:rsid w:val="00C31365"/>
    <w:rsid w:val="00C322BE"/>
    <w:rsid w:val="00C33B3D"/>
    <w:rsid w:val="00C35194"/>
    <w:rsid w:val="00C372B8"/>
    <w:rsid w:val="00C40012"/>
    <w:rsid w:val="00C4006B"/>
    <w:rsid w:val="00C40D89"/>
    <w:rsid w:val="00C4110B"/>
    <w:rsid w:val="00C411C0"/>
    <w:rsid w:val="00C415CA"/>
    <w:rsid w:val="00C41DA4"/>
    <w:rsid w:val="00C434D3"/>
    <w:rsid w:val="00C43542"/>
    <w:rsid w:val="00C43A89"/>
    <w:rsid w:val="00C4511D"/>
    <w:rsid w:val="00C4575E"/>
    <w:rsid w:val="00C4666D"/>
    <w:rsid w:val="00C470FE"/>
    <w:rsid w:val="00C504E4"/>
    <w:rsid w:val="00C5430B"/>
    <w:rsid w:val="00C5454C"/>
    <w:rsid w:val="00C54F59"/>
    <w:rsid w:val="00C57EBB"/>
    <w:rsid w:val="00C60BFC"/>
    <w:rsid w:val="00C60CC2"/>
    <w:rsid w:val="00C6265B"/>
    <w:rsid w:val="00C66E4D"/>
    <w:rsid w:val="00C66F1A"/>
    <w:rsid w:val="00C67CCF"/>
    <w:rsid w:val="00C70173"/>
    <w:rsid w:val="00C70E3E"/>
    <w:rsid w:val="00C712A3"/>
    <w:rsid w:val="00C7134B"/>
    <w:rsid w:val="00C73990"/>
    <w:rsid w:val="00C7490C"/>
    <w:rsid w:val="00C74EC1"/>
    <w:rsid w:val="00C775AF"/>
    <w:rsid w:val="00C80B0F"/>
    <w:rsid w:val="00C81E77"/>
    <w:rsid w:val="00C822BC"/>
    <w:rsid w:val="00C829D8"/>
    <w:rsid w:val="00C82C49"/>
    <w:rsid w:val="00C83F0D"/>
    <w:rsid w:val="00C849BF"/>
    <w:rsid w:val="00C864B7"/>
    <w:rsid w:val="00C91F0C"/>
    <w:rsid w:val="00C9201F"/>
    <w:rsid w:val="00C92666"/>
    <w:rsid w:val="00C9418C"/>
    <w:rsid w:val="00C961A8"/>
    <w:rsid w:val="00CA1078"/>
    <w:rsid w:val="00CA1348"/>
    <w:rsid w:val="00CA1E1E"/>
    <w:rsid w:val="00CA32DB"/>
    <w:rsid w:val="00CA3F95"/>
    <w:rsid w:val="00CA592B"/>
    <w:rsid w:val="00CA6E1C"/>
    <w:rsid w:val="00CB22DF"/>
    <w:rsid w:val="00CB5600"/>
    <w:rsid w:val="00CB608D"/>
    <w:rsid w:val="00CB6F7F"/>
    <w:rsid w:val="00CC00E7"/>
    <w:rsid w:val="00CC06FE"/>
    <w:rsid w:val="00CC0805"/>
    <w:rsid w:val="00CC1DA5"/>
    <w:rsid w:val="00CC3D18"/>
    <w:rsid w:val="00CD01C6"/>
    <w:rsid w:val="00CD0EAD"/>
    <w:rsid w:val="00CD0F74"/>
    <w:rsid w:val="00CD19A1"/>
    <w:rsid w:val="00CD1B7B"/>
    <w:rsid w:val="00CD2139"/>
    <w:rsid w:val="00CD36C0"/>
    <w:rsid w:val="00CD40FB"/>
    <w:rsid w:val="00CD4103"/>
    <w:rsid w:val="00CD4B19"/>
    <w:rsid w:val="00CD50B2"/>
    <w:rsid w:val="00CD586D"/>
    <w:rsid w:val="00CD65F8"/>
    <w:rsid w:val="00CE1DC9"/>
    <w:rsid w:val="00CE250C"/>
    <w:rsid w:val="00CE4DBD"/>
    <w:rsid w:val="00CE546F"/>
    <w:rsid w:val="00CE55F2"/>
    <w:rsid w:val="00CE584D"/>
    <w:rsid w:val="00CE58E2"/>
    <w:rsid w:val="00CE78B1"/>
    <w:rsid w:val="00CF03D7"/>
    <w:rsid w:val="00CF48DF"/>
    <w:rsid w:val="00CF592F"/>
    <w:rsid w:val="00D00A00"/>
    <w:rsid w:val="00D014CA"/>
    <w:rsid w:val="00D01750"/>
    <w:rsid w:val="00D0260A"/>
    <w:rsid w:val="00D02B17"/>
    <w:rsid w:val="00D02EC3"/>
    <w:rsid w:val="00D02F77"/>
    <w:rsid w:val="00D0672B"/>
    <w:rsid w:val="00D076F4"/>
    <w:rsid w:val="00D108F8"/>
    <w:rsid w:val="00D12411"/>
    <w:rsid w:val="00D12CD3"/>
    <w:rsid w:val="00D1588F"/>
    <w:rsid w:val="00D20215"/>
    <w:rsid w:val="00D20465"/>
    <w:rsid w:val="00D20B06"/>
    <w:rsid w:val="00D2118B"/>
    <w:rsid w:val="00D21199"/>
    <w:rsid w:val="00D2467D"/>
    <w:rsid w:val="00D24F06"/>
    <w:rsid w:val="00D25CF8"/>
    <w:rsid w:val="00D26D09"/>
    <w:rsid w:val="00D26E92"/>
    <w:rsid w:val="00D30EF1"/>
    <w:rsid w:val="00D331C3"/>
    <w:rsid w:val="00D33777"/>
    <w:rsid w:val="00D34746"/>
    <w:rsid w:val="00D41C87"/>
    <w:rsid w:val="00D42796"/>
    <w:rsid w:val="00D43EEE"/>
    <w:rsid w:val="00D508B4"/>
    <w:rsid w:val="00D50F0F"/>
    <w:rsid w:val="00D51064"/>
    <w:rsid w:val="00D525BC"/>
    <w:rsid w:val="00D5611A"/>
    <w:rsid w:val="00D57A03"/>
    <w:rsid w:val="00D60005"/>
    <w:rsid w:val="00D601E9"/>
    <w:rsid w:val="00D639C9"/>
    <w:rsid w:val="00D645A5"/>
    <w:rsid w:val="00D706D2"/>
    <w:rsid w:val="00D7208E"/>
    <w:rsid w:val="00D7222A"/>
    <w:rsid w:val="00D72AC2"/>
    <w:rsid w:val="00D73A16"/>
    <w:rsid w:val="00D7666E"/>
    <w:rsid w:val="00D773DD"/>
    <w:rsid w:val="00D82188"/>
    <w:rsid w:val="00D82F13"/>
    <w:rsid w:val="00D832DB"/>
    <w:rsid w:val="00D86FF2"/>
    <w:rsid w:val="00D879AA"/>
    <w:rsid w:val="00D907B7"/>
    <w:rsid w:val="00D94610"/>
    <w:rsid w:val="00D94D00"/>
    <w:rsid w:val="00D94EFE"/>
    <w:rsid w:val="00D97827"/>
    <w:rsid w:val="00D97F5D"/>
    <w:rsid w:val="00DA0CF4"/>
    <w:rsid w:val="00DA1F82"/>
    <w:rsid w:val="00DA4825"/>
    <w:rsid w:val="00DA48CC"/>
    <w:rsid w:val="00DA52BF"/>
    <w:rsid w:val="00DA7CB1"/>
    <w:rsid w:val="00DA7F7C"/>
    <w:rsid w:val="00DB06A0"/>
    <w:rsid w:val="00DB0847"/>
    <w:rsid w:val="00DB1030"/>
    <w:rsid w:val="00DB26A1"/>
    <w:rsid w:val="00DB3483"/>
    <w:rsid w:val="00DB4B52"/>
    <w:rsid w:val="00DB5B09"/>
    <w:rsid w:val="00DC170B"/>
    <w:rsid w:val="00DC2B36"/>
    <w:rsid w:val="00DC379F"/>
    <w:rsid w:val="00DC46CD"/>
    <w:rsid w:val="00DC6609"/>
    <w:rsid w:val="00DC6A3E"/>
    <w:rsid w:val="00DC71F8"/>
    <w:rsid w:val="00DD00A2"/>
    <w:rsid w:val="00DD308E"/>
    <w:rsid w:val="00DD4A16"/>
    <w:rsid w:val="00DD52D2"/>
    <w:rsid w:val="00DE0D37"/>
    <w:rsid w:val="00DE1486"/>
    <w:rsid w:val="00DE167E"/>
    <w:rsid w:val="00DE18C5"/>
    <w:rsid w:val="00DE20F3"/>
    <w:rsid w:val="00DE3660"/>
    <w:rsid w:val="00DE3E04"/>
    <w:rsid w:val="00DE42DC"/>
    <w:rsid w:val="00DE51D9"/>
    <w:rsid w:val="00DE735E"/>
    <w:rsid w:val="00DF08A1"/>
    <w:rsid w:val="00DF1105"/>
    <w:rsid w:val="00DF1D8B"/>
    <w:rsid w:val="00DF2C07"/>
    <w:rsid w:val="00DF377D"/>
    <w:rsid w:val="00DF432B"/>
    <w:rsid w:val="00DF7619"/>
    <w:rsid w:val="00E046AB"/>
    <w:rsid w:val="00E127F4"/>
    <w:rsid w:val="00E12C12"/>
    <w:rsid w:val="00E1313F"/>
    <w:rsid w:val="00E13A67"/>
    <w:rsid w:val="00E1616C"/>
    <w:rsid w:val="00E17A27"/>
    <w:rsid w:val="00E21DDF"/>
    <w:rsid w:val="00E2400C"/>
    <w:rsid w:val="00E24C73"/>
    <w:rsid w:val="00E267CF"/>
    <w:rsid w:val="00E2688E"/>
    <w:rsid w:val="00E26973"/>
    <w:rsid w:val="00E27F46"/>
    <w:rsid w:val="00E301A8"/>
    <w:rsid w:val="00E3221C"/>
    <w:rsid w:val="00E329EB"/>
    <w:rsid w:val="00E350B4"/>
    <w:rsid w:val="00E350CC"/>
    <w:rsid w:val="00E37702"/>
    <w:rsid w:val="00E402AF"/>
    <w:rsid w:val="00E42F63"/>
    <w:rsid w:val="00E443EB"/>
    <w:rsid w:val="00E4458E"/>
    <w:rsid w:val="00E44AB9"/>
    <w:rsid w:val="00E44B56"/>
    <w:rsid w:val="00E470E3"/>
    <w:rsid w:val="00E4714C"/>
    <w:rsid w:val="00E474AC"/>
    <w:rsid w:val="00E47897"/>
    <w:rsid w:val="00E47F4C"/>
    <w:rsid w:val="00E50AC0"/>
    <w:rsid w:val="00E52A4A"/>
    <w:rsid w:val="00E53665"/>
    <w:rsid w:val="00E53ACC"/>
    <w:rsid w:val="00E53AD0"/>
    <w:rsid w:val="00E53AEC"/>
    <w:rsid w:val="00E54A57"/>
    <w:rsid w:val="00E55B14"/>
    <w:rsid w:val="00E562C2"/>
    <w:rsid w:val="00E611E9"/>
    <w:rsid w:val="00E6338F"/>
    <w:rsid w:val="00E635E0"/>
    <w:rsid w:val="00E63B85"/>
    <w:rsid w:val="00E652F3"/>
    <w:rsid w:val="00E65CFC"/>
    <w:rsid w:val="00E6664C"/>
    <w:rsid w:val="00E67B0C"/>
    <w:rsid w:val="00E67FD6"/>
    <w:rsid w:val="00E67FF0"/>
    <w:rsid w:val="00E7020E"/>
    <w:rsid w:val="00E715F7"/>
    <w:rsid w:val="00E72FE4"/>
    <w:rsid w:val="00E74C84"/>
    <w:rsid w:val="00E75A36"/>
    <w:rsid w:val="00E77263"/>
    <w:rsid w:val="00E814A9"/>
    <w:rsid w:val="00E84575"/>
    <w:rsid w:val="00E84DFD"/>
    <w:rsid w:val="00E84F90"/>
    <w:rsid w:val="00E87AC9"/>
    <w:rsid w:val="00E87E25"/>
    <w:rsid w:val="00E91001"/>
    <w:rsid w:val="00E92FA3"/>
    <w:rsid w:val="00E930CC"/>
    <w:rsid w:val="00E93B3F"/>
    <w:rsid w:val="00E94437"/>
    <w:rsid w:val="00E94E0D"/>
    <w:rsid w:val="00E94E41"/>
    <w:rsid w:val="00E970CF"/>
    <w:rsid w:val="00E972BF"/>
    <w:rsid w:val="00E9770B"/>
    <w:rsid w:val="00E97DBD"/>
    <w:rsid w:val="00EA217E"/>
    <w:rsid w:val="00EA3A8C"/>
    <w:rsid w:val="00EA48A4"/>
    <w:rsid w:val="00EA4F13"/>
    <w:rsid w:val="00EA6B16"/>
    <w:rsid w:val="00EA6CDE"/>
    <w:rsid w:val="00EA707C"/>
    <w:rsid w:val="00EA73F0"/>
    <w:rsid w:val="00EB0C0C"/>
    <w:rsid w:val="00EB167B"/>
    <w:rsid w:val="00EB18EB"/>
    <w:rsid w:val="00EB37B7"/>
    <w:rsid w:val="00EB458F"/>
    <w:rsid w:val="00EB5E1D"/>
    <w:rsid w:val="00EC0265"/>
    <w:rsid w:val="00EC052C"/>
    <w:rsid w:val="00EC4C76"/>
    <w:rsid w:val="00ED12EF"/>
    <w:rsid w:val="00ED1E22"/>
    <w:rsid w:val="00ED3F14"/>
    <w:rsid w:val="00ED4337"/>
    <w:rsid w:val="00ED6572"/>
    <w:rsid w:val="00EE2ABF"/>
    <w:rsid w:val="00EE3BCB"/>
    <w:rsid w:val="00EE41B9"/>
    <w:rsid w:val="00EE5EF1"/>
    <w:rsid w:val="00EE6193"/>
    <w:rsid w:val="00EE7375"/>
    <w:rsid w:val="00EE79AA"/>
    <w:rsid w:val="00EF0AED"/>
    <w:rsid w:val="00EF0DA1"/>
    <w:rsid w:val="00EF1580"/>
    <w:rsid w:val="00EF32F3"/>
    <w:rsid w:val="00EF456E"/>
    <w:rsid w:val="00EF59CC"/>
    <w:rsid w:val="00EF5B7C"/>
    <w:rsid w:val="00EF7118"/>
    <w:rsid w:val="00EF7CC9"/>
    <w:rsid w:val="00F01BDD"/>
    <w:rsid w:val="00F04B24"/>
    <w:rsid w:val="00F07567"/>
    <w:rsid w:val="00F07CED"/>
    <w:rsid w:val="00F10972"/>
    <w:rsid w:val="00F12957"/>
    <w:rsid w:val="00F13868"/>
    <w:rsid w:val="00F142B4"/>
    <w:rsid w:val="00F145EC"/>
    <w:rsid w:val="00F14A3E"/>
    <w:rsid w:val="00F14FE7"/>
    <w:rsid w:val="00F15C6D"/>
    <w:rsid w:val="00F164F7"/>
    <w:rsid w:val="00F17894"/>
    <w:rsid w:val="00F20C13"/>
    <w:rsid w:val="00F213F4"/>
    <w:rsid w:val="00F21967"/>
    <w:rsid w:val="00F22092"/>
    <w:rsid w:val="00F2216F"/>
    <w:rsid w:val="00F23490"/>
    <w:rsid w:val="00F23B0D"/>
    <w:rsid w:val="00F23D05"/>
    <w:rsid w:val="00F301CA"/>
    <w:rsid w:val="00F318DD"/>
    <w:rsid w:val="00F34632"/>
    <w:rsid w:val="00F351E4"/>
    <w:rsid w:val="00F377AF"/>
    <w:rsid w:val="00F40A62"/>
    <w:rsid w:val="00F4168E"/>
    <w:rsid w:val="00F43319"/>
    <w:rsid w:val="00F43CBA"/>
    <w:rsid w:val="00F44298"/>
    <w:rsid w:val="00F4565E"/>
    <w:rsid w:val="00F47A7E"/>
    <w:rsid w:val="00F47A8E"/>
    <w:rsid w:val="00F47F11"/>
    <w:rsid w:val="00F503B6"/>
    <w:rsid w:val="00F5394F"/>
    <w:rsid w:val="00F53EEC"/>
    <w:rsid w:val="00F54315"/>
    <w:rsid w:val="00F55DCA"/>
    <w:rsid w:val="00F5642B"/>
    <w:rsid w:val="00F568BE"/>
    <w:rsid w:val="00F5753C"/>
    <w:rsid w:val="00F57BBC"/>
    <w:rsid w:val="00F630CB"/>
    <w:rsid w:val="00F64519"/>
    <w:rsid w:val="00F658D4"/>
    <w:rsid w:val="00F66500"/>
    <w:rsid w:val="00F67458"/>
    <w:rsid w:val="00F713CD"/>
    <w:rsid w:val="00F7156E"/>
    <w:rsid w:val="00F71710"/>
    <w:rsid w:val="00F720B2"/>
    <w:rsid w:val="00F72952"/>
    <w:rsid w:val="00F7503E"/>
    <w:rsid w:val="00F80452"/>
    <w:rsid w:val="00F80AD2"/>
    <w:rsid w:val="00F81EAA"/>
    <w:rsid w:val="00F82197"/>
    <w:rsid w:val="00F83E87"/>
    <w:rsid w:val="00F83FB3"/>
    <w:rsid w:val="00F85DE5"/>
    <w:rsid w:val="00F90A5A"/>
    <w:rsid w:val="00F91BAF"/>
    <w:rsid w:val="00F91CF1"/>
    <w:rsid w:val="00F94AC9"/>
    <w:rsid w:val="00F94F4D"/>
    <w:rsid w:val="00F964D1"/>
    <w:rsid w:val="00F96C71"/>
    <w:rsid w:val="00F97AF5"/>
    <w:rsid w:val="00F97D7B"/>
    <w:rsid w:val="00FA317F"/>
    <w:rsid w:val="00FA45FB"/>
    <w:rsid w:val="00FA4A67"/>
    <w:rsid w:val="00FA5BEC"/>
    <w:rsid w:val="00FA631B"/>
    <w:rsid w:val="00FA71E1"/>
    <w:rsid w:val="00FB0DE4"/>
    <w:rsid w:val="00FB5710"/>
    <w:rsid w:val="00FC1502"/>
    <w:rsid w:val="00FC19D6"/>
    <w:rsid w:val="00FC23B4"/>
    <w:rsid w:val="00FC4CAD"/>
    <w:rsid w:val="00FC5E55"/>
    <w:rsid w:val="00FC623B"/>
    <w:rsid w:val="00FD0513"/>
    <w:rsid w:val="00FD2EF2"/>
    <w:rsid w:val="00FD37B9"/>
    <w:rsid w:val="00FD4773"/>
    <w:rsid w:val="00FD54EF"/>
    <w:rsid w:val="00FD609E"/>
    <w:rsid w:val="00FD6674"/>
    <w:rsid w:val="00FD68A2"/>
    <w:rsid w:val="00FD6DAE"/>
    <w:rsid w:val="00FD782C"/>
    <w:rsid w:val="00FE05F7"/>
    <w:rsid w:val="00FE0A89"/>
    <w:rsid w:val="00FE130F"/>
    <w:rsid w:val="00FE1419"/>
    <w:rsid w:val="00FE1EDB"/>
    <w:rsid w:val="00FE2670"/>
    <w:rsid w:val="00FE2EB0"/>
    <w:rsid w:val="00FE3666"/>
    <w:rsid w:val="00FE3939"/>
    <w:rsid w:val="00FE493F"/>
    <w:rsid w:val="00FE65AE"/>
    <w:rsid w:val="00FF1D5D"/>
    <w:rsid w:val="00FF2E02"/>
    <w:rsid w:val="00FF31FA"/>
    <w:rsid w:val="00FF4B85"/>
    <w:rsid w:val="034BA708"/>
    <w:rsid w:val="18C3CBA2"/>
    <w:rsid w:val="1BA765AD"/>
    <w:rsid w:val="1DBD7CAC"/>
    <w:rsid w:val="36F42B4B"/>
    <w:rsid w:val="42DEB98A"/>
    <w:rsid w:val="48D3B470"/>
    <w:rsid w:val="58F6EFC4"/>
    <w:rsid w:val="6B1254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60B1A"/>
  <w15:docId w15:val="{00112C3A-1E42-4769-A238-178D155B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styleId="berarbeitung">
    <w:name w:val="Revision"/>
    <w:hidden/>
    <w:uiPriority w:val="99"/>
    <w:semiHidden/>
    <w:rsid w:val="004A18CE"/>
    <w:rPr>
      <w:lang w:eastAsia="zh-CN"/>
    </w:rPr>
  </w:style>
  <w:style w:type="character" w:customStyle="1" w:styleId="NichtaufgelsteErwhnung1">
    <w:name w:val="Nicht aufgelöste Erwähnung1"/>
    <w:basedOn w:val="Absatz-Standardschriftart"/>
    <w:uiPriority w:val="99"/>
    <w:semiHidden/>
    <w:unhideWhenUsed/>
    <w:rsid w:val="006B7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916746842">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00977341">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instagram.com/solarlux/" TargetMode="External"/><Relationship Id="rId2" Type="http://schemas.openxmlformats.org/officeDocument/2006/relationships/customXml" Target="../customXml/item2.xml"/><Relationship Id="rId16" Type="http://schemas.openxmlformats.org/officeDocument/2006/relationships/hyperlink" Target="https://www.linkedin.com/company/solarluxgmb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1EB592-0BDC-4EAA-BFD6-803DC354693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8778E1D9-4348-43F4-A6D4-F57D91622A8A}">
  <ds:schemaRefs>
    <ds:schemaRef ds:uri="http://schemas.openxmlformats.org/officeDocument/2006/bibliography"/>
  </ds:schemaRefs>
</ds:datastoreItem>
</file>

<file path=customXml/itemProps3.xml><?xml version="1.0" encoding="utf-8"?>
<ds:datastoreItem xmlns:ds="http://schemas.openxmlformats.org/officeDocument/2006/customXml" ds:itemID="{FCCA0506-1AF5-4744-9052-BEB10D18B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F14CF-B622-4B19-8F48-3C82929184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1164</Words>
  <Characters>7337</Characters>
  <Application>Microsoft Office Word</Application>
  <DocSecurity>0</DocSecurity>
  <Lines>61</Lines>
  <Paragraphs>16</Paragraphs>
  <ScaleCrop>false</ScaleCrop>
  <Company>candela.media &amp; Aluminium Systeme GmbH</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 The Harbour Club</dc:title>
  <dc:creator>Holtgreife, Nicole</dc:creator>
  <cp:lastModifiedBy>Hamida Salmai</cp:lastModifiedBy>
  <cp:revision>8</cp:revision>
  <cp:lastPrinted>2016-04-12T11:59:00Z</cp:lastPrinted>
  <dcterms:created xsi:type="dcterms:W3CDTF">2022-03-17T12:04:00Z</dcterms:created>
  <dcterms:modified xsi:type="dcterms:W3CDTF">2023-07-24T11:23:00Z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